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B61F2D" w14:paraId="6AF08F68" w14:textId="77777777" w:rsidTr="005372A7">
        <w:tc>
          <w:tcPr>
            <w:tcW w:w="1838" w:type="dxa"/>
            <w:shd w:val="clear" w:color="auto" w:fill="B4C6E7" w:themeFill="accent1" w:themeFillTint="66"/>
          </w:tcPr>
          <w:p w14:paraId="3547D0F7" w14:textId="4F50264E" w:rsidR="00B61F2D" w:rsidRDefault="00B61F2D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172" w:type="dxa"/>
            <w:shd w:val="clear" w:color="auto" w:fill="B4C6E7" w:themeFill="accent1" w:themeFillTint="66"/>
          </w:tcPr>
          <w:p w14:paraId="1F2864BB" w14:textId="2FE3BB82" w:rsidR="00B61F2D" w:rsidRDefault="00B61F2D">
            <w:r>
              <w:rPr>
                <w:rFonts w:hint="eastAsia"/>
              </w:rPr>
              <w:t>A</w:t>
            </w:r>
            <w:r>
              <w:t>ctor’’s Goal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6BAD1AF8" w14:textId="6B24AAB8" w:rsidR="00B61F2D" w:rsidRDefault="00B61F2D"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B61F2D" w14:paraId="0AA88386" w14:textId="77777777" w:rsidTr="00B61F2D">
        <w:tc>
          <w:tcPr>
            <w:tcW w:w="1838" w:type="dxa"/>
          </w:tcPr>
          <w:p w14:paraId="29BA779A" w14:textId="4716DC6C" w:rsidR="00B61F2D" w:rsidRDefault="00B61F2D">
            <w:r>
              <w:t>Patient</w:t>
            </w:r>
          </w:p>
        </w:tc>
        <w:tc>
          <w:tcPr>
            <w:tcW w:w="4172" w:type="dxa"/>
          </w:tcPr>
          <w:p w14:paraId="718B1B4B" w14:textId="2925CB4A" w:rsidR="00B61F2D" w:rsidRDefault="00B61F2D">
            <w:r>
              <w:rPr>
                <w:rFonts w:hint="eastAsia"/>
              </w:rPr>
              <w:t>T</w:t>
            </w:r>
            <w:r>
              <w:t>o Search specific doctor</w:t>
            </w:r>
          </w:p>
        </w:tc>
        <w:tc>
          <w:tcPr>
            <w:tcW w:w="3006" w:type="dxa"/>
          </w:tcPr>
          <w:p w14:paraId="00A30FF9" w14:textId="63D7F8BC" w:rsidR="00B61F2D" w:rsidRDefault="00B61F2D">
            <w:r>
              <w:rPr>
                <w:rFonts w:hint="eastAsia"/>
              </w:rPr>
              <w:t>S</w:t>
            </w:r>
            <w:r>
              <w:t>earch doctor</w:t>
            </w:r>
          </w:p>
        </w:tc>
      </w:tr>
      <w:tr w:rsidR="00B61F2D" w14:paraId="51E1B4D5" w14:textId="77777777" w:rsidTr="00B61F2D">
        <w:tc>
          <w:tcPr>
            <w:tcW w:w="1838" w:type="dxa"/>
          </w:tcPr>
          <w:p w14:paraId="7DCA6AC4" w14:textId="1563BE1E" w:rsidR="00B61F2D" w:rsidRDefault="00EB01B0">
            <w:r>
              <w:rPr>
                <w:rFonts w:hint="eastAsia"/>
              </w:rPr>
              <w:t>P</w:t>
            </w:r>
            <w:r>
              <w:t>atient</w:t>
            </w:r>
          </w:p>
        </w:tc>
        <w:tc>
          <w:tcPr>
            <w:tcW w:w="4172" w:type="dxa"/>
          </w:tcPr>
          <w:p w14:paraId="596EEAA8" w14:textId="34DCD757" w:rsidR="00B61F2D" w:rsidRDefault="00EB01B0">
            <w:r>
              <w:rPr>
                <w:rFonts w:hint="eastAsia"/>
              </w:rPr>
              <w:t>T</w:t>
            </w:r>
            <w:r>
              <w:t>o leave Feedback about doctor</w:t>
            </w:r>
          </w:p>
        </w:tc>
        <w:tc>
          <w:tcPr>
            <w:tcW w:w="3006" w:type="dxa"/>
          </w:tcPr>
          <w:p w14:paraId="0F2D2499" w14:textId="21FEB87B" w:rsidR="00B61F2D" w:rsidRDefault="00EB01B0">
            <w:r>
              <w:rPr>
                <w:rFonts w:hint="eastAsia"/>
              </w:rPr>
              <w:t>F</w:t>
            </w:r>
            <w:r>
              <w:t>eedback</w:t>
            </w:r>
          </w:p>
        </w:tc>
      </w:tr>
      <w:tr w:rsidR="00B61F2D" w14:paraId="02D86D8A" w14:textId="77777777" w:rsidTr="00B61F2D">
        <w:tc>
          <w:tcPr>
            <w:tcW w:w="1838" w:type="dxa"/>
          </w:tcPr>
          <w:p w14:paraId="3B23C2AD" w14:textId="1373D09B" w:rsidR="00B61F2D" w:rsidRDefault="00EB01B0">
            <w:r>
              <w:rPr>
                <w:rFonts w:hint="eastAsia"/>
              </w:rPr>
              <w:t>D</w:t>
            </w:r>
            <w:r>
              <w:t>octor</w:t>
            </w:r>
          </w:p>
        </w:tc>
        <w:tc>
          <w:tcPr>
            <w:tcW w:w="4172" w:type="dxa"/>
          </w:tcPr>
          <w:p w14:paraId="65F02A6E" w14:textId="090DC568" w:rsidR="00B61F2D" w:rsidRDefault="00EB01B0">
            <w:r>
              <w:rPr>
                <w:rFonts w:hint="eastAsia"/>
              </w:rPr>
              <w:t>T</w:t>
            </w:r>
            <w:r>
              <w:t>o see</w:t>
            </w:r>
            <w:r w:rsidR="0018643C">
              <w:t xml:space="preserve"> </w:t>
            </w:r>
            <w:r>
              <w:t>Feedback about him/her</w:t>
            </w:r>
            <w:r w:rsidR="0018643C">
              <w:t xml:space="preserve"> and leave a comment about it</w:t>
            </w:r>
          </w:p>
        </w:tc>
        <w:tc>
          <w:tcPr>
            <w:tcW w:w="3006" w:type="dxa"/>
          </w:tcPr>
          <w:p w14:paraId="4998B805" w14:textId="544B7E12" w:rsidR="00B61F2D" w:rsidRDefault="00EB01B0">
            <w:r>
              <w:rPr>
                <w:rFonts w:hint="eastAsia"/>
              </w:rPr>
              <w:t>F</w:t>
            </w:r>
            <w:r>
              <w:t>eedback</w:t>
            </w:r>
          </w:p>
        </w:tc>
      </w:tr>
    </w:tbl>
    <w:p w14:paraId="025CB8A5" w14:textId="757A536C" w:rsidR="00B61F2D" w:rsidRDefault="00B61F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3CBE" w14:paraId="6FFF3C4B" w14:textId="77777777" w:rsidTr="00FA1B81">
        <w:tc>
          <w:tcPr>
            <w:tcW w:w="1696" w:type="dxa"/>
          </w:tcPr>
          <w:p w14:paraId="726C8C49" w14:textId="51582C1B" w:rsidR="000C3CBE" w:rsidRDefault="000C3CBE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320" w:type="dxa"/>
          </w:tcPr>
          <w:p w14:paraId="494ED2F1" w14:textId="1502DB30" w:rsidR="000C3CBE" w:rsidRDefault="000C3CBE">
            <w:r>
              <w:rPr>
                <w:rFonts w:hint="eastAsia"/>
              </w:rPr>
              <w:t>S</w:t>
            </w:r>
            <w:r>
              <w:t>earch Doctor</w:t>
            </w:r>
          </w:p>
        </w:tc>
      </w:tr>
      <w:tr w:rsidR="000C3CBE" w14:paraId="266C1482" w14:textId="77777777" w:rsidTr="00FA1B81">
        <w:tc>
          <w:tcPr>
            <w:tcW w:w="1696" w:type="dxa"/>
          </w:tcPr>
          <w:p w14:paraId="2DB8F3CC" w14:textId="5CCD687C" w:rsidR="000C3CBE" w:rsidRDefault="000C3CBE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320" w:type="dxa"/>
          </w:tcPr>
          <w:p w14:paraId="22145C38" w14:textId="4C12EA3E" w:rsidR="00712D39" w:rsidRDefault="003D755B" w:rsidP="00712D3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환자는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메인화면에서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"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"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을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클릭하면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있어야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B6D97FA" w14:textId="52C6A1C2" w:rsidR="000C3CBE" w:rsidRPr="00712D39" w:rsidRDefault="003D755B" w:rsidP="00712D3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4.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환자는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때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이름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진료과목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B73DE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주소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중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하나를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선택한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뒤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해당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키워드와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관련한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단어를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입력하고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검색을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클릭하면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키워드에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해당되는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의사의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확인할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있어야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 w:rsidR="00712D3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0C3CBE" w14:paraId="05944F40" w14:textId="77777777" w:rsidTr="00FA1B81">
        <w:tc>
          <w:tcPr>
            <w:tcW w:w="1696" w:type="dxa"/>
          </w:tcPr>
          <w:p w14:paraId="1B5B8C08" w14:textId="101175F0" w:rsidR="000C3CBE" w:rsidRDefault="000C3CBE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320" w:type="dxa"/>
          </w:tcPr>
          <w:p w14:paraId="2217C95A" w14:textId="45451ABC" w:rsidR="000C3CBE" w:rsidRDefault="00712D39">
            <w:r>
              <w:rPr>
                <w:rFonts w:hint="eastAsia"/>
              </w:rPr>
              <w:t>P</w:t>
            </w:r>
            <w:r>
              <w:t>atient</w:t>
            </w:r>
          </w:p>
        </w:tc>
      </w:tr>
      <w:tr w:rsidR="000C3CBE" w14:paraId="1A9DAC06" w14:textId="77777777" w:rsidTr="00FA1B81">
        <w:tc>
          <w:tcPr>
            <w:tcW w:w="1696" w:type="dxa"/>
          </w:tcPr>
          <w:p w14:paraId="25B0FDA7" w14:textId="78CF9E87" w:rsidR="000C3CBE" w:rsidRDefault="000C3CBE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320" w:type="dxa"/>
          </w:tcPr>
          <w:p w14:paraId="11FFBA60" w14:textId="024DB646" w:rsidR="000C3CBE" w:rsidRDefault="00712D39">
            <w:r>
              <w:rPr>
                <w:rFonts w:hint="eastAsia"/>
              </w:rPr>
              <w:t>T</w:t>
            </w:r>
            <w:r>
              <w:t>o search specific doctor by keyword</w:t>
            </w:r>
          </w:p>
        </w:tc>
      </w:tr>
      <w:tr w:rsidR="000C3CBE" w14:paraId="22912F4C" w14:textId="77777777" w:rsidTr="00FA1B81">
        <w:tc>
          <w:tcPr>
            <w:tcW w:w="1696" w:type="dxa"/>
          </w:tcPr>
          <w:p w14:paraId="2DDD3008" w14:textId="224B2AC8" w:rsidR="000C3CBE" w:rsidRDefault="000C3CBE"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320" w:type="dxa"/>
          </w:tcPr>
          <w:p w14:paraId="1988722F" w14:textId="78E80BD9" w:rsidR="000C3CBE" w:rsidRDefault="00F6424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0C3CBE" w14:paraId="1BBC609B" w14:textId="77777777" w:rsidTr="00FA1B81">
        <w:tc>
          <w:tcPr>
            <w:tcW w:w="1696" w:type="dxa"/>
          </w:tcPr>
          <w:p w14:paraId="36D02F42" w14:textId="3283A51B" w:rsidR="000C3CBE" w:rsidRDefault="000C3CBE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320" w:type="dxa"/>
          </w:tcPr>
          <w:p w14:paraId="6BB1B6BD" w14:textId="03D39EB5" w:rsidR="00712D39" w:rsidRPr="00222BDD" w:rsidRDefault="00712D39">
            <w:r>
              <w:rPr>
                <w:rFonts w:hint="eastAsia"/>
              </w:rPr>
              <w:t>-</w:t>
            </w:r>
            <w:r>
              <w:t xml:space="preserve"> </w:t>
            </w:r>
            <w:r w:rsidR="00553B84">
              <w:rPr>
                <w:rFonts w:hint="eastAsia"/>
              </w:rPr>
              <w:t>데이터 베이스</w:t>
            </w:r>
            <w:r w:rsidR="00FA1B81">
              <w:rPr>
                <w:rFonts w:hint="eastAsia"/>
              </w:rPr>
              <w:t>에 의사</w:t>
            </w:r>
            <w:r w:rsidR="00553B84">
              <w:rPr>
                <w:rFonts w:hint="eastAsia"/>
              </w:rPr>
              <w:t xml:space="preserve"> 정보가 </w:t>
            </w:r>
            <w:r w:rsidR="00553B84">
              <w:t>1</w:t>
            </w:r>
            <w:r w:rsidR="00553B84">
              <w:rPr>
                <w:rFonts w:hint="eastAsia"/>
              </w:rPr>
              <w:t>개 이상</w:t>
            </w:r>
            <w:r w:rsidR="00FA1B81">
              <w:rPr>
                <w:rFonts w:hint="eastAsia"/>
              </w:rPr>
              <w:t xml:space="preserve"> 존재해야 한다.</w:t>
            </w:r>
          </w:p>
        </w:tc>
      </w:tr>
      <w:tr w:rsidR="000C3CBE" w14:paraId="0C0BEFB3" w14:textId="77777777" w:rsidTr="00FA1B81">
        <w:tc>
          <w:tcPr>
            <w:tcW w:w="1696" w:type="dxa"/>
          </w:tcPr>
          <w:p w14:paraId="24D2DC2C" w14:textId="407424AD" w:rsidR="000C3CBE" w:rsidRDefault="000C3CBE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320" w:type="dxa"/>
          </w:tcPr>
          <w:p w14:paraId="485550DC" w14:textId="77777777" w:rsidR="000C3CBE" w:rsidRDefault="000C3CBE"/>
        </w:tc>
      </w:tr>
      <w:tr w:rsidR="006B522B" w14:paraId="77F4421F" w14:textId="77777777" w:rsidTr="00520C69">
        <w:tc>
          <w:tcPr>
            <w:tcW w:w="9016" w:type="dxa"/>
            <w:gridSpan w:val="2"/>
          </w:tcPr>
          <w:p w14:paraId="6F7BB5A4" w14:textId="2AD00B3A" w:rsidR="006B522B" w:rsidRDefault="006B522B">
            <w:r>
              <w:rPr>
                <w:rFonts w:hint="eastAsia"/>
              </w:rPr>
              <w:t>F</w:t>
            </w:r>
            <w:r>
              <w:t xml:space="preserve">low of </w:t>
            </w:r>
            <w:r w:rsidR="008526A6">
              <w:t xml:space="preserve">Events for Main Success </w:t>
            </w:r>
            <w:r>
              <w:t>Scenario</w:t>
            </w:r>
          </w:p>
        </w:tc>
      </w:tr>
      <w:tr w:rsidR="000C3CBE" w14:paraId="6DD947CB" w14:textId="77777777" w:rsidTr="00FA1B81">
        <w:tc>
          <w:tcPr>
            <w:tcW w:w="1696" w:type="dxa"/>
          </w:tcPr>
          <w:p w14:paraId="2AEA1B3F" w14:textId="6B040952" w:rsidR="000C3CBE" w:rsidRDefault="00FA1B81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722418D3" w14:textId="2CA5AEF2" w:rsidR="000C3CBE" w:rsidRDefault="00FA1B81" w:rsidP="00FA1B8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환자가 메인화면의 </w:t>
            </w:r>
            <w:r>
              <w:t>‘</w:t>
            </w:r>
            <w:r>
              <w:rPr>
                <w:rFonts w:hint="eastAsia"/>
              </w:rPr>
              <w:t>의사검색</w:t>
            </w:r>
            <w:r>
              <w:t>’</w:t>
            </w:r>
            <w:r>
              <w:rPr>
                <w:rFonts w:hint="eastAsia"/>
              </w:rPr>
              <w:t>을 클릭</w:t>
            </w:r>
          </w:p>
        </w:tc>
      </w:tr>
      <w:tr w:rsidR="00083513" w14:paraId="5CCFE1E7" w14:textId="77777777" w:rsidTr="00FA1B81">
        <w:tc>
          <w:tcPr>
            <w:tcW w:w="1696" w:type="dxa"/>
          </w:tcPr>
          <w:p w14:paraId="1A46B698" w14:textId="3E1E2E38" w:rsidR="00083513" w:rsidRDefault="00083513" w:rsidP="007765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25D7A489" w14:textId="7B3DE6B5" w:rsidR="00083513" w:rsidRDefault="00512C3E" w:rsidP="00FA1B8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 w:rsidR="00083513">
              <w:rPr>
                <w:rFonts w:hint="eastAsia"/>
              </w:rPr>
              <w:t>키워드 선택 창과 검색어 입력 창을 화면에 띄움</w:t>
            </w:r>
          </w:p>
        </w:tc>
      </w:tr>
      <w:tr w:rsidR="000C3CBE" w14:paraId="1F1506C8" w14:textId="77777777" w:rsidTr="00FA1B81">
        <w:tc>
          <w:tcPr>
            <w:tcW w:w="1696" w:type="dxa"/>
          </w:tcPr>
          <w:p w14:paraId="41889C46" w14:textId="68178556" w:rsidR="000C3CBE" w:rsidRDefault="00FA1B81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30E011BB" w14:textId="437AF4E7" w:rsidR="000C3CBE" w:rsidRDefault="00FA1B81" w:rsidP="00FA1B8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환자가 키워드 단어 선택 후 검색어 입력</w:t>
            </w:r>
          </w:p>
        </w:tc>
      </w:tr>
      <w:tr w:rsidR="00F64249" w14:paraId="1D07A0E6" w14:textId="77777777" w:rsidTr="00FA1B81">
        <w:tc>
          <w:tcPr>
            <w:tcW w:w="1696" w:type="dxa"/>
          </w:tcPr>
          <w:p w14:paraId="0819BC34" w14:textId="5F91A6E9" w:rsidR="00F64249" w:rsidRDefault="00F64249" w:rsidP="0077653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5E55CF89" w14:textId="45C75A86" w:rsidR="00F64249" w:rsidRDefault="00F64249" w:rsidP="00FA1B8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시스템이 키워드와 검색어에 해당하는 의사의 데이터 베이스에서 검색 </w:t>
            </w:r>
          </w:p>
        </w:tc>
      </w:tr>
      <w:tr w:rsidR="000C3CBE" w14:paraId="35430AAF" w14:textId="77777777" w:rsidTr="00FA1B81">
        <w:tc>
          <w:tcPr>
            <w:tcW w:w="1696" w:type="dxa"/>
          </w:tcPr>
          <w:p w14:paraId="6EE582EE" w14:textId="0C4FF38D" w:rsidR="000C3CBE" w:rsidRDefault="00FA1B81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75DCDE24" w14:textId="105A8855" w:rsidR="000C3CBE" w:rsidRDefault="00512C3E" w:rsidP="00FA1B8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 w:rsidR="00F64249">
              <w:rPr>
                <w:rFonts w:hint="eastAsia"/>
              </w:rPr>
              <w:t>검색 결과 표시</w:t>
            </w:r>
          </w:p>
        </w:tc>
      </w:tr>
      <w:tr w:rsidR="00FA1B81" w14:paraId="21529EEE" w14:textId="77777777" w:rsidTr="00D42126">
        <w:tc>
          <w:tcPr>
            <w:tcW w:w="9016" w:type="dxa"/>
            <w:gridSpan w:val="2"/>
          </w:tcPr>
          <w:p w14:paraId="5F497D23" w14:textId="79F7D19D" w:rsidR="00FA1B81" w:rsidRPr="00FA1B81" w:rsidRDefault="00083513">
            <w:r>
              <w:t>3</w:t>
            </w:r>
            <w:r w:rsidR="00FA1B81">
              <w:t xml:space="preserve">a. </w:t>
            </w:r>
            <w:r w:rsidR="00FA1B81">
              <w:rPr>
                <w:rFonts w:hint="eastAsia"/>
              </w:rPr>
              <w:t>키워드 단어를 선택하지 않았을 경우</w:t>
            </w:r>
          </w:p>
        </w:tc>
      </w:tr>
      <w:tr w:rsidR="000C3CBE" w14:paraId="6E06120A" w14:textId="77777777" w:rsidTr="00FA1B81">
        <w:tc>
          <w:tcPr>
            <w:tcW w:w="1696" w:type="dxa"/>
          </w:tcPr>
          <w:p w14:paraId="510A32B8" w14:textId="49B4EF04" w:rsidR="000C3CBE" w:rsidRDefault="00D00AEE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0F489197" w14:textId="0FE7B508" w:rsidR="000C3CBE" w:rsidRDefault="00D00AEE" w:rsidP="0056439D">
            <w:pPr>
              <w:pStyle w:val="ListParagraph"/>
              <w:numPr>
                <w:ilvl w:val="0"/>
                <w:numId w:val="3"/>
              </w:numPr>
              <w:tabs>
                <w:tab w:val="left" w:pos="1876"/>
              </w:tabs>
              <w:ind w:leftChars="0"/>
            </w:pPr>
            <w:r>
              <w:rPr>
                <w:rFonts w:hint="eastAsia"/>
              </w:rPr>
              <w:t>키워드를 입력하지 않았다고 창을 띄움</w:t>
            </w:r>
          </w:p>
        </w:tc>
      </w:tr>
      <w:tr w:rsidR="000C3CBE" w14:paraId="7B385436" w14:textId="77777777" w:rsidTr="00FA1B81">
        <w:tc>
          <w:tcPr>
            <w:tcW w:w="1696" w:type="dxa"/>
          </w:tcPr>
          <w:p w14:paraId="26DFA112" w14:textId="7862697D" w:rsidR="000C3CBE" w:rsidRDefault="00D00AEE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</w:tcPr>
          <w:p w14:paraId="6C32FD9D" w14:textId="7ACF330D" w:rsidR="000C3CBE" w:rsidRDefault="00D00AEE" w:rsidP="00D00AEE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환자가 키워드 선택 후 검색어 입력</w:t>
            </w:r>
          </w:p>
        </w:tc>
      </w:tr>
      <w:tr w:rsidR="000C3CBE" w14:paraId="27120196" w14:textId="77777777" w:rsidTr="00FA1B81">
        <w:tc>
          <w:tcPr>
            <w:tcW w:w="1696" w:type="dxa"/>
          </w:tcPr>
          <w:p w14:paraId="4FF53BF3" w14:textId="73949B7E" w:rsidR="000C3CBE" w:rsidRDefault="00D00AEE" w:rsidP="00776538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</w:tcPr>
          <w:p w14:paraId="0E09BFDC" w14:textId="39DAB714" w:rsidR="000C3CBE" w:rsidRPr="00D00AEE" w:rsidRDefault="00D00AEE" w:rsidP="00D00AEE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위의 </w:t>
            </w:r>
            <w:r>
              <w:t>3</w:t>
            </w:r>
            <w:r>
              <w:rPr>
                <w:rFonts w:hint="eastAsia"/>
              </w:rPr>
              <w:t>번을 실행</w:t>
            </w:r>
          </w:p>
        </w:tc>
      </w:tr>
    </w:tbl>
    <w:p w14:paraId="4ACCED71" w14:textId="77777777" w:rsidR="00727C0E" w:rsidRDefault="00727C0E" w:rsidP="00727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7C0E" w14:paraId="7B3967EF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E3EA" w14:textId="77777777" w:rsidR="00727C0E" w:rsidRDefault="00727C0E">
            <w:r>
              <w:rPr>
                <w:rFonts w:hint="eastAsia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5602" w14:textId="77777777" w:rsidR="00727C0E" w:rsidRDefault="00727C0E">
            <w:r>
              <w:rPr>
                <w:rFonts w:hint="eastAsia"/>
              </w:rPr>
              <w:t>Feedback view</w:t>
            </w:r>
          </w:p>
        </w:tc>
      </w:tr>
      <w:tr w:rsidR="00727C0E" w14:paraId="58CD736D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3A87" w14:textId="77777777" w:rsidR="00727C0E" w:rsidRDefault="00727C0E">
            <w:r>
              <w:rPr>
                <w:rFonts w:hint="eastAsia"/>
              </w:rPr>
              <w:t>Related Requirement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2CE1" w14:textId="6ADAE16A" w:rsidR="00727C0E" w:rsidRDefault="00727C0E">
            <w:pPr>
              <w:pStyle w:val="NormalWeb"/>
              <w:spacing w:before="0" w:beforeAutospacing="0" w:after="0" w:afterAutospacing="0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8. 의사는 “피드백”에서 환자가 작성한 피드백을 볼 수 있고 댓글을 작성할 수 있어야 한다.</w:t>
            </w:r>
            <w:r w:rsidR="00483066">
              <w:rPr>
                <w:kern w:val="2"/>
              </w:rPr>
              <w:br/>
            </w:r>
            <w:r w:rsidR="00483066">
              <w:rPr>
                <w:rFonts w:hint="eastAsia"/>
                <w:kern w:val="2"/>
              </w:rPr>
              <w:t>New. 환자는 “피드백”에서 환자가 작성한 피드백을 볼 수 있고 댓글을 볼 수 있어야 한다.</w:t>
            </w:r>
          </w:p>
        </w:tc>
      </w:tr>
      <w:tr w:rsidR="00727C0E" w14:paraId="4ABF48BA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0592" w14:textId="77777777" w:rsidR="00727C0E" w:rsidRDefault="00727C0E">
            <w:r>
              <w:rPr>
                <w:rFonts w:hint="eastAsia"/>
              </w:rPr>
              <w:t>Initiating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9E3D" w14:textId="6598634F" w:rsidR="00727C0E" w:rsidRDefault="00727C0E">
            <w:r>
              <w:rPr>
                <w:rFonts w:hint="eastAsia"/>
              </w:rPr>
              <w:t>Doctor</w:t>
            </w:r>
            <w:r w:rsidR="00483066">
              <w:t xml:space="preserve">, </w:t>
            </w:r>
            <w:r w:rsidR="00DC5DF0">
              <w:rPr>
                <w:rFonts w:hint="eastAsia"/>
              </w:rPr>
              <w:t>P</w:t>
            </w:r>
            <w:r w:rsidR="00DC5DF0">
              <w:t>atient</w:t>
            </w:r>
          </w:p>
        </w:tc>
      </w:tr>
      <w:tr w:rsidR="00727C0E" w14:paraId="0FB00CF7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D4C0" w14:textId="77777777" w:rsidR="00727C0E" w:rsidRDefault="00727C0E">
            <w:r>
              <w:rPr>
                <w:rFonts w:hint="eastAsia"/>
              </w:rPr>
              <w:t>Actor’s Goal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8F10" w14:textId="2C560FB5" w:rsidR="00727C0E" w:rsidRDefault="00727C0E">
            <w:r>
              <w:rPr>
                <w:rFonts w:hint="eastAsia"/>
              </w:rPr>
              <w:t>의사</w:t>
            </w:r>
            <w:r w:rsidR="00DC5DF0">
              <w:t xml:space="preserve">와 </w:t>
            </w:r>
            <w:r w:rsidR="00DC5DF0"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본인에게 남겨진 피드백</w:t>
            </w:r>
            <w:r w:rsidR="00DC5DF0">
              <w:rPr>
                <w:rFonts w:hint="eastAsia"/>
              </w:rPr>
              <w:t>과 댓글을</w:t>
            </w:r>
            <w:r>
              <w:rPr>
                <w:rFonts w:hint="eastAsia"/>
              </w:rPr>
              <w:t xml:space="preserve"> 보기 위해</w:t>
            </w:r>
          </w:p>
        </w:tc>
      </w:tr>
      <w:tr w:rsidR="00727C0E" w14:paraId="64E41B05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2363" w14:textId="77777777" w:rsidR="00727C0E" w:rsidRDefault="00727C0E">
            <w:r>
              <w:rPr>
                <w:rFonts w:hint="eastAsia"/>
              </w:rPr>
              <w:t>Participating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8DFE" w14:textId="77777777" w:rsidR="00727C0E" w:rsidRDefault="00727C0E">
            <w:r>
              <w:rPr>
                <w:rFonts w:hint="eastAsia"/>
              </w:rPr>
              <w:t>DataBase</w:t>
            </w:r>
          </w:p>
        </w:tc>
      </w:tr>
      <w:tr w:rsidR="00727C0E" w14:paraId="72C5BD4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6F2D" w14:textId="77777777" w:rsidR="00727C0E" w:rsidRDefault="00727C0E">
            <w:r>
              <w:rPr>
                <w:rFonts w:hint="eastAsia"/>
              </w:rPr>
              <w:lastRenderedPageBreak/>
              <w:t>Preconditions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DB74" w14:textId="77777777" w:rsidR="00727C0E" w:rsidRDefault="00727C0E">
            <w:pPr>
              <w:rPr>
                <w:u w:val="single"/>
              </w:rPr>
            </w:pPr>
          </w:p>
        </w:tc>
      </w:tr>
      <w:tr w:rsidR="00727C0E" w14:paraId="4FF4D54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C886" w14:textId="77777777" w:rsidR="00727C0E" w:rsidRDefault="00727C0E">
            <w:r>
              <w:rPr>
                <w:rFonts w:hint="eastAsia"/>
              </w:rPr>
              <w:t>Postconditions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8907" w14:textId="77777777" w:rsidR="00727C0E" w:rsidRDefault="00727C0E"/>
        </w:tc>
      </w:tr>
      <w:tr w:rsidR="00727C0E" w14:paraId="535B6F71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820" w14:textId="77777777" w:rsidR="00727C0E" w:rsidRDefault="00727C0E">
            <w:r>
              <w:rPr>
                <w:rFonts w:hint="eastAsia"/>
              </w:rPr>
              <w:t>Flow of Events for Main Success Scenario</w:t>
            </w:r>
          </w:p>
        </w:tc>
      </w:tr>
      <w:tr w:rsidR="00727C0E" w14:paraId="7071321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9CA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4F20" w14:textId="77777777" w:rsidR="00727C0E" w:rsidRDefault="00727C0E" w:rsidP="00727C0E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의사가 메인화면의 ‘피드백’을 클릭함</w:t>
            </w:r>
          </w:p>
        </w:tc>
      </w:tr>
      <w:tr w:rsidR="00727C0E" w14:paraId="7AFB45D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E11E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1571" w14:textId="77777777" w:rsidR="00727C0E" w:rsidRDefault="00727C0E" w:rsidP="00727C0E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시스템이 db에게 피드백 데이터 요청함</w:t>
            </w:r>
          </w:p>
        </w:tc>
      </w:tr>
      <w:tr w:rsidR="00727C0E" w14:paraId="6C5C9B6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7FB5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0F8E" w14:textId="77777777" w:rsidR="00727C0E" w:rsidRDefault="00727C0E" w:rsidP="00727C0E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db가 시스템에게 데이터 전송함</w:t>
            </w:r>
          </w:p>
        </w:tc>
      </w:tr>
      <w:tr w:rsidR="00727C0E" w14:paraId="6C844C7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3F3E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075D" w14:textId="77777777" w:rsidR="00727C0E" w:rsidRDefault="00727C0E" w:rsidP="00727C0E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시스템이 피드백 목록 출력함</w:t>
            </w:r>
          </w:p>
        </w:tc>
      </w:tr>
      <w:tr w:rsidR="00DC5DF0" w14:paraId="2BE3913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760A" w14:textId="68EED8DC" w:rsidR="00DC5DF0" w:rsidRDefault="00EC5C2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10E2" w14:textId="5635C241" w:rsidR="00DC5DF0" w:rsidRDefault="00DC5DF0" w:rsidP="00727C0E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환자가 메인화면의 </w:t>
            </w:r>
            <w:r>
              <w:t>‘</w:t>
            </w:r>
            <w:r>
              <w:rPr>
                <w:rFonts w:hint="eastAsia"/>
              </w:rPr>
              <w:t>피드백</w:t>
            </w:r>
            <w:r>
              <w:t>’</w:t>
            </w:r>
            <w:r>
              <w:rPr>
                <w:rFonts w:hint="eastAsia"/>
              </w:rPr>
              <w:t>을 클릭함</w:t>
            </w:r>
          </w:p>
        </w:tc>
      </w:tr>
      <w:tr w:rsidR="00DC5DF0" w14:paraId="5A0DF59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4331" w14:textId="7CA9503E" w:rsidR="00DC5DF0" w:rsidRDefault="00EC5C2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7142" w14:textId="275A29B3" w:rsidR="00DC5DF0" w:rsidRDefault="00EC5C29" w:rsidP="00727C0E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시스템이 </w:t>
            </w:r>
            <w:r>
              <w:t>db</w:t>
            </w:r>
            <w:r>
              <w:rPr>
                <w:rFonts w:hint="eastAsia"/>
              </w:rPr>
              <w:t>에게 댓글 데이터를 요청함</w:t>
            </w:r>
          </w:p>
        </w:tc>
      </w:tr>
      <w:tr w:rsidR="00EC5C29" w14:paraId="7553DB55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5D19" w14:textId="2306F7E7" w:rsidR="00EC5C29" w:rsidRDefault="00EC5C2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6BD0" w14:textId="40C85355" w:rsidR="00EC5C29" w:rsidRDefault="00EC5C29" w:rsidP="00727C0E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t>Db</w:t>
            </w:r>
            <w:r>
              <w:rPr>
                <w:rFonts w:hint="eastAsia"/>
              </w:rPr>
              <w:t>가 시스템에게 데이터 전송함</w:t>
            </w:r>
          </w:p>
        </w:tc>
      </w:tr>
      <w:tr w:rsidR="00EC5C29" w14:paraId="2B7CE43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4B49" w14:textId="06784347" w:rsidR="00EC5C29" w:rsidRDefault="00EC5C2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6F5" w14:textId="05535DD8" w:rsidR="00EC5C29" w:rsidRDefault="00EC5C29" w:rsidP="00727C0E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시스템이 댓글 목록 출력함</w:t>
            </w:r>
          </w:p>
        </w:tc>
      </w:tr>
      <w:tr w:rsidR="00727C0E" w14:paraId="0B9A087F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FDE5" w14:textId="77777777" w:rsidR="00727C0E" w:rsidRDefault="00727C0E">
            <w:r>
              <w:rPr>
                <w:rFonts w:hint="eastAsia"/>
              </w:rPr>
              <w:t>4a. 피드백이 존재하지 않을 경우</w:t>
            </w:r>
          </w:p>
        </w:tc>
      </w:tr>
      <w:tr w:rsidR="00727C0E" w14:paraId="5685A08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9C7F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7BFD" w14:textId="77777777" w:rsidR="00727C0E" w:rsidRDefault="00727C0E" w:rsidP="00727C0E">
            <w:pPr>
              <w:pStyle w:val="ListParagraph"/>
              <w:numPr>
                <w:ilvl w:val="0"/>
                <w:numId w:val="11"/>
              </w:numPr>
              <w:tabs>
                <w:tab w:val="left" w:pos="1876"/>
              </w:tabs>
              <w:ind w:leftChars="0"/>
            </w:pPr>
            <w:r>
              <w:rPr>
                <w:rFonts w:hint="eastAsia"/>
              </w:rPr>
              <w:t>시스템이 피드백이 없다고 출력함</w:t>
            </w:r>
          </w:p>
        </w:tc>
      </w:tr>
      <w:tr w:rsidR="00EC5C29" w14:paraId="4965833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B5ED" w14:textId="5D61262B" w:rsidR="00EC5C29" w:rsidRDefault="00EC5C2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0097" w14:textId="0015A0E9" w:rsidR="00EC5C29" w:rsidRDefault="00EC5C29" w:rsidP="00727C0E">
            <w:pPr>
              <w:pStyle w:val="ListParagraph"/>
              <w:numPr>
                <w:ilvl w:val="0"/>
                <w:numId w:val="11"/>
              </w:numPr>
              <w:tabs>
                <w:tab w:val="left" w:pos="187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메인화면으로 돌아감</w:t>
            </w:r>
          </w:p>
        </w:tc>
      </w:tr>
      <w:tr w:rsidR="00EC5C29" w14:paraId="707ED527" w14:textId="77777777" w:rsidTr="0034758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DC4B" w14:textId="12CE241D" w:rsidR="00EC5C29" w:rsidRDefault="00EC5C29" w:rsidP="00EC5C29">
            <w:pPr>
              <w:tabs>
                <w:tab w:val="left" w:pos="1876"/>
              </w:tabs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댓글이 존재하지 않을경우</w:t>
            </w:r>
          </w:p>
        </w:tc>
      </w:tr>
      <w:tr w:rsidR="00EC5C29" w14:paraId="2A0E6C3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158C" w14:textId="1208CD82" w:rsidR="00EC5C29" w:rsidRDefault="00EC5C2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8475" w14:textId="529056CF" w:rsidR="00EC5C29" w:rsidRDefault="00EC5C29" w:rsidP="00EC5C29">
            <w:pPr>
              <w:pStyle w:val="ListParagraph"/>
              <w:numPr>
                <w:ilvl w:val="0"/>
                <w:numId w:val="19"/>
              </w:numPr>
              <w:tabs>
                <w:tab w:val="left" w:pos="187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시스템이 댓글이 없다고 출력함</w:t>
            </w:r>
          </w:p>
        </w:tc>
      </w:tr>
      <w:tr w:rsidR="00EC5C29" w14:paraId="1D3B7CC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7259" w14:textId="659D6195" w:rsidR="00EC5C29" w:rsidRDefault="00EC5C2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86FD" w14:textId="3E791F1C" w:rsidR="00EC5C29" w:rsidRDefault="00EC5C29" w:rsidP="00EC5C29">
            <w:pPr>
              <w:pStyle w:val="ListParagraph"/>
              <w:numPr>
                <w:ilvl w:val="0"/>
                <w:numId w:val="19"/>
              </w:numPr>
              <w:tabs>
                <w:tab w:val="left" w:pos="1876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메인 화면으로 돌아감</w:t>
            </w:r>
          </w:p>
        </w:tc>
      </w:tr>
    </w:tbl>
    <w:p w14:paraId="5F6C528D" w14:textId="77777777" w:rsidR="00727C0E" w:rsidRDefault="00727C0E" w:rsidP="00727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7C0E" w14:paraId="04ECE45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08F" w14:textId="77777777" w:rsidR="00727C0E" w:rsidRDefault="00727C0E">
            <w:r>
              <w:rPr>
                <w:rFonts w:hint="eastAsia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B906" w14:textId="77777777" w:rsidR="00727C0E" w:rsidRDefault="00727C0E">
            <w:r>
              <w:rPr>
                <w:rFonts w:hint="eastAsia"/>
              </w:rPr>
              <w:t>Feedback Editor</w:t>
            </w:r>
          </w:p>
        </w:tc>
      </w:tr>
      <w:tr w:rsidR="00727C0E" w14:paraId="5DDF0F7B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8F55" w14:textId="77777777" w:rsidR="00727C0E" w:rsidRDefault="00727C0E">
            <w:r>
              <w:rPr>
                <w:rFonts w:hint="eastAsia"/>
              </w:rPr>
              <w:t>Related Requirement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612E" w14:textId="77777777" w:rsidR="00727C0E" w:rsidRDefault="00727C0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25.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환자는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메인화면에서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피드백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>”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을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클릭한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뒤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피드백을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작성하고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저장할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있어야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한다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>.</w:t>
            </w:r>
          </w:p>
        </w:tc>
      </w:tr>
      <w:tr w:rsidR="00727C0E" w14:paraId="2CD70D2F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BF91" w14:textId="77777777" w:rsidR="00727C0E" w:rsidRDefault="00727C0E">
            <w:r>
              <w:rPr>
                <w:rFonts w:hint="eastAsia"/>
              </w:rPr>
              <w:t>Initiating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0E5F" w14:textId="77777777" w:rsidR="00727C0E" w:rsidRDefault="00727C0E">
            <w:r>
              <w:rPr>
                <w:rFonts w:hint="eastAsia"/>
              </w:rPr>
              <w:t>Patient</w:t>
            </w:r>
          </w:p>
        </w:tc>
      </w:tr>
      <w:tr w:rsidR="00727C0E" w14:paraId="3B331502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802A" w14:textId="77777777" w:rsidR="00727C0E" w:rsidRDefault="00727C0E">
            <w:r>
              <w:rPr>
                <w:rFonts w:hint="eastAsia"/>
              </w:rPr>
              <w:t>Actor’s Goal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BF07" w14:textId="77777777" w:rsidR="00727C0E" w:rsidRDefault="00727C0E">
            <w:r>
              <w:rPr>
                <w:rFonts w:hint="eastAsia"/>
              </w:rPr>
              <w:t>환자가 진료를 받은 후 피드백을 남기기 위하여</w:t>
            </w:r>
          </w:p>
        </w:tc>
      </w:tr>
      <w:tr w:rsidR="00727C0E" w14:paraId="21E93CC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C0AC" w14:textId="77777777" w:rsidR="00727C0E" w:rsidRDefault="00727C0E">
            <w:r>
              <w:rPr>
                <w:rFonts w:hint="eastAsia"/>
              </w:rPr>
              <w:t>Participating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633F" w14:textId="77777777" w:rsidR="00727C0E" w:rsidRDefault="00727C0E">
            <w:r>
              <w:rPr>
                <w:rFonts w:hint="eastAsia"/>
              </w:rPr>
              <w:t>DataBase</w:t>
            </w:r>
          </w:p>
        </w:tc>
      </w:tr>
      <w:tr w:rsidR="00727C0E" w14:paraId="45B626DA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96C8" w14:textId="77777777" w:rsidR="00727C0E" w:rsidRDefault="00727C0E">
            <w:r>
              <w:rPr>
                <w:rFonts w:hint="eastAsia"/>
              </w:rPr>
              <w:t>Preconditions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2D20" w14:textId="77777777" w:rsidR="00727C0E" w:rsidRDefault="00727C0E">
            <w:r>
              <w:rPr>
                <w:rFonts w:hint="eastAsia"/>
              </w:rPr>
              <w:t>환자가 의사에게 1회 이상 진료를 받은 적이 있어야 한다.</w:t>
            </w:r>
          </w:p>
        </w:tc>
      </w:tr>
      <w:tr w:rsidR="00727C0E" w14:paraId="234A093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4731" w14:textId="77777777" w:rsidR="00727C0E" w:rsidRDefault="00727C0E">
            <w:r>
              <w:rPr>
                <w:rFonts w:hint="eastAsia"/>
              </w:rPr>
              <w:t>Postconditions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2660" w14:textId="77777777" w:rsidR="00727C0E" w:rsidRDefault="00727C0E"/>
        </w:tc>
      </w:tr>
      <w:tr w:rsidR="00727C0E" w14:paraId="28E8CBBF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2BD" w14:textId="77777777" w:rsidR="00727C0E" w:rsidRDefault="00727C0E">
            <w:r>
              <w:rPr>
                <w:rFonts w:hint="eastAsia"/>
              </w:rPr>
              <w:t>Flow of Events for Main Success Scenario</w:t>
            </w:r>
          </w:p>
        </w:tc>
      </w:tr>
      <w:tr w:rsidR="00727C0E" w14:paraId="002B0A4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251F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BB9" w14:textId="77777777" w:rsidR="00727C0E" w:rsidRDefault="00727C0E" w:rsidP="00727C0E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환자가 메인화면에서 “피드백”을 클릭함</w:t>
            </w:r>
          </w:p>
        </w:tc>
      </w:tr>
      <w:tr w:rsidR="00727C0E" w14:paraId="140303EE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C108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04F4" w14:textId="77777777" w:rsidR="00727C0E" w:rsidRDefault="00727C0E" w:rsidP="00727C0E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시스템이 피드백 editor를 띄움</w:t>
            </w:r>
          </w:p>
        </w:tc>
      </w:tr>
      <w:tr w:rsidR="00727C0E" w14:paraId="0737D7D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6DBE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F946" w14:textId="77777777" w:rsidR="00727C0E" w:rsidRDefault="00727C0E" w:rsidP="00727C0E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환자가 피드백을 작성함</w:t>
            </w:r>
          </w:p>
        </w:tc>
      </w:tr>
      <w:tr w:rsidR="00727C0E" w14:paraId="26A1602D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0D3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9336" w14:textId="77777777" w:rsidR="00727C0E" w:rsidRDefault="00727C0E" w:rsidP="00727C0E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시스템이 db에 피드백을 저장함</w:t>
            </w:r>
          </w:p>
        </w:tc>
      </w:tr>
      <w:tr w:rsidR="00727C0E" w14:paraId="6F70FC79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64DC" w14:textId="77777777" w:rsidR="00727C0E" w:rsidRDefault="00727C0E">
            <w:r>
              <w:rPr>
                <w:rFonts w:hint="eastAsia"/>
              </w:rPr>
              <w:t>1a. 환자가 진료를 받은 적이 없는 경우</w:t>
            </w:r>
          </w:p>
        </w:tc>
      </w:tr>
      <w:tr w:rsidR="00727C0E" w14:paraId="135E908F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A2C5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404E" w14:textId="77777777" w:rsidR="00727C0E" w:rsidRDefault="00727C0E" w:rsidP="00727C0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진료를 받아야 피드백을 남길 수 있다는 알림을 띄움</w:t>
            </w:r>
          </w:p>
        </w:tc>
      </w:tr>
      <w:tr w:rsidR="00727C0E" w14:paraId="1D8DA6B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7579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78C9" w14:textId="77777777" w:rsidR="00727C0E" w:rsidRDefault="00727C0E" w:rsidP="00727C0E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  <w:tr w:rsidR="00727C0E" w14:paraId="7F43988A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0402" w14:textId="77777777" w:rsidR="00727C0E" w:rsidRDefault="00727C0E">
            <w:r>
              <w:rPr>
                <w:rFonts w:hint="eastAsia"/>
              </w:rPr>
              <w:t>3a. 피드백에 내용이 없을 경우</w:t>
            </w:r>
          </w:p>
        </w:tc>
      </w:tr>
      <w:tr w:rsidR="00727C0E" w14:paraId="7BB9F2D3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E1D6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CAC0" w14:textId="77777777" w:rsidR="00727C0E" w:rsidRDefault="00727C0E" w:rsidP="00727C0E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시스템이 내용을 입력하라는 알림을 띄움</w:t>
            </w:r>
          </w:p>
        </w:tc>
      </w:tr>
      <w:tr w:rsidR="00727C0E" w14:paraId="6BCB637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8902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CB0D" w14:textId="77777777" w:rsidR="00727C0E" w:rsidRDefault="00727C0E" w:rsidP="00727C0E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위의 1로 돌아감</w:t>
            </w:r>
          </w:p>
        </w:tc>
      </w:tr>
    </w:tbl>
    <w:p w14:paraId="74B40A2C" w14:textId="77777777" w:rsidR="00727C0E" w:rsidRDefault="00727C0E" w:rsidP="00727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7C0E" w14:paraId="54CF629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82" w14:textId="77777777" w:rsidR="00727C0E" w:rsidRDefault="00727C0E">
            <w:r>
              <w:rPr>
                <w:rFonts w:hint="eastAsia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B8E1" w14:textId="77777777" w:rsidR="00727C0E" w:rsidRDefault="00727C0E">
            <w:r>
              <w:rPr>
                <w:rFonts w:hint="eastAsia"/>
              </w:rPr>
              <w:t>Comment Editor</w:t>
            </w:r>
          </w:p>
        </w:tc>
      </w:tr>
      <w:tr w:rsidR="00727C0E" w14:paraId="3C5B14B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D077" w14:textId="77777777" w:rsidR="00727C0E" w:rsidRDefault="00727C0E">
            <w:r>
              <w:rPr>
                <w:rFonts w:hint="eastAsia"/>
              </w:rPr>
              <w:t>Related Requirement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3E3F" w14:textId="77777777" w:rsidR="00727C0E" w:rsidRDefault="00727C0E">
            <w:pPr>
              <w:pStyle w:val="NormalWeb"/>
              <w:spacing w:before="0" w:beforeAutospacing="0" w:after="0" w:afterAutospacing="0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8. 의사는 “피드백”에서 환자가 작성한 피드백을 볼 수 있고 댓글을 작성할 수 있어야 한다.</w:t>
            </w:r>
          </w:p>
          <w:p w14:paraId="4535CF36" w14:textId="2EE0F00D" w:rsidR="00727C0E" w:rsidRDefault="00727C0E">
            <w:pPr>
              <w:pStyle w:val="NormalWeb"/>
              <w:spacing w:before="0" w:beforeAutospacing="0" w:after="0" w:afterAutospacing="0"/>
              <w:jc w:val="both"/>
              <w:rPr>
                <w:kern w:val="2"/>
              </w:rPr>
            </w:pP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9.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의사는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“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피드백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>”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에서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자신이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작성한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댓글을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언제든지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삭제할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잇어야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2"/>
                <w:sz w:val="22"/>
                <w:szCs w:val="22"/>
              </w:rPr>
              <w:t>한다</w:t>
            </w:r>
            <w:r>
              <w:rPr>
                <w:rFonts w:ascii="Arial" w:hAnsi="Arial" w:cs="Arial"/>
                <w:color w:val="000000"/>
                <w:kern w:val="2"/>
                <w:sz w:val="22"/>
                <w:szCs w:val="22"/>
              </w:rPr>
              <w:t>.</w:t>
            </w:r>
          </w:p>
        </w:tc>
      </w:tr>
      <w:tr w:rsidR="00727C0E" w14:paraId="0C458F4F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C956" w14:textId="77777777" w:rsidR="00727C0E" w:rsidRDefault="00727C0E">
            <w:r>
              <w:rPr>
                <w:rFonts w:hint="eastAsia"/>
              </w:rPr>
              <w:t>Initiating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B0B4" w14:textId="0D8C208C" w:rsidR="00727C0E" w:rsidRDefault="00727C0E">
            <w:r>
              <w:rPr>
                <w:rFonts w:hint="eastAsia"/>
              </w:rPr>
              <w:t>Doctor</w:t>
            </w:r>
          </w:p>
        </w:tc>
      </w:tr>
      <w:tr w:rsidR="00727C0E" w14:paraId="541C073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79BA" w14:textId="77777777" w:rsidR="00727C0E" w:rsidRDefault="00727C0E">
            <w:r>
              <w:rPr>
                <w:rFonts w:hint="eastAsia"/>
              </w:rPr>
              <w:t>Actor’s Goal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BEF8" w14:textId="0665E197" w:rsidR="00727C0E" w:rsidRDefault="00727C0E">
            <w:r>
              <w:rPr>
                <w:rFonts w:hint="eastAsia"/>
              </w:rPr>
              <w:t>의사가 환자의 피드백에 댓글을 달고, 수정 및 삭제를 하기 위하여</w:t>
            </w:r>
          </w:p>
        </w:tc>
      </w:tr>
      <w:tr w:rsidR="00727C0E" w14:paraId="4FBDDDF8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6C27" w14:textId="77777777" w:rsidR="00727C0E" w:rsidRDefault="00727C0E">
            <w:r>
              <w:rPr>
                <w:rFonts w:hint="eastAsia"/>
              </w:rPr>
              <w:t>Participating Actor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877" w14:textId="77777777" w:rsidR="00727C0E" w:rsidRDefault="00727C0E">
            <w:r>
              <w:rPr>
                <w:rFonts w:hint="eastAsia"/>
              </w:rPr>
              <w:t>DataBase</w:t>
            </w:r>
          </w:p>
        </w:tc>
      </w:tr>
      <w:tr w:rsidR="00727C0E" w14:paraId="78E22B06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4A89" w14:textId="77777777" w:rsidR="00727C0E" w:rsidRDefault="00727C0E">
            <w:r>
              <w:rPr>
                <w:rFonts w:hint="eastAsia"/>
              </w:rPr>
              <w:t>Preconditions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2A3" w14:textId="77777777" w:rsidR="00727C0E" w:rsidRDefault="00727C0E">
            <w:r>
              <w:rPr>
                <w:rFonts w:hint="eastAsia"/>
              </w:rPr>
              <w:t>의사에게 남겨진 피드백이 있어야 한다.</w:t>
            </w:r>
          </w:p>
        </w:tc>
      </w:tr>
      <w:tr w:rsidR="00727C0E" w14:paraId="72515542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6DC8" w14:textId="77777777" w:rsidR="00727C0E" w:rsidRDefault="00727C0E">
            <w:r>
              <w:rPr>
                <w:rFonts w:hint="eastAsia"/>
              </w:rPr>
              <w:t>Postconditions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5B02" w14:textId="77777777" w:rsidR="00727C0E" w:rsidRDefault="00727C0E"/>
        </w:tc>
      </w:tr>
      <w:tr w:rsidR="00727C0E" w14:paraId="0EB1604B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B6CB" w14:textId="77777777" w:rsidR="00727C0E" w:rsidRDefault="00727C0E">
            <w:r>
              <w:rPr>
                <w:rFonts w:hint="eastAsia"/>
              </w:rPr>
              <w:t>Flow of Events for Main Success Scenario</w:t>
            </w:r>
          </w:p>
        </w:tc>
      </w:tr>
      <w:tr w:rsidR="00727C0E" w14:paraId="40F5949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C8DB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4876" w14:textId="2270A14D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의사가 피드백을 클릭함</w:t>
            </w:r>
          </w:p>
        </w:tc>
      </w:tr>
      <w:tr w:rsidR="00727C0E" w14:paraId="596C9B19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F1ED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CEFE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db가 의사에게 남겨진 피드백을 보내줌</w:t>
            </w:r>
          </w:p>
        </w:tc>
      </w:tr>
      <w:tr w:rsidR="00727C0E" w14:paraId="6207E00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EA18" w14:textId="77777777" w:rsidR="00727C0E" w:rsidRDefault="00727C0E">
            <w:pPr>
              <w:jc w:val="center"/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76A7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의사에게 남겨진 피드백을 보여줌</w:t>
            </w:r>
          </w:p>
        </w:tc>
      </w:tr>
      <w:tr w:rsidR="00727C0E" w14:paraId="091C629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393D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BFD0" w14:textId="6FF51853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의사가 댓글을 남길 피드백을 선택함</w:t>
            </w:r>
          </w:p>
        </w:tc>
      </w:tr>
      <w:tr w:rsidR="00727C0E" w14:paraId="14F04DCD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D32E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4D46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 editor를 띄움</w:t>
            </w:r>
          </w:p>
        </w:tc>
      </w:tr>
      <w:tr w:rsidR="00727C0E" w14:paraId="759D5E41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5D01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DDA9" w14:textId="26B6536D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의사가 댓글을 작성함</w:t>
            </w:r>
          </w:p>
        </w:tc>
      </w:tr>
      <w:tr w:rsidR="00727C0E" w14:paraId="4AB4E9A1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D6DB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511E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댓글을 db에 저장함</w:t>
            </w:r>
          </w:p>
        </w:tc>
      </w:tr>
      <w:tr w:rsidR="00727C0E" w14:paraId="654EA532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978A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38A4" w14:textId="3C64D362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의사가 피드백을 클릭함</w:t>
            </w:r>
          </w:p>
        </w:tc>
      </w:tr>
      <w:tr w:rsidR="00727C0E" w14:paraId="0F676FCD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6329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C6E8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Db가 의사가 남긴 댓글을 보내줌</w:t>
            </w:r>
          </w:p>
        </w:tc>
      </w:tr>
      <w:tr w:rsidR="00727C0E" w14:paraId="1B89C390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C3D2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198B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의사가 남긴 댓글을 보여줌</w:t>
            </w:r>
          </w:p>
        </w:tc>
      </w:tr>
      <w:tr w:rsidR="00727C0E" w14:paraId="12402CE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2B88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A711" w14:textId="6FF8691F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의사가 고칠/지울 댓글을 선택함</w:t>
            </w:r>
          </w:p>
        </w:tc>
      </w:tr>
      <w:tr w:rsidR="00727C0E" w14:paraId="3FE93C1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E804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BC56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 editor를 띄움</w:t>
            </w:r>
          </w:p>
        </w:tc>
      </w:tr>
      <w:tr w:rsidR="00727C0E" w14:paraId="63232B3E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C43A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DEE8" w14:textId="01353D4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의사가 댓글을 수정함</w:t>
            </w:r>
          </w:p>
        </w:tc>
      </w:tr>
      <w:tr w:rsidR="00727C0E" w14:paraId="25AAC4E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D5DE" w14:textId="574874B5" w:rsidR="00727C0E" w:rsidRDefault="006210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9884" w14:textId="77777777" w:rsidR="00727C0E" w:rsidRDefault="00727C0E" w:rsidP="00727C0E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시스템이 댓글을 db에 저장함</w:t>
            </w:r>
          </w:p>
        </w:tc>
      </w:tr>
      <w:tr w:rsidR="00727C0E" w14:paraId="527C04C4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1680" w14:textId="77777777" w:rsidR="00727C0E" w:rsidRDefault="00727C0E">
            <w:r>
              <w:rPr>
                <w:rFonts w:hint="eastAsia"/>
              </w:rPr>
              <w:t>1a. 의사에게 남겨진 피드백이 없을 경우</w:t>
            </w:r>
          </w:p>
        </w:tc>
      </w:tr>
      <w:tr w:rsidR="00727C0E" w14:paraId="5FFFBF0A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ABFD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27B" w14:textId="77777777" w:rsidR="00727C0E" w:rsidRDefault="00727C0E" w:rsidP="00727C0E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남겨진 피드백이 없다는 알림을 띄움</w:t>
            </w:r>
          </w:p>
        </w:tc>
      </w:tr>
      <w:tr w:rsidR="00727C0E" w14:paraId="05959394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D1F9" w14:textId="69E75094" w:rsidR="00727C0E" w:rsidRDefault="00A36AB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3A83" w14:textId="77777777" w:rsidR="00727C0E" w:rsidRDefault="00727C0E" w:rsidP="00727C0E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  <w:tr w:rsidR="00727C0E" w14:paraId="1F4AB947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3C07" w14:textId="77777777" w:rsidR="00727C0E" w:rsidRDefault="00727C0E">
            <w:r>
              <w:rPr>
                <w:rFonts w:hint="eastAsia"/>
              </w:rPr>
              <w:t>4a. 댓글 내용이 없을 경우</w:t>
            </w:r>
          </w:p>
        </w:tc>
      </w:tr>
      <w:tr w:rsidR="00727C0E" w14:paraId="1C321A2C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9F61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3C3" w14:textId="77777777" w:rsidR="00727C0E" w:rsidRDefault="00727C0E" w:rsidP="00727C0E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시스템이 내용을 입력하라는 알림을 띄움</w:t>
            </w:r>
          </w:p>
        </w:tc>
      </w:tr>
      <w:tr w:rsidR="00727C0E" w14:paraId="6B6D2206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C4A7" w14:textId="77777777" w:rsidR="00727C0E" w:rsidRDefault="00727C0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1D1F" w14:textId="77777777" w:rsidR="00727C0E" w:rsidRDefault="00727C0E" w:rsidP="00727C0E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위의 5로 돌아감</w:t>
            </w:r>
          </w:p>
        </w:tc>
      </w:tr>
      <w:tr w:rsidR="00727C0E" w14:paraId="45FC3975" w14:textId="77777777" w:rsidTr="00727C0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325F" w14:textId="77777777" w:rsidR="00727C0E" w:rsidRDefault="00727C0E">
            <w:r>
              <w:rPr>
                <w:rFonts w:hint="eastAsia"/>
              </w:rPr>
              <w:t>8a. 의사가 남긴 댓글이 없을 경우</w:t>
            </w:r>
          </w:p>
        </w:tc>
      </w:tr>
      <w:tr w:rsidR="00727C0E" w14:paraId="5921FAC7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1A43" w14:textId="65AF92E5" w:rsidR="00727C0E" w:rsidRDefault="00A36AB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7799" w14:textId="77777777" w:rsidR="00727C0E" w:rsidRDefault="00727C0E" w:rsidP="00727C0E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남긴 댓글이 없다는 알림을 띄움</w:t>
            </w:r>
          </w:p>
        </w:tc>
      </w:tr>
      <w:tr w:rsidR="00727C0E" w14:paraId="6457B307" w14:textId="77777777" w:rsidTr="00727C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881A" w14:textId="6A81E148" w:rsidR="00727C0E" w:rsidRDefault="00A36AB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ED2" w14:textId="77777777" w:rsidR="00727C0E" w:rsidRDefault="00727C0E" w:rsidP="00727C0E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메인 화면으로 돌아감</w:t>
            </w:r>
          </w:p>
        </w:tc>
      </w:tr>
    </w:tbl>
    <w:p w14:paraId="137BED3C" w14:textId="77777777" w:rsidR="00727C0E" w:rsidRDefault="00727C0E" w:rsidP="00727C0E"/>
    <w:p w14:paraId="46BF854A" w14:textId="3C694E4F" w:rsidR="00B667F6" w:rsidRDefault="00B667F6"/>
    <w:p w14:paraId="517F5CE2" w14:textId="3ABBBFB4" w:rsidR="00872EA4" w:rsidRDefault="00872EA4" w:rsidP="008F0BCD"/>
    <w:p w14:paraId="4FB62CA3" w14:textId="77777777" w:rsidR="006A7F0B" w:rsidRDefault="006A7F0B" w:rsidP="008F0BCD"/>
    <w:sectPr w:rsidR="006A7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728"/>
    <w:multiLevelType w:val="hybridMultilevel"/>
    <w:tmpl w:val="2306EBAE"/>
    <w:lvl w:ilvl="0" w:tplc="5644C9E0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E14154"/>
    <w:multiLevelType w:val="hybridMultilevel"/>
    <w:tmpl w:val="E9B20C9E"/>
    <w:lvl w:ilvl="0" w:tplc="69FC592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3516225"/>
    <w:multiLevelType w:val="hybridMultilevel"/>
    <w:tmpl w:val="E52EC132"/>
    <w:lvl w:ilvl="0" w:tplc="D34804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F74C9D"/>
    <w:multiLevelType w:val="hybridMultilevel"/>
    <w:tmpl w:val="B158F472"/>
    <w:lvl w:ilvl="0" w:tplc="E110E040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 w15:restartNumberingAfterBreak="0">
    <w:nsid w:val="0420730C"/>
    <w:multiLevelType w:val="hybridMultilevel"/>
    <w:tmpl w:val="6AE8BB40"/>
    <w:lvl w:ilvl="0" w:tplc="D6C4D8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04ED1DD4"/>
    <w:multiLevelType w:val="hybridMultilevel"/>
    <w:tmpl w:val="F73C7E14"/>
    <w:lvl w:ilvl="0" w:tplc="63C28692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0BF5719F"/>
    <w:multiLevelType w:val="hybridMultilevel"/>
    <w:tmpl w:val="481A9A9C"/>
    <w:lvl w:ilvl="0" w:tplc="C1428824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B62134F"/>
    <w:multiLevelType w:val="hybridMultilevel"/>
    <w:tmpl w:val="A7B8E554"/>
    <w:lvl w:ilvl="0" w:tplc="872E94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3A17E5"/>
    <w:multiLevelType w:val="hybridMultilevel"/>
    <w:tmpl w:val="F3F47DC4"/>
    <w:lvl w:ilvl="0" w:tplc="C4CE8FB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72" w:hanging="400"/>
      </w:pPr>
    </w:lvl>
    <w:lvl w:ilvl="2" w:tplc="0409001B" w:tentative="1">
      <w:start w:val="1"/>
      <w:numFmt w:val="lowerRoman"/>
      <w:lvlText w:val="%3."/>
      <w:lvlJc w:val="right"/>
      <w:pPr>
        <w:ind w:left="3072" w:hanging="400"/>
      </w:pPr>
    </w:lvl>
    <w:lvl w:ilvl="3" w:tplc="0409000F" w:tentative="1">
      <w:start w:val="1"/>
      <w:numFmt w:val="decimal"/>
      <w:lvlText w:val="%4."/>
      <w:lvlJc w:val="left"/>
      <w:pPr>
        <w:ind w:left="3472" w:hanging="400"/>
      </w:pPr>
    </w:lvl>
    <w:lvl w:ilvl="4" w:tplc="04090019" w:tentative="1">
      <w:start w:val="1"/>
      <w:numFmt w:val="upperLetter"/>
      <w:lvlText w:val="%5."/>
      <w:lvlJc w:val="left"/>
      <w:pPr>
        <w:ind w:left="3872" w:hanging="400"/>
      </w:pPr>
    </w:lvl>
    <w:lvl w:ilvl="5" w:tplc="0409001B" w:tentative="1">
      <w:start w:val="1"/>
      <w:numFmt w:val="lowerRoman"/>
      <w:lvlText w:val="%6."/>
      <w:lvlJc w:val="right"/>
      <w:pPr>
        <w:ind w:left="4272" w:hanging="400"/>
      </w:pPr>
    </w:lvl>
    <w:lvl w:ilvl="6" w:tplc="0409000F" w:tentative="1">
      <w:start w:val="1"/>
      <w:numFmt w:val="decimal"/>
      <w:lvlText w:val="%7."/>
      <w:lvlJc w:val="left"/>
      <w:pPr>
        <w:ind w:left="4672" w:hanging="400"/>
      </w:pPr>
    </w:lvl>
    <w:lvl w:ilvl="7" w:tplc="04090019" w:tentative="1">
      <w:start w:val="1"/>
      <w:numFmt w:val="upperLetter"/>
      <w:lvlText w:val="%8."/>
      <w:lvlJc w:val="left"/>
      <w:pPr>
        <w:ind w:left="5072" w:hanging="400"/>
      </w:pPr>
    </w:lvl>
    <w:lvl w:ilvl="8" w:tplc="0409001B" w:tentative="1">
      <w:start w:val="1"/>
      <w:numFmt w:val="lowerRoman"/>
      <w:lvlText w:val="%9."/>
      <w:lvlJc w:val="right"/>
      <w:pPr>
        <w:ind w:left="5472" w:hanging="400"/>
      </w:pPr>
    </w:lvl>
  </w:abstractNum>
  <w:abstractNum w:abstractNumId="9" w15:restartNumberingAfterBreak="0">
    <w:nsid w:val="39CD3FF3"/>
    <w:multiLevelType w:val="hybridMultilevel"/>
    <w:tmpl w:val="93A0FF42"/>
    <w:lvl w:ilvl="0" w:tplc="C6182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D56AAB"/>
    <w:multiLevelType w:val="hybridMultilevel"/>
    <w:tmpl w:val="95AEAB46"/>
    <w:lvl w:ilvl="0" w:tplc="AF0CD6EC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684002D"/>
    <w:multiLevelType w:val="hybridMultilevel"/>
    <w:tmpl w:val="1A2EA24A"/>
    <w:lvl w:ilvl="0" w:tplc="462ED19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D9C76D4"/>
    <w:multiLevelType w:val="hybridMultilevel"/>
    <w:tmpl w:val="8C0ACC4C"/>
    <w:lvl w:ilvl="0" w:tplc="BA0A9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F3194B"/>
    <w:multiLevelType w:val="hybridMultilevel"/>
    <w:tmpl w:val="FA2AD644"/>
    <w:lvl w:ilvl="0" w:tplc="7980C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681CC0"/>
    <w:multiLevelType w:val="hybridMultilevel"/>
    <w:tmpl w:val="7164A242"/>
    <w:lvl w:ilvl="0" w:tplc="32C40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B706A6"/>
    <w:multiLevelType w:val="hybridMultilevel"/>
    <w:tmpl w:val="4606AF5C"/>
    <w:lvl w:ilvl="0" w:tplc="1F9E7A24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2D"/>
    <w:rsid w:val="00083513"/>
    <w:rsid w:val="000C3909"/>
    <w:rsid w:val="000C3CBE"/>
    <w:rsid w:val="000D3CC4"/>
    <w:rsid w:val="0018643C"/>
    <w:rsid w:val="001A714F"/>
    <w:rsid w:val="001C4BB9"/>
    <w:rsid w:val="001D0C5A"/>
    <w:rsid w:val="001F1BE2"/>
    <w:rsid w:val="00207016"/>
    <w:rsid w:val="00222BDD"/>
    <w:rsid w:val="002C2716"/>
    <w:rsid w:val="002C4A34"/>
    <w:rsid w:val="0030158E"/>
    <w:rsid w:val="00326458"/>
    <w:rsid w:val="0039521E"/>
    <w:rsid w:val="003A5854"/>
    <w:rsid w:val="003D755B"/>
    <w:rsid w:val="00444011"/>
    <w:rsid w:val="00483066"/>
    <w:rsid w:val="004B19DA"/>
    <w:rsid w:val="004D74B7"/>
    <w:rsid w:val="00512C3E"/>
    <w:rsid w:val="005372A7"/>
    <w:rsid w:val="00553B84"/>
    <w:rsid w:val="0056439D"/>
    <w:rsid w:val="005855F3"/>
    <w:rsid w:val="00586751"/>
    <w:rsid w:val="0062102A"/>
    <w:rsid w:val="006A7F0B"/>
    <w:rsid w:val="006B522B"/>
    <w:rsid w:val="00712D39"/>
    <w:rsid w:val="00727C0E"/>
    <w:rsid w:val="00776538"/>
    <w:rsid w:val="007C6B27"/>
    <w:rsid w:val="00811499"/>
    <w:rsid w:val="008526A6"/>
    <w:rsid w:val="0086749B"/>
    <w:rsid w:val="00872EA4"/>
    <w:rsid w:val="0088321C"/>
    <w:rsid w:val="008F0BCD"/>
    <w:rsid w:val="009A494A"/>
    <w:rsid w:val="009B21AF"/>
    <w:rsid w:val="00A36ABF"/>
    <w:rsid w:val="00AE0E5B"/>
    <w:rsid w:val="00B03A58"/>
    <w:rsid w:val="00B61F2D"/>
    <w:rsid w:val="00B667F6"/>
    <w:rsid w:val="00B73DE4"/>
    <w:rsid w:val="00C05DC3"/>
    <w:rsid w:val="00C81BBC"/>
    <w:rsid w:val="00D00AEE"/>
    <w:rsid w:val="00D326A5"/>
    <w:rsid w:val="00D86236"/>
    <w:rsid w:val="00DC5DF0"/>
    <w:rsid w:val="00DD4A13"/>
    <w:rsid w:val="00DE22B6"/>
    <w:rsid w:val="00DF2857"/>
    <w:rsid w:val="00EB01B0"/>
    <w:rsid w:val="00EC5C29"/>
    <w:rsid w:val="00F05B78"/>
    <w:rsid w:val="00F64249"/>
    <w:rsid w:val="00F860FC"/>
    <w:rsid w:val="00FA1B81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909"/>
  <w15:chartTrackingRefBased/>
  <w15:docId w15:val="{1A7D831D-7F87-4E59-95F4-99140C4E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2D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B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단우</dc:creator>
  <cp:keywords/>
  <dc:description/>
  <cp:lastModifiedBy>신준오</cp:lastModifiedBy>
  <cp:revision>13</cp:revision>
  <dcterms:created xsi:type="dcterms:W3CDTF">2021-04-24T05:17:00Z</dcterms:created>
  <dcterms:modified xsi:type="dcterms:W3CDTF">2021-04-24T05:43:00Z</dcterms:modified>
</cp:coreProperties>
</file>