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F9ACE" w14:textId="0266F3B9" w:rsidR="00947211" w:rsidRDefault="003173AF" w:rsidP="003173AF">
      <w:pPr>
        <w:pStyle w:val="Heading1"/>
      </w:pPr>
      <w:r>
        <w:t>Creating the database</w:t>
      </w:r>
    </w:p>
    <w:p w14:paraId="284E26F1" w14:textId="7401D402" w:rsidR="003173AF" w:rsidRDefault="003173AF" w:rsidP="003173AF">
      <w:r>
        <w:t xml:space="preserve">After reviewing the options for creating the database, we settled on </w:t>
      </w:r>
      <w:proofErr w:type="spellStart"/>
      <w:r>
        <w:t>supabase</w:t>
      </w:r>
      <w:proofErr w:type="spellEnd"/>
      <w:r>
        <w:t xml:space="preserve">. First, we created an appropriate organisation and project on </w:t>
      </w:r>
      <w:proofErr w:type="spellStart"/>
      <w:r>
        <w:t>supabase</w:t>
      </w:r>
      <w:proofErr w:type="spellEnd"/>
      <w:r>
        <w:t>, followed by creating our table:</w:t>
      </w:r>
    </w:p>
    <w:p w14:paraId="65F5CDC7" w14:textId="5C4157E8" w:rsidR="003173AF" w:rsidRDefault="003173AF" w:rsidP="003173AF">
      <w:pPr>
        <w:jc w:val="center"/>
      </w:pPr>
      <w:r>
        <w:rPr>
          <w:noProof/>
        </w:rPr>
        <w:drawing>
          <wp:inline distT="0" distB="0" distL="0" distR="0" wp14:anchorId="0B3CF535" wp14:editId="76CB1F59">
            <wp:extent cx="5441067" cy="1238250"/>
            <wp:effectExtent l="0" t="0" r="7620" b="0"/>
            <wp:docPr id="11366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242" cy="124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1D73" w14:textId="062A0FA8" w:rsidR="003173AF" w:rsidRDefault="003173AF" w:rsidP="003173AF">
      <w:r>
        <w:t>In the table we put the fields we planned during the design of the database, following the types and restrictions we planned:</w:t>
      </w:r>
    </w:p>
    <w:p w14:paraId="568289E5" w14:textId="70D21098" w:rsidR="003173AF" w:rsidRDefault="003173AF" w:rsidP="003173AF">
      <w:pPr>
        <w:jc w:val="center"/>
      </w:pPr>
      <w:r>
        <w:rPr>
          <w:noProof/>
        </w:rPr>
        <w:drawing>
          <wp:inline distT="0" distB="0" distL="0" distR="0" wp14:anchorId="797CB656" wp14:editId="2F6259AE">
            <wp:extent cx="5361989" cy="2935265"/>
            <wp:effectExtent l="0" t="0" r="0" b="0"/>
            <wp:docPr id="854269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228" cy="29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0B2E" w14:textId="7BF76CB8" w:rsidR="003173AF" w:rsidRDefault="003173AF" w:rsidP="003173AF">
      <w:r>
        <w:t xml:space="preserve">As the project MVP does not require a full authentication system, we made this table allow anonymous access, so that data can be written and wrote to it without using the </w:t>
      </w:r>
      <w:proofErr w:type="spellStart"/>
      <w:r>
        <w:t>supabase</w:t>
      </w:r>
      <w:proofErr w:type="spellEnd"/>
      <w:r>
        <w:t xml:space="preserve"> authentication system:</w:t>
      </w:r>
    </w:p>
    <w:p w14:paraId="71846C35" w14:textId="35657AFD" w:rsidR="003173AF" w:rsidRDefault="003173AF" w:rsidP="003173AF">
      <w:pPr>
        <w:jc w:val="center"/>
      </w:pPr>
      <w:r>
        <w:rPr>
          <w:noProof/>
        </w:rPr>
        <w:drawing>
          <wp:inline distT="0" distB="0" distL="0" distR="0" wp14:anchorId="7E48C700" wp14:editId="7DC3DD6F">
            <wp:extent cx="5440466" cy="1593215"/>
            <wp:effectExtent l="0" t="0" r="8255" b="6985"/>
            <wp:docPr id="2065231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73" cy="159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5A37" w14:textId="3C9ADA9B" w:rsidR="003173AF" w:rsidRDefault="003173AF" w:rsidP="003173AF">
      <w:r>
        <w:lastRenderedPageBreak/>
        <w:t xml:space="preserve">Finally, to meet MVP requirements, we populated the table with some very basic data, with </w:t>
      </w:r>
      <w:proofErr w:type="gramStart"/>
      <w:r>
        <w:t xml:space="preserve">the  </w:t>
      </w:r>
      <w:proofErr w:type="spellStart"/>
      <w:r>
        <w:t>transactionID</w:t>
      </w:r>
      <w:proofErr w:type="spellEnd"/>
      <w:proofErr w:type="gramEnd"/>
      <w:r>
        <w:t xml:space="preserve"> being a randomly generated UID:</w:t>
      </w:r>
    </w:p>
    <w:p w14:paraId="176E69AF" w14:textId="2B7B1EA0" w:rsidR="003173AF" w:rsidRDefault="003173AF" w:rsidP="003173AF">
      <w:r>
        <w:rPr>
          <w:noProof/>
        </w:rPr>
        <w:drawing>
          <wp:inline distT="0" distB="0" distL="0" distR="0" wp14:anchorId="0746650C" wp14:editId="67971E87">
            <wp:extent cx="5724525" cy="619125"/>
            <wp:effectExtent l="0" t="0" r="9525" b="9525"/>
            <wp:docPr id="1298754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66D6" w14:textId="77777777" w:rsidR="003173AF" w:rsidRDefault="003173AF" w:rsidP="003173AF"/>
    <w:p w14:paraId="4AB69890" w14:textId="7081F1F7" w:rsidR="003173AF" w:rsidRDefault="003173AF" w:rsidP="003173AF">
      <w:pPr>
        <w:pStyle w:val="Heading1"/>
      </w:pPr>
      <w:r>
        <w:t>Creating the Cronjob</w:t>
      </w:r>
    </w:p>
    <w:p w14:paraId="217BE7AA" w14:textId="3F6DE9A3" w:rsidR="003173AF" w:rsidRDefault="003173AF" w:rsidP="003173AF">
      <w:r>
        <w:t xml:space="preserve">We have previously created cronjobs in our first year of programming at Nottingham, we will again be using </w:t>
      </w:r>
      <w:r w:rsidRPr="003173AF">
        <w:t>cron-job.org</w:t>
      </w:r>
      <w:r>
        <w:t xml:space="preserve"> for our cronjob:</w:t>
      </w:r>
    </w:p>
    <w:p w14:paraId="2C27E874" w14:textId="6D5C1492" w:rsidR="00252ECC" w:rsidRDefault="00252ECC" w:rsidP="003173AF">
      <w:r w:rsidRPr="00252ECC">
        <w:drawing>
          <wp:inline distT="0" distB="0" distL="0" distR="0" wp14:anchorId="008E234C" wp14:editId="36AD0188">
            <wp:extent cx="5731510" cy="4297045"/>
            <wp:effectExtent l="0" t="0" r="2540" b="8255"/>
            <wp:docPr id="1050648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4809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4189" w14:textId="64083C67" w:rsidR="00252ECC" w:rsidRDefault="00252ECC" w:rsidP="003173AF">
      <w:r>
        <w:t xml:space="preserve">We set the cronjob to ping once a day since this is enough to meet </w:t>
      </w:r>
      <w:proofErr w:type="spellStart"/>
      <w:r>
        <w:t>supabase</w:t>
      </w:r>
      <w:proofErr w:type="spellEnd"/>
      <w:r>
        <w:t xml:space="preserve"> criteria to keep the database up and running. We then ran a test run to make sure it works:</w:t>
      </w:r>
    </w:p>
    <w:p w14:paraId="0B6C114E" w14:textId="42EB977E" w:rsidR="00252ECC" w:rsidRDefault="00252ECC" w:rsidP="003173AF">
      <w:r w:rsidRPr="00252ECC">
        <w:lastRenderedPageBreak/>
        <w:drawing>
          <wp:inline distT="0" distB="0" distL="0" distR="0" wp14:anchorId="631F8A3F" wp14:editId="0B797419">
            <wp:extent cx="5731510" cy="3029585"/>
            <wp:effectExtent l="0" t="0" r="2540" b="0"/>
            <wp:docPr id="91935731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7318" name="Picture 1" descr="A screenshot of a computer err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D886" w14:textId="7BC32EA2" w:rsidR="00252ECC" w:rsidRDefault="00252ECC" w:rsidP="003173AF">
      <w:r>
        <w:t>This was a success:</w:t>
      </w:r>
    </w:p>
    <w:p w14:paraId="18728729" w14:textId="5D07FECF" w:rsidR="00252ECC" w:rsidRDefault="00252ECC" w:rsidP="003173AF">
      <w:r w:rsidRPr="00252ECC">
        <w:drawing>
          <wp:inline distT="0" distB="0" distL="0" distR="0" wp14:anchorId="16C73779" wp14:editId="32CCBC6C">
            <wp:extent cx="5731510" cy="4300220"/>
            <wp:effectExtent l="0" t="0" r="2540" b="5080"/>
            <wp:docPr id="158791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51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879B" w14:textId="77777777" w:rsidR="003173AF" w:rsidRPr="003173AF" w:rsidRDefault="003173AF" w:rsidP="003173AF"/>
    <w:sectPr w:rsidR="003173AF" w:rsidRPr="0031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AF"/>
    <w:rsid w:val="00252ECC"/>
    <w:rsid w:val="003173AF"/>
    <w:rsid w:val="00947211"/>
    <w:rsid w:val="00CE0114"/>
    <w:rsid w:val="00D6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4A0D"/>
  <w15:chartTrackingRefBased/>
  <w15:docId w15:val="{AA17C3EB-D69F-459E-AE9E-A44A2175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2024-11-26T11:41:00Z</dcterms:created>
  <dcterms:modified xsi:type="dcterms:W3CDTF">2024-11-26T12:05:00Z</dcterms:modified>
</cp:coreProperties>
</file>