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9673AA" wp14:paraId="4864CAC1" wp14:textId="7EC2E1AF">
      <w:pPr>
        <w:pStyle w:val="Normal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419673AA" w:rsidR="17C1CB0F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"</w:t>
      </w:r>
      <w:r w:rsidRPr="419673AA" w:rsidR="17C1CB0F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우리아이의</w:t>
      </w:r>
      <w:r w:rsidRPr="419673AA" w:rsidR="17C1CB0F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 xml:space="preserve"> 평생 미소, 성장을 이용한 '예방 </w:t>
      </w:r>
      <w:r w:rsidRPr="419673AA" w:rsidR="17C1CB0F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교정'으로</w:t>
      </w:r>
      <w:r w:rsidRPr="419673AA" w:rsidR="17C1CB0F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 xml:space="preserve"> 시작하세요."</w:t>
      </w:r>
    </w:p>
    <w:p xmlns:wp14="http://schemas.microsoft.com/office/word/2010/wordml" w:rsidP="419673AA" wp14:paraId="3B92C830" wp14:textId="613413D9">
      <w:pPr>
        <w:pStyle w:val="Normal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419673AA" w:rsidR="17C1CB0F">
        <w:rPr>
          <w:rFonts w:ascii="맑은 고딕" w:hAnsi="맑은 고딕" w:eastAsia="맑은 고딕" w:cs="맑은 고딕"/>
          <w:i w:val="1"/>
          <w:iCs w:val="1"/>
          <w:noProof w:val="0"/>
          <w:sz w:val="22"/>
          <w:szCs w:val="22"/>
          <w:lang w:eastAsia="ko-KR"/>
        </w:rPr>
        <w:t xml:space="preserve"> </w:t>
      </w:r>
      <w:r w:rsidRPr="419673AA" w:rsidR="17C1CB0F">
        <w:rPr>
          <w:rFonts w:ascii="맑은 고딕" w:hAnsi="맑은 고딕" w:eastAsia="맑은 고딕" w:cs="맑은 고딕"/>
          <w:i w:val="1"/>
          <w:iCs w:val="1"/>
          <w:noProof w:val="0"/>
          <w:sz w:val="22"/>
          <w:szCs w:val="22"/>
          <w:lang w:eastAsia="ko-KR"/>
        </w:rPr>
        <w:t>삐뚤빼뚤한</w:t>
      </w:r>
      <w:r w:rsidRPr="419673AA" w:rsidR="17C1CB0F">
        <w:rPr>
          <w:rFonts w:ascii="맑은 고딕" w:hAnsi="맑은 고딕" w:eastAsia="맑은 고딕" w:cs="맑은 고딕"/>
          <w:i w:val="1"/>
          <w:iCs w:val="1"/>
          <w:noProof w:val="0"/>
          <w:sz w:val="22"/>
          <w:szCs w:val="22"/>
          <w:lang w:eastAsia="ko-KR"/>
        </w:rPr>
        <w:t xml:space="preserve"> </w:t>
      </w:r>
      <w:r w:rsidRPr="419673AA" w:rsidR="17C1CB0F">
        <w:rPr>
          <w:rFonts w:ascii="맑은 고딕" w:hAnsi="맑은 고딕" w:eastAsia="맑은 고딕" w:cs="맑은 고딕"/>
          <w:i w:val="1"/>
          <w:iCs w:val="1"/>
          <w:noProof w:val="0"/>
          <w:sz w:val="22"/>
          <w:szCs w:val="22"/>
          <w:lang w:eastAsia="ko-KR"/>
        </w:rPr>
        <w:t>치아뿐만</w:t>
      </w:r>
      <w:r w:rsidRPr="419673AA" w:rsidR="17C1CB0F">
        <w:rPr>
          <w:rFonts w:ascii="맑은 고딕" w:hAnsi="맑은 고딕" w:eastAsia="맑은 고딕" w:cs="맑은 고딕"/>
          <w:i w:val="1"/>
          <w:iCs w:val="1"/>
          <w:noProof w:val="0"/>
          <w:sz w:val="22"/>
          <w:szCs w:val="22"/>
          <w:lang w:eastAsia="ko-KR"/>
        </w:rPr>
        <w:t xml:space="preserve"> 아니라, </w:t>
      </w:r>
      <w:r w:rsidRPr="419673AA" w:rsidR="17C1CB0F">
        <w:rPr>
          <w:rFonts w:ascii="맑은 고딕" w:hAnsi="맑은 고딕" w:eastAsia="맑은 고딕" w:cs="맑은 고딕"/>
          <w:i w:val="1"/>
          <w:iCs w:val="1"/>
          <w:noProof w:val="0"/>
          <w:sz w:val="22"/>
          <w:szCs w:val="22"/>
          <w:lang w:eastAsia="ko-KR"/>
        </w:rPr>
        <w:t>골격적인</w:t>
      </w:r>
      <w:r w:rsidRPr="419673AA" w:rsidR="17C1CB0F">
        <w:rPr>
          <w:rFonts w:ascii="맑은 고딕" w:hAnsi="맑은 고딕" w:eastAsia="맑은 고딕" w:cs="맑은 고딕"/>
          <w:i w:val="1"/>
          <w:iCs w:val="1"/>
          <w:noProof w:val="0"/>
          <w:sz w:val="22"/>
          <w:szCs w:val="22"/>
          <w:lang w:eastAsia="ko-KR"/>
        </w:rPr>
        <w:t xml:space="preserve"> 부조화까지 바로잡는 시기입니다.</w:t>
      </w:r>
    </w:p>
    <w:p w:rsidR="419673AA" w:rsidP="419673AA" w:rsidRDefault="419673AA" w14:paraId="25969F22" w14:textId="4FCE3729">
      <w:pPr>
        <w:pStyle w:val="Normal"/>
        <w:rPr>
          <w:rFonts w:ascii="맑은 고딕" w:hAnsi="맑은 고딕" w:eastAsia="맑은 고딕" w:cs="맑은 고딕"/>
          <w:i w:val="1"/>
          <w:iCs w:val="1"/>
          <w:noProof w:val="0"/>
          <w:sz w:val="22"/>
          <w:szCs w:val="22"/>
          <w:lang w:eastAsia="ko-KR"/>
        </w:rPr>
      </w:pPr>
    </w:p>
    <w:p w:rsidR="17C1CB0F" w:rsidP="419673AA" w:rsidRDefault="17C1CB0F" w14:paraId="7EA943DA" w14:textId="14EF6FDE">
      <w:pPr>
        <w:pStyle w:val="Heading2"/>
        <w:spacing w:before="299" w:beforeAutospacing="off" w:after="299" w:afterAutospacing="off"/>
      </w:pPr>
      <w:r w:rsidRPr="419673AA" w:rsidR="17C1CB0F">
        <w:rPr>
          <w:rFonts w:ascii="맑은 고딕" w:hAnsi="맑은 고딕" w:eastAsia="맑은 고딕" w:cs="맑은 고딕"/>
          <w:b w:val="1"/>
          <w:bCs w:val="1"/>
          <w:noProof w:val="0"/>
          <w:sz w:val="36"/>
          <w:szCs w:val="36"/>
          <w:lang w:eastAsia="ko-KR"/>
        </w:rPr>
        <w:t>1. 예방 교정이란 무엇인가요?</w:t>
      </w:r>
    </w:p>
    <w:p w:rsidR="17C1CB0F" w:rsidP="419673AA" w:rsidRDefault="17C1CB0F" w14:paraId="57426262" w14:textId="1EEF3257">
      <w:pPr>
        <w:spacing w:before="240" w:beforeAutospacing="off" w:after="240" w:afterAutospacing="off"/>
      </w:pPr>
      <w:r w:rsidRPr="419673AA" w:rsidR="17C1CB0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예방 교정(1차 교정)은 영구치가 다 나오기 전, 만 6~10세 전후의 성장기 어린이를 대상으로 진행하는 교정 치료입니다. 단순히 치아 배열을 맞추는 것이 아니라, </w:t>
      </w:r>
      <w:r w:rsidRPr="419673AA" w:rsidR="17C1CB0F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턱뼈의 성장을 조절</w:t>
      </w:r>
      <w:r w:rsidRPr="419673AA" w:rsidR="17C1CB0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하여 치아가 바르게 나올 공간을 확보하고 골격적 부조화(주걱턱, 무턱 등)를 미리 예방하는 단계입니다.</w:t>
      </w:r>
    </w:p>
    <w:p w:rsidR="17C1CB0F" w:rsidP="419673AA" w:rsidRDefault="17C1CB0F" w14:paraId="672A3E0E" w14:textId="7B9713ED">
      <w:pPr>
        <w:pStyle w:val="Heading2"/>
        <w:spacing w:before="299" w:beforeAutospacing="off" w:after="299" w:afterAutospacing="off"/>
      </w:pPr>
      <w:r w:rsidRPr="419673AA" w:rsidR="17C1CB0F">
        <w:rPr>
          <w:rFonts w:ascii="맑은 고딕" w:hAnsi="맑은 고딕" w:eastAsia="맑은 고딕" w:cs="맑은 고딕"/>
          <w:b w:val="1"/>
          <w:bCs w:val="1"/>
          <w:noProof w:val="0"/>
          <w:sz w:val="36"/>
          <w:szCs w:val="36"/>
          <w:lang w:eastAsia="ko-KR"/>
        </w:rPr>
        <w:t>2. 우리 아이, 이런 증상이 있다면 상담이 필요합니다!</w:t>
      </w:r>
    </w:p>
    <w:p w:rsidR="17C1CB0F" w:rsidP="419673AA" w:rsidRDefault="17C1CB0F" w14:paraId="07A2D00D" w14:textId="7DDFBA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419673AA" w:rsidR="17C1CB0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아랫니가 윗니를 덮는 </w:t>
      </w:r>
      <w:r w:rsidRPr="419673AA" w:rsidR="17C1CB0F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반대교합</w:t>
      </w:r>
      <w:r w:rsidRPr="419673AA" w:rsidR="17C1CB0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(주걱턱 경향)이 보일 때</w:t>
      </w:r>
    </w:p>
    <w:p w:rsidR="17C1CB0F" w:rsidP="419673AA" w:rsidRDefault="17C1CB0F" w14:paraId="43103AC9" w14:textId="0A0B5B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419673AA" w:rsidR="17C1CB0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위 앞니가 유독 튀어나온 </w:t>
      </w:r>
      <w:r w:rsidRPr="419673AA" w:rsidR="17C1CB0F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돌출입</w:t>
      </w:r>
      <w:r w:rsidRPr="419673AA" w:rsidR="17C1CB0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일 때</w:t>
      </w:r>
    </w:p>
    <w:p w:rsidR="17C1CB0F" w:rsidP="419673AA" w:rsidRDefault="17C1CB0F" w14:paraId="72E38166" w14:textId="54CE88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419673AA" w:rsidR="17C1CB0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유치가 너무 일찍 빠졌거나, 영구치가 나올 공간이 부족해 보일 때</w:t>
      </w:r>
    </w:p>
    <w:p w:rsidR="17C1CB0F" w:rsidP="419673AA" w:rsidRDefault="17C1CB0F" w14:paraId="1E61B3AE" w14:textId="39F99F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419673AA" w:rsidR="17C1CB0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입을 벌리고 자거나 손가락을 자주 빠는 경우</w:t>
      </w:r>
    </w:p>
    <w:p w:rsidR="17C1CB0F" w:rsidP="419673AA" w:rsidRDefault="17C1CB0F" w14:paraId="58355456" w14:textId="59C81E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419673AA" w:rsidR="17C1CB0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치아 사이 간격이 너무 벌어져 있거나 겹쳐서 나는 경우</w:t>
      </w:r>
    </w:p>
    <w:p w:rsidR="17C1CB0F" w:rsidP="419673AA" w:rsidRDefault="17C1CB0F" w14:paraId="2BA2C417" w14:textId="7E8FDFEB">
      <w:pPr>
        <w:pStyle w:val="Heading2"/>
        <w:spacing w:before="299" w:beforeAutospacing="off" w:after="299" w:afterAutospacing="off"/>
      </w:pPr>
      <w:r w:rsidRPr="419673AA" w:rsidR="17C1CB0F">
        <w:rPr>
          <w:rFonts w:ascii="맑은 고딕" w:hAnsi="맑은 고딕" w:eastAsia="맑은 고딕" w:cs="맑은 고딕"/>
          <w:b w:val="1"/>
          <w:bCs w:val="1"/>
          <w:noProof w:val="0"/>
          <w:sz w:val="36"/>
          <w:szCs w:val="36"/>
          <w:lang w:eastAsia="ko-KR"/>
        </w:rPr>
        <w:t>3. 예방 교정의 적정 시기</w:t>
      </w:r>
    </w:p>
    <w:p w:rsidR="17C1CB0F" w:rsidP="419673AA" w:rsidRDefault="17C1CB0F" w14:paraId="456BB3E6" w14:textId="140B957C">
      <w:pPr>
        <w:spacing w:before="240" w:beforeAutospacing="off" w:after="240" w:afterAutospacing="off"/>
      </w:pPr>
      <w:r w:rsidRPr="419673AA" w:rsidR="17C1CB0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대한치과교정학회에서는 </w:t>
      </w:r>
      <w:r w:rsidRPr="419673AA" w:rsidR="17C1CB0F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만 7세 전후</w:t>
      </w:r>
      <w:r w:rsidRPr="419673AA" w:rsidR="17C1CB0F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를 첫 교정 검진 시기로 권장합니다. 겉으로 보기에 치아가 고르더라도 잇몸 속 영구치의 개수나 배열 상태를 미리 확인하는 것이 가장 중요합니다.</w:t>
      </w:r>
    </w:p>
    <w:p w:rsidR="7A0CFD28" w:rsidP="419673AA" w:rsidRDefault="7A0CFD28" w14:paraId="2902518A" w14:textId="0071BDBE">
      <w:pPr>
        <w:pStyle w:val="Normal"/>
        <w:spacing w:before="240" w:beforeAutospacing="off" w:after="24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="7A0CFD28">
        <w:drawing>
          <wp:inline wp14:editId="51439D03" wp14:anchorId="36A4FB23">
            <wp:extent cx="3810000" cy="2540000"/>
            <wp:effectExtent l="0" t="0" r="0" b="0"/>
            <wp:docPr id="1320736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736573" name="Picture 1320736573"/>
                    <pic:cNvPicPr/>
                  </pic:nvPicPr>
                  <pic:blipFill>
                    <a:blip xmlns:r="http://schemas.openxmlformats.org/officeDocument/2006/relationships" r:embed="rId338798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0CFD28">
        <w:drawing>
          <wp:inline wp14:editId="0EE0B119" wp14:anchorId="073D8F34">
            <wp:extent cx="3810000" cy="2540000"/>
            <wp:effectExtent l="0" t="0" r="0" b="0"/>
            <wp:docPr id="1503445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445027" name="Picture 1503445027"/>
                    <pic:cNvPicPr/>
                  </pic:nvPicPr>
                  <pic:blipFill>
                    <a:blip xmlns:r="http://schemas.openxmlformats.org/officeDocument/2006/relationships" r:embed="rId1895550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673AA" w:rsidP="419673AA" w:rsidRDefault="419673AA" w14:paraId="202A6A96" w14:textId="4EDDE1CA">
      <w:pPr>
        <w:pStyle w:val="Normal"/>
        <w:rPr>
          <w:rFonts w:ascii="맑은 고딕" w:hAnsi="맑은 고딕" w:eastAsia="맑은 고딕" w:cs="맑은 고딕"/>
          <w:i w:val="1"/>
          <w:iCs w:val="1"/>
          <w:noProof w:val="0"/>
          <w:sz w:val="22"/>
          <w:szCs w:val="22"/>
          <w:lang w:eastAsia="ko-K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53e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58BB2E"/>
    <w:rsid w:val="12EC69A3"/>
    <w:rsid w:val="17C1CB0F"/>
    <w:rsid w:val="1A58BB2E"/>
    <w:rsid w:val="23F0DBC2"/>
    <w:rsid w:val="419673AA"/>
    <w:rsid w:val="7A0CF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BB2E"/>
  <w15:chartTrackingRefBased/>
  <w15:docId w15:val="{36D9680E-0B24-4DE1-9D1C-187EE93737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19673AA"/>
    <w:rPr>
      <w:rFonts w:ascii="맑은 고딕" w:hAnsi="맑은 고딕" w:eastAsia="맑은 고딕" w:cs="" w:asciiTheme="majorAscii" w:hAnsiTheme="majorAscii" w:eastAsiaTheme="majorEastAsia" w:cstheme="majorBidi"/>
      <w:sz w:val="28"/>
      <w:szCs w:val="28"/>
    </w:rPr>
    <w:pPr>
      <w:keepNext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19673A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338798442" /><Relationship Type="http://schemas.openxmlformats.org/officeDocument/2006/relationships/image" Target="/media/image2.jpg" Id="rId1895550825" /><Relationship Type="http://schemas.openxmlformats.org/officeDocument/2006/relationships/numbering" Target="numbering.xml" Id="R1b5e84e2f55240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2026-04-29T07:23:02.9354717Z</dcterms:created>
  <dcterms:modified xsi:type="dcterms:W3CDTF">2026-04-29T07:25:03.7026100Z</dcterms:modified>
  <dc:creator>달빛 치과</dc:creator>
  <lastModifiedBy>달빛 치과</lastModifiedBy>
</coreProperties>
</file>