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lang w:val="ca-ES"/>
        </w:rPr>
      </w:pPr>
      <w:r w:rsidRPr="00924696">
        <w:rPr>
          <w:rFonts w:asciiTheme="minorHAnsi" w:hAnsiTheme="minorHAnsi" w:cstheme="minorHAnsi"/>
          <w:b/>
          <w:bCs/>
          <w:lang w:val="ca-ES"/>
        </w:rPr>
        <w:t xml:space="preserve">Pregunta 1 </w:t>
      </w:r>
    </w:p>
    <w:p w:rsidR="00FB55BC" w:rsidRPr="00924696" w:rsidRDefault="00FB55BC" w:rsidP="00924696">
      <w:pPr>
        <w:spacing w:line="360" w:lineRule="auto"/>
        <w:jc w:val="both"/>
        <w:rPr>
          <w:rFonts w:cstheme="minorHAnsi"/>
          <w:b/>
          <w:sz w:val="24"/>
          <w:szCs w:val="24"/>
          <w:lang w:val="ca-ES"/>
        </w:rPr>
      </w:pPr>
      <w:r w:rsidRPr="00924696">
        <w:rPr>
          <w:rFonts w:cstheme="minorHAnsi"/>
          <w:b/>
          <w:sz w:val="24"/>
          <w:szCs w:val="24"/>
          <w:lang w:val="ca-ES"/>
        </w:rPr>
        <w:t xml:space="preserve">Identifica tres </w:t>
      </w:r>
      <w:r w:rsidRPr="00924696">
        <w:rPr>
          <w:rFonts w:cstheme="minorHAnsi"/>
          <w:b/>
          <w:bCs/>
          <w:sz w:val="24"/>
          <w:szCs w:val="24"/>
          <w:lang w:val="ca-ES"/>
        </w:rPr>
        <w:t xml:space="preserve">requisits no funcionals </w:t>
      </w:r>
      <w:r w:rsidRPr="00924696">
        <w:rPr>
          <w:rFonts w:cstheme="minorHAnsi"/>
          <w:b/>
          <w:sz w:val="24"/>
          <w:szCs w:val="24"/>
          <w:lang w:val="ca-ES"/>
        </w:rPr>
        <w:t xml:space="preserve">candidats del sistema. Per cada requisit indica: una frase per identificar-lo, una o dues frases que el descriguin, el tipus de requisit segons els tipus presentats a classe i els </w:t>
      </w:r>
      <w:proofErr w:type="spellStart"/>
      <w:r w:rsidRPr="00924696">
        <w:rPr>
          <w:rFonts w:cstheme="minorHAnsi"/>
          <w:b/>
          <w:sz w:val="24"/>
          <w:szCs w:val="24"/>
          <w:lang w:val="ca-ES"/>
        </w:rPr>
        <w:t>stakeholders</w:t>
      </w:r>
      <w:proofErr w:type="spellEnd"/>
      <w:r w:rsidRPr="00924696">
        <w:rPr>
          <w:rFonts w:cstheme="minorHAnsi"/>
          <w:b/>
          <w:sz w:val="24"/>
          <w:szCs w:val="24"/>
          <w:lang w:val="ca-ES"/>
        </w:rPr>
        <w:t xml:space="preserve"> interessats.</w:t>
      </w:r>
    </w:p>
    <w:tbl>
      <w:tblPr>
        <w:tblStyle w:val="Tablaconcuadrcula"/>
        <w:tblW w:w="0" w:type="auto"/>
        <w:tblLook w:val="04A0"/>
      </w:tblPr>
      <w:tblGrid>
        <w:gridCol w:w="1809"/>
        <w:gridCol w:w="6835"/>
      </w:tblGrid>
      <w:tr w:rsidR="00FB55BC" w:rsidRPr="00924696" w:rsidTr="00FB55BC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iCs/>
                <w:lang w:val="ca-ES"/>
              </w:rPr>
              <w:t>Requisit</w:t>
            </w:r>
          </w:p>
        </w:tc>
        <w:tc>
          <w:tcPr>
            <w:tcW w:w="6835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lang w:val="ca-ES"/>
              </w:rPr>
              <w:t xml:space="preserve">L'aplicació ha de complir els estàndards de </w:t>
            </w:r>
            <w:proofErr w:type="spellStart"/>
            <w:r w:rsidRPr="00924696">
              <w:rPr>
                <w:rFonts w:asciiTheme="minorHAnsi" w:hAnsiTheme="minorHAnsi" w:cstheme="minorHAnsi"/>
                <w:lang w:val="ca-ES"/>
              </w:rPr>
              <w:t>ciber-seguretat</w:t>
            </w:r>
            <w:proofErr w:type="spellEnd"/>
            <w:r w:rsidRPr="00924696">
              <w:rPr>
                <w:rFonts w:asciiTheme="minorHAnsi" w:hAnsiTheme="minorHAnsi" w:cstheme="minorHAnsi"/>
                <w:lang w:val="ca-ES"/>
              </w:rPr>
              <w:t>.</w:t>
            </w:r>
          </w:p>
        </w:tc>
      </w:tr>
      <w:tr w:rsidR="00FB55BC" w:rsidRPr="00924696" w:rsidTr="00FB55BC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iCs/>
                <w:lang w:val="ca-ES"/>
              </w:rPr>
              <w:t>Descripció</w:t>
            </w:r>
          </w:p>
        </w:tc>
        <w:tc>
          <w:tcPr>
            <w:tcW w:w="6835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lang w:val="ca-ES"/>
              </w:rPr>
              <w:t xml:space="preserve">El nostre sistema ha de complir els estàndards de </w:t>
            </w:r>
            <w:proofErr w:type="spellStart"/>
            <w:r w:rsidRPr="00924696">
              <w:rPr>
                <w:rFonts w:asciiTheme="minorHAnsi" w:hAnsiTheme="minorHAnsi" w:cstheme="minorHAnsi"/>
                <w:lang w:val="ca-ES"/>
              </w:rPr>
              <w:t>ciber-seguretat</w:t>
            </w:r>
            <w:proofErr w:type="spellEnd"/>
            <w:r w:rsidRPr="00924696">
              <w:rPr>
                <w:rFonts w:asciiTheme="minorHAnsi" w:hAnsiTheme="minorHAnsi" w:cstheme="minorHAnsi"/>
                <w:lang w:val="ca-ES"/>
              </w:rPr>
              <w:t xml:space="preserve"> necessaris per poder realitzar pagaments amb targeta.</w:t>
            </w:r>
          </w:p>
        </w:tc>
      </w:tr>
      <w:tr w:rsidR="00FB55BC" w:rsidRPr="00924696" w:rsidTr="00FB55BC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iCs/>
                <w:lang w:val="ca-ES"/>
              </w:rPr>
              <w:t>Tipus</w:t>
            </w:r>
          </w:p>
        </w:tc>
        <w:tc>
          <w:tcPr>
            <w:tcW w:w="6835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proofErr w:type="spellStart"/>
            <w:r w:rsidRPr="00924696">
              <w:rPr>
                <w:rFonts w:asciiTheme="minorHAnsi" w:hAnsiTheme="minorHAnsi" w:cstheme="minorHAnsi"/>
                <w:lang w:val="ca-ES"/>
              </w:rPr>
              <w:t>RNF</w:t>
            </w:r>
            <w:proofErr w:type="spellEnd"/>
            <w:r w:rsidRPr="00924696">
              <w:rPr>
                <w:rFonts w:asciiTheme="minorHAnsi" w:hAnsiTheme="minorHAnsi" w:cstheme="minorHAnsi"/>
                <w:lang w:val="ca-ES"/>
              </w:rPr>
              <w:t>, restricció de disseny, acompliment dels estàndards.</w:t>
            </w:r>
          </w:p>
        </w:tc>
      </w:tr>
      <w:tr w:rsidR="00FB55BC" w:rsidRPr="00924696" w:rsidTr="00FB55BC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proofErr w:type="spellStart"/>
            <w:r w:rsidRPr="00924696">
              <w:rPr>
                <w:rFonts w:asciiTheme="minorHAnsi" w:hAnsiTheme="minorHAnsi" w:cstheme="minorHAnsi"/>
                <w:iCs/>
                <w:lang w:val="ca-ES"/>
              </w:rPr>
              <w:t>Stakeholder</w:t>
            </w:r>
            <w:proofErr w:type="spellEnd"/>
          </w:p>
        </w:tc>
        <w:tc>
          <w:tcPr>
            <w:tcW w:w="6835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bCs/>
                <w:lang w:val="ca-ES"/>
              </w:rPr>
              <w:t>Alba Torres, responsable del departament financer i jurídic</w:t>
            </w:r>
          </w:p>
        </w:tc>
      </w:tr>
    </w:tbl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iCs/>
          <w:lang w:val="ca-ES"/>
        </w:rPr>
      </w:pPr>
    </w:p>
    <w:tbl>
      <w:tblPr>
        <w:tblStyle w:val="Tablaconcuadrcula"/>
        <w:tblW w:w="0" w:type="auto"/>
        <w:tblLook w:val="04A0"/>
      </w:tblPr>
      <w:tblGrid>
        <w:gridCol w:w="1809"/>
        <w:gridCol w:w="6835"/>
      </w:tblGrid>
      <w:tr w:rsidR="00FB55BC" w:rsidRPr="00924696" w:rsidTr="00965F9F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iCs/>
                <w:lang w:val="ca-ES"/>
              </w:rPr>
              <w:t>Requisit</w:t>
            </w:r>
          </w:p>
        </w:tc>
        <w:tc>
          <w:tcPr>
            <w:tcW w:w="6835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lang w:val="ca-ES"/>
              </w:rPr>
              <w:t xml:space="preserve">L'aplicació ha de complir els estàndards de </w:t>
            </w:r>
            <w:proofErr w:type="spellStart"/>
            <w:r w:rsidRPr="00924696">
              <w:rPr>
                <w:rFonts w:asciiTheme="minorHAnsi" w:hAnsiTheme="minorHAnsi" w:cstheme="minorHAnsi"/>
                <w:lang w:val="ca-ES"/>
              </w:rPr>
              <w:t>ciber-seguretat</w:t>
            </w:r>
            <w:proofErr w:type="spellEnd"/>
            <w:r w:rsidRPr="00924696">
              <w:rPr>
                <w:rFonts w:asciiTheme="minorHAnsi" w:hAnsiTheme="minorHAnsi" w:cstheme="minorHAnsi"/>
                <w:lang w:val="ca-ES"/>
              </w:rPr>
              <w:t>.</w:t>
            </w:r>
          </w:p>
        </w:tc>
      </w:tr>
      <w:tr w:rsidR="00FB55BC" w:rsidRPr="00924696" w:rsidTr="00965F9F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iCs/>
                <w:lang w:val="ca-ES"/>
              </w:rPr>
              <w:t>Descripció</w:t>
            </w:r>
          </w:p>
        </w:tc>
        <w:tc>
          <w:tcPr>
            <w:tcW w:w="6835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lang w:val="ca-ES"/>
              </w:rPr>
              <w:t xml:space="preserve">El nostre sistema ha de complir els estàndards de </w:t>
            </w:r>
            <w:proofErr w:type="spellStart"/>
            <w:r w:rsidRPr="00924696">
              <w:rPr>
                <w:rFonts w:asciiTheme="minorHAnsi" w:hAnsiTheme="minorHAnsi" w:cstheme="minorHAnsi"/>
                <w:lang w:val="ca-ES"/>
              </w:rPr>
              <w:t>ciber-seguretat</w:t>
            </w:r>
            <w:proofErr w:type="spellEnd"/>
            <w:r w:rsidRPr="00924696">
              <w:rPr>
                <w:rFonts w:asciiTheme="minorHAnsi" w:hAnsiTheme="minorHAnsi" w:cstheme="minorHAnsi"/>
                <w:lang w:val="ca-ES"/>
              </w:rPr>
              <w:t xml:space="preserve"> necessaris per poder realitzar pagaments amb targeta.</w:t>
            </w:r>
          </w:p>
        </w:tc>
      </w:tr>
      <w:tr w:rsidR="00FB55BC" w:rsidRPr="00924696" w:rsidTr="00965F9F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iCs/>
                <w:lang w:val="ca-ES"/>
              </w:rPr>
              <w:t>Tipus</w:t>
            </w:r>
          </w:p>
        </w:tc>
        <w:tc>
          <w:tcPr>
            <w:tcW w:w="6835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proofErr w:type="spellStart"/>
            <w:r w:rsidRPr="00924696">
              <w:rPr>
                <w:rFonts w:asciiTheme="minorHAnsi" w:hAnsiTheme="minorHAnsi" w:cstheme="minorHAnsi"/>
                <w:lang w:val="ca-ES"/>
              </w:rPr>
              <w:t>RNF</w:t>
            </w:r>
            <w:proofErr w:type="spellEnd"/>
            <w:r w:rsidRPr="00924696">
              <w:rPr>
                <w:rFonts w:asciiTheme="minorHAnsi" w:hAnsiTheme="minorHAnsi" w:cstheme="minorHAnsi"/>
                <w:lang w:val="ca-ES"/>
              </w:rPr>
              <w:t>, restricció de disseny, acompliment dels estàndards.</w:t>
            </w:r>
          </w:p>
        </w:tc>
      </w:tr>
      <w:tr w:rsidR="00FB55BC" w:rsidRPr="00924696" w:rsidTr="00965F9F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proofErr w:type="spellStart"/>
            <w:r w:rsidRPr="00924696">
              <w:rPr>
                <w:rFonts w:asciiTheme="minorHAnsi" w:hAnsiTheme="minorHAnsi" w:cstheme="minorHAnsi"/>
                <w:iCs/>
                <w:lang w:val="ca-ES"/>
              </w:rPr>
              <w:t>Stakeholder</w:t>
            </w:r>
            <w:proofErr w:type="spellEnd"/>
          </w:p>
        </w:tc>
        <w:tc>
          <w:tcPr>
            <w:tcW w:w="6835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bCs/>
                <w:lang w:val="ca-ES"/>
              </w:rPr>
              <w:t>Alba Torres, responsable del departament financer i jurídic</w:t>
            </w:r>
          </w:p>
        </w:tc>
      </w:tr>
    </w:tbl>
    <w:p w:rsidR="00FB55BC" w:rsidRPr="00924696" w:rsidRDefault="00FB55BC" w:rsidP="00924696">
      <w:pPr>
        <w:spacing w:line="360" w:lineRule="auto"/>
        <w:jc w:val="both"/>
        <w:rPr>
          <w:rFonts w:cstheme="minorHAnsi"/>
          <w:sz w:val="24"/>
          <w:szCs w:val="24"/>
          <w:lang w:val="ca-ES"/>
        </w:rPr>
      </w:pPr>
    </w:p>
    <w:tbl>
      <w:tblPr>
        <w:tblStyle w:val="Tablaconcuadrcula"/>
        <w:tblW w:w="0" w:type="auto"/>
        <w:tblLook w:val="04A0"/>
      </w:tblPr>
      <w:tblGrid>
        <w:gridCol w:w="1809"/>
        <w:gridCol w:w="6835"/>
      </w:tblGrid>
      <w:tr w:rsidR="00FB55BC" w:rsidRPr="00924696" w:rsidTr="00965F9F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iCs/>
                <w:lang w:val="ca-ES"/>
              </w:rPr>
              <w:t>Requisit</w:t>
            </w:r>
          </w:p>
        </w:tc>
        <w:tc>
          <w:tcPr>
            <w:tcW w:w="6835" w:type="dxa"/>
          </w:tcPr>
          <w:p w:rsidR="00FB55BC" w:rsidRPr="00924696" w:rsidRDefault="00FB55BC" w:rsidP="00924696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ca-ES"/>
              </w:rPr>
            </w:pPr>
            <w:r w:rsidRPr="00924696">
              <w:rPr>
                <w:rFonts w:cstheme="minorHAnsi"/>
                <w:sz w:val="24"/>
                <w:szCs w:val="24"/>
                <w:lang w:val="ca-ES"/>
              </w:rPr>
              <w:t xml:space="preserve">Acceptem pagaments amb </w:t>
            </w:r>
            <w:proofErr w:type="spellStart"/>
            <w:r w:rsidRPr="00924696">
              <w:rPr>
                <w:rFonts w:cstheme="minorHAnsi"/>
                <w:sz w:val="24"/>
                <w:szCs w:val="24"/>
                <w:lang w:val="ca-ES"/>
              </w:rPr>
              <w:t>tarjeta</w:t>
            </w:r>
            <w:proofErr w:type="spellEnd"/>
            <w:r w:rsidRPr="00924696">
              <w:rPr>
                <w:rFonts w:cstheme="minorHAnsi"/>
                <w:sz w:val="24"/>
                <w:szCs w:val="24"/>
                <w:lang w:val="ca-ES"/>
              </w:rPr>
              <w:t xml:space="preserve"> de cr+</w:t>
            </w:r>
            <w:proofErr w:type="spellStart"/>
            <w:r w:rsidRPr="00924696">
              <w:rPr>
                <w:rFonts w:cstheme="minorHAnsi"/>
                <w:sz w:val="24"/>
                <w:szCs w:val="24"/>
                <w:lang w:val="ca-ES"/>
              </w:rPr>
              <w:t>edit</w:t>
            </w:r>
            <w:proofErr w:type="spellEnd"/>
            <w:r w:rsidRPr="00924696">
              <w:rPr>
                <w:rFonts w:cstheme="minorHAnsi"/>
                <w:sz w:val="24"/>
                <w:szCs w:val="24"/>
                <w:lang w:val="ca-ES"/>
              </w:rPr>
              <w:t xml:space="preserve">, de dèbit, </w:t>
            </w:r>
            <w:proofErr w:type="spellStart"/>
            <w:r w:rsidRPr="00924696">
              <w:rPr>
                <w:rFonts w:cstheme="minorHAnsi"/>
                <w:sz w:val="24"/>
                <w:szCs w:val="24"/>
                <w:lang w:val="ca-ES"/>
              </w:rPr>
              <w:t>AmericanExpress</w:t>
            </w:r>
            <w:proofErr w:type="spellEnd"/>
            <w:r w:rsidRPr="00924696">
              <w:rPr>
                <w:rFonts w:cstheme="minorHAnsi"/>
                <w:sz w:val="24"/>
                <w:szCs w:val="24"/>
                <w:lang w:val="ca-ES"/>
              </w:rPr>
              <w:t xml:space="preserve"> i en alguns casos </w:t>
            </w:r>
            <w:proofErr w:type="spellStart"/>
            <w:r w:rsidRPr="00924696">
              <w:rPr>
                <w:rFonts w:cstheme="minorHAnsi"/>
                <w:sz w:val="24"/>
                <w:szCs w:val="24"/>
                <w:lang w:val="ca-ES"/>
              </w:rPr>
              <w:t>PayPal</w:t>
            </w:r>
            <w:proofErr w:type="spellEnd"/>
            <w:r w:rsidRPr="00924696">
              <w:rPr>
                <w:rFonts w:cstheme="minorHAnsi"/>
                <w:sz w:val="24"/>
                <w:szCs w:val="24"/>
                <w:lang w:val="ca-ES"/>
              </w:rPr>
              <w:t>.</w:t>
            </w:r>
          </w:p>
        </w:tc>
      </w:tr>
      <w:tr w:rsidR="00FB55BC" w:rsidRPr="00924696" w:rsidTr="00965F9F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iCs/>
                <w:lang w:val="ca-ES"/>
              </w:rPr>
              <w:t>Descripció</w:t>
            </w:r>
          </w:p>
        </w:tc>
        <w:tc>
          <w:tcPr>
            <w:tcW w:w="6835" w:type="dxa"/>
          </w:tcPr>
          <w:p w:rsidR="00FB55BC" w:rsidRPr="00924696" w:rsidRDefault="00FB55BC" w:rsidP="00924696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ca-ES"/>
              </w:rPr>
            </w:pPr>
            <w:r w:rsidRPr="00924696">
              <w:rPr>
                <w:rFonts w:cstheme="minorHAnsi"/>
                <w:sz w:val="24"/>
                <w:szCs w:val="24"/>
                <w:lang w:val="ca-ES"/>
              </w:rPr>
              <w:t xml:space="preserve">Acceptem pagaments amb </w:t>
            </w:r>
            <w:proofErr w:type="spellStart"/>
            <w:r w:rsidRPr="00924696">
              <w:rPr>
                <w:rFonts w:cstheme="minorHAnsi"/>
                <w:sz w:val="24"/>
                <w:szCs w:val="24"/>
                <w:lang w:val="ca-ES"/>
              </w:rPr>
              <w:t>tarjeta</w:t>
            </w:r>
            <w:proofErr w:type="spellEnd"/>
            <w:r w:rsidRPr="00924696">
              <w:rPr>
                <w:rFonts w:cstheme="minorHAnsi"/>
                <w:sz w:val="24"/>
                <w:szCs w:val="24"/>
                <w:lang w:val="ca-ES"/>
              </w:rPr>
              <w:t xml:space="preserve"> de cr+</w:t>
            </w:r>
            <w:proofErr w:type="spellStart"/>
            <w:r w:rsidRPr="00924696">
              <w:rPr>
                <w:rFonts w:cstheme="minorHAnsi"/>
                <w:sz w:val="24"/>
                <w:szCs w:val="24"/>
                <w:lang w:val="ca-ES"/>
              </w:rPr>
              <w:t>edit</w:t>
            </w:r>
            <w:proofErr w:type="spellEnd"/>
            <w:r w:rsidRPr="00924696">
              <w:rPr>
                <w:rFonts w:cstheme="minorHAnsi"/>
                <w:sz w:val="24"/>
                <w:szCs w:val="24"/>
                <w:lang w:val="ca-ES"/>
              </w:rPr>
              <w:t xml:space="preserve">, de dèbit, </w:t>
            </w:r>
            <w:proofErr w:type="spellStart"/>
            <w:r w:rsidRPr="00924696">
              <w:rPr>
                <w:rFonts w:cstheme="minorHAnsi"/>
                <w:sz w:val="24"/>
                <w:szCs w:val="24"/>
                <w:lang w:val="ca-ES"/>
              </w:rPr>
              <w:t>AmericanExpress</w:t>
            </w:r>
            <w:proofErr w:type="spellEnd"/>
            <w:r w:rsidRPr="00924696">
              <w:rPr>
                <w:rFonts w:cstheme="minorHAnsi"/>
                <w:sz w:val="24"/>
                <w:szCs w:val="24"/>
                <w:lang w:val="ca-ES"/>
              </w:rPr>
              <w:t xml:space="preserve">  i </w:t>
            </w:r>
            <w:proofErr w:type="spellStart"/>
            <w:r w:rsidRPr="00924696">
              <w:rPr>
                <w:rFonts w:cstheme="minorHAnsi"/>
                <w:sz w:val="24"/>
                <w:szCs w:val="24"/>
                <w:lang w:val="ca-ES"/>
              </w:rPr>
              <w:t>PayPal</w:t>
            </w:r>
            <w:proofErr w:type="spellEnd"/>
            <w:r w:rsidRPr="00924696">
              <w:rPr>
                <w:rFonts w:cstheme="minorHAnsi"/>
                <w:sz w:val="24"/>
                <w:szCs w:val="24"/>
                <w:lang w:val="ca-ES"/>
              </w:rPr>
              <w:t xml:space="preserve"> sempre que no siguin a través d’una </w:t>
            </w:r>
            <w:proofErr w:type="spellStart"/>
            <w:r w:rsidRPr="00924696">
              <w:rPr>
                <w:rFonts w:cstheme="minorHAnsi"/>
                <w:sz w:val="24"/>
                <w:szCs w:val="24"/>
                <w:lang w:val="ca-ES"/>
              </w:rPr>
              <w:t>transferècia</w:t>
            </w:r>
            <w:proofErr w:type="spellEnd"/>
            <w:r w:rsidRPr="00924696">
              <w:rPr>
                <w:rFonts w:cstheme="minorHAnsi"/>
                <w:sz w:val="24"/>
                <w:szCs w:val="24"/>
                <w:lang w:val="ca-ES"/>
              </w:rPr>
              <w:t xml:space="preserve"> bancària i descartant els pagaments "</w:t>
            </w:r>
            <w:proofErr w:type="spellStart"/>
            <w:r w:rsidRPr="00924696">
              <w:rPr>
                <w:rFonts w:cstheme="minorHAnsi"/>
                <w:sz w:val="24"/>
                <w:szCs w:val="24"/>
                <w:lang w:val="ca-ES"/>
              </w:rPr>
              <w:t>contrareemborsament</w:t>
            </w:r>
            <w:proofErr w:type="spellEnd"/>
            <w:r w:rsidRPr="00924696">
              <w:rPr>
                <w:rFonts w:cstheme="minorHAnsi"/>
                <w:sz w:val="24"/>
                <w:szCs w:val="24"/>
                <w:lang w:val="ca-ES"/>
              </w:rPr>
              <w:t xml:space="preserve"> ".</w:t>
            </w:r>
          </w:p>
        </w:tc>
      </w:tr>
      <w:tr w:rsidR="00FB55BC" w:rsidRPr="00924696" w:rsidTr="00965F9F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iCs/>
                <w:lang w:val="ca-ES"/>
              </w:rPr>
              <w:t>Tipus</w:t>
            </w:r>
          </w:p>
        </w:tc>
        <w:tc>
          <w:tcPr>
            <w:tcW w:w="6835" w:type="dxa"/>
          </w:tcPr>
          <w:p w:rsidR="00FB55BC" w:rsidRPr="00924696" w:rsidRDefault="00FB55BC" w:rsidP="00924696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ca-ES"/>
              </w:rPr>
            </w:pPr>
            <w:proofErr w:type="spellStart"/>
            <w:r w:rsidRPr="00924696">
              <w:rPr>
                <w:rFonts w:cstheme="minorHAnsi"/>
                <w:sz w:val="24"/>
                <w:szCs w:val="24"/>
                <w:lang w:val="ca-ES"/>
              </w:rPr>
              <w:t>RNF</w:t>
            </w:r>
            <w:proofErr w:type="spellEnd"/>
            <w:r w:rsidRPr="00924696">
              <w:rPr>
                <w:rFonts w:cstheme="minorHAnsi"/>
                <w:sz w:val="24"/>
                <w:szCs w:val="24"/>
                <w:lang w:val="ca-ES"/>
              </w:rPr>
              <w:t>, Requisit sobre les interfícies externes (RIE)</w:t>
            </w:r>
          </w:p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</w:p>
        </w:tc>
      </w:tr>
      <w:tr w:rsidR="00FB55BC" w:rsidRPr="00924696" w:rsidTr="00965F9F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proofErr w:type="spellStart"/>
            <w:r w:rsidRPr="00924696">
              <w:rPr>
                <w:rFonts w:asciiTheme="minorHAnsi" w:hAnsiTheme="minorHAnsi" w:cstheme="minorHAnsi"/>
                <w:iCs/>
                <w:lang w:val="ca-ES"/>
              </w:rPr>
              <w:t>Stakeholder</w:t>
            </w:r>
            <w:proofErr w:type="spellEnd"/>
          </w:p>
        </w:tc>
        <w:tc>
          <w:tcPr>
            <w:tcW w:w="6835" w:type="dxa"/>
          </w:tcPr>
          <w:p w:rsidR="00FB55BC" w:rsidRPr="00924696" w:rsidRDefault="00FB55BC" w:rsidP="00924696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ca-ES"/>
              </w:rPr>
            </w:pPr>
            <w:r w:rsidRPr="00924696">
              <w:rPr>
                <w:rFonts w:cstheme="minorHAnsi"/>
                <w:bCs/>
                <w:sz w:val="24"/>
                <w:szCs w:val="24"/>
                <w:lang w:val="ca-ES"/>
              </w:rPr>
              <w:t>Alba Torres, responsable del departament financer i jurídic</w:t>
            </w:r>
          </w:p>
        </w:tc>
      </w:tr>
    </w:tbl>
    <w:p w:rsidR="00FB55BC" w:rsidRPr="00924696" w:rsidRDefault="00FB55BC" w:rsidP="00924696">
      <w:pPr>
        <w:spacing w:line="360" w:lineRule="auto"/>
        <w:jc w:val="both"/>
        <w:rPr>
          <w:rFonts w:cstheme="minorHAnsi"/>
          <w:sz w:val="24"/>
          <w:szCs w:val="24"/>
          <w:lang w:val="ca-ES"/>
        </w:rPr>
      </w:pPr>
    </w:p>
    <w:tbl>
      <w:tblPr>
        <w:tblStyle w:val="Tablaconcuadrcula"/>
        <w:tblW w:w="0" w:type="auto"/>
        <w:tblLook w:val="04A0"/>
      </w:tblPr>
      <w:tblGrid>
        <w:gridCol w:w="1809"/>
        <w:gridCol w:w="6835"/>
      </w:tblGrid>
      <w:tr w:rsidR="00FB55BC" w:rsidRPr="00924696" w:rsidTr="00965F9F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iCs/>
                <w:lang w:val="ca-ES"/>
              </w:rPr>
              <w:t>Requisit</w:t>
            </w:r>
          </w:p>
        </w:tc>
        <w:tc>
          <w:tcPr>
            <w:tcW w:w="6835" w:type="dxa"/>
          </w:tcPr>
          <w:p w:rsidR="00FB55BC" w:rsidRPr="00924696" w:rsidRDefault="00FB55BC" w:rsidP="00924696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ca-ES"/>
              </w:rPr>
            </w:pPr>
            <w:r w:rsidRPr="00924696">
              <w:rPr>
                <w:rFonts w:cstheme="minorHAnsi"/>
                <w:sz w:val="24"/>
                <w:szCs w:val="24"/>
                <w:lang w:val="ca-ES"/>
              </w:rPr>
              <w:t>cal implementar un tipus de "pagament en un clic"</w:t>
            </w:r>
          </w:p>
        </w:tc>
      </w:tr>
      <w:tr w:rsidR="00FB55BC" w:rsidRPr="00924696" w:rsidTr="00965F9F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iCs/>
                <w:lang w:val="ca-ES"/>
              </w:rPr>
              <w:t>Descripció</w:t>
            </w:r>
          </w:p>
        </w:tc>
        <w:tc>
          <w:tcPr>
            <w:tcW w:w="6835" w:type="dxa"/>
          </w:tcPr>
          <w:p w:rsidR="00FB55BC" w:rsidRPr="00924696" w:rsidRDefault="00FB55BC" w:rsidP="00924696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ca-ES"/>
              </w:rPr>
            </w:pPr>
            <w:r w:rsidRPr="00924696">
              <w:rPr>
                <w:rFonts w:cstheme="minorHAnsi"/>
                <w:sz w:val="24"/>
                <w:szCs w:val="24"/>
                <w:lang w:val="ca-ES"/>
              </w:rPr>
              <w:t xml:space="preserve">implementar algun tipus de "pagament en un clic" semblant a què té </w:t>
            </w:r>
            <w:proofErr w:type="spellStart"/>
            <w:r w:rsidRPr="00924696">
              <w:rPr>
                <w:rFonts w:cstheme="minorHAnsi"/>
                <w:sz w:val="24"/>
                <w:szCs w:val="24"/>
                <w:lang w:val="ca-ES"/>
              </w:rPr>
              <w:t>Amazon</w:t>
            </w:r>
            <w:proofErr w:type="spellEnd"/>
            <w:r w:rsidRPr="00924696">
              <w:rPr>
                <w:rFonts w:cstheme="minorHAnsi"/>
                <w:sz w:val="24"/>
                <w:szCs w:val="24"/>
                <w:lang w:val="ca-ES"/>
              </w:rPr>
              <w:t>. Si volem que el projecte tingui èxit la forma de fer el pagament ha de ser el més àgil i transparent possible.</w:t>
            </w:r>
          </w:p>
          <w:p w:rsidR="00FB55BC" w:rsidRPr="00924696" w:rsidRDefault="00FB55BC" w:rsidP="00924696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ca-ES"/>
              </w:rPr>
            </w:pPr>
          </w:p>
        </w:tc>
      </w:tr>
      <w:tr w:rsidR="00FB55BC" w:rsidRPr="00924696" w:rsidTr="00965F9F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r w:rsidRPr="00924696">
              <w:rPr>
                <w:rFonts w:asciiTheme="minorHAnsi" w:hAnsiTheme="minorHAnsi" w:cstheme="minorHAnsi"/>
                <w:iCs/>
                <w:lang w:val="ca-ES"/>
              </w:rPr>
              <w:lastRenderedPageBreak/>
              <w:t>Tipus</w:t>
            </w:r>
          </w:p>
        </w:tc>
        <w:tc>
          <w:tcPr>
            <w:tcW w:w="6835" w:type="dxa"/>
          </w:tcPr>
          <w:p w:rsidR="00FB55BC" w:rsidRPr="00924696" w:rsidRDefault="00FB55BC" w:rsidP="00924696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ca-ES"/>
              </w:rPr>
            </w:pPr>
            <w:proofErr w:type="spellStart"/>
            <w:r w:rsidRPr="00924696">
              <w:rPr>
                <w:rFonts w:cstheme="minorHAnsi"/>
                <w:sz w:val="24"/>
                <w:szCs w:val="24"/>
                <w:lang w:val="ca-ES"/>
              </w:rPr>
              <w:t>RNF</w:t>
            </w:r>
            <w:proofErr w:type="spellEnd"/>
            <w:r w:rsidRPr="00924696">
              <w:rPr>
                <w:rFonts w:cstheme="minorHAnsi"/>
                <w:sz w:val="24"/>
                <w:szCs w:val="24"/>
                <w:lang w:val="ca-ES"/>
              </w:rPr>
              <w:t xml:space="preserve">, </w:t>
            </w:r>
            <w:proofErr w:type="spellStart"/>
            <w:r w:rsidRPr="00924696">
              <w:rPr>
                <w:rFonts w:cstheme="minorHAnsi"/>
                <w:sz w:val="24"/>
                <w:szCs w:val="24"/>
                <w:lang w:val="ca-ES"/>
              </w:rPr>
              <w:t>decissions</w:t>
            </w:r>
            <w:proofErr w:type="spellEnd"/>
            <w:r w:rsidRPr="00924696">
              <w:rPr>
                <w:rFonts w:cstheme="minorHAnsi"/>
                <w:sz w:val="24"/>
                <w:szCs w:val="24"/>
                <w:lang w:val="ca-ES"/>
              </w:rPr>
              <w:t xml:space="preserve"> de disseny.</w:t>
            </w:r>
          </w:p>
        </w:tc>
      </w:tr>
      <w:tr w:rsidR="00FB55BC" w:rsidRPr="00924696" w:rsidTr="00965F9F">
        <w:tc>
          <w:tcPr>
            <w:tcW w:w="1809" w:type="dxa"/>
          </w:tcPr>
          <w:p w:rsidR="00FB55BC" w:rsidRPr="00924696" w:rsidRDefault="00FB55BC" w:rsidP="00924696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iCs/>
                <w:lang w:val="ca-ES"/>
              </w:rPr>
            </w:pPr>
            <w:proofErr w:type="spellStart"/>
            <w:r w:rsidRPr="00924696">
              <w:rPr>
                <w:rFonts w:asciiTheme="minorHAnsi" w:hAnsiTheme="minorHAnsi" w:cstheme="minorHAnsi"/>
                <w:iCs/>
                <w:lang w:val="ca-ES"/>
              </w:rPr>
              <w:t>Stakeholder</w:t>
            </w:r>
            <w:proofErr w:type="spellEnd"/>
          </w:p>
        </w:tc>
        <w:tc>
          <w:tcPr>
            <w:tcW w:w="6835" w:type="dxa"/>
          </w:tcPr>
          <w:p w:rsidR="00FB55BC" w:rsidRPr="00924696" w:rsidRDefault="00FB55BC" w:rsidP="00924696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ca-ES"/>
              </w:rPr>
            </w:pPr>
            <w:r w:rsidRPr="00924696">
              <w:rPr>
                <w:rFonts w:cstheme="minorHAnsi"/>
                <w:bCs/>
                <w:sz w:val="24"/>
                <w:szCs w:val="24"/>
                <w:lang w:val="ca-ES"/>
              </w:rPr>
              <w:t>Alba Torres, responsable del departament financer i jurídic</w:t>
            </w:r>
          </w:p>
        </w:tc>
      </w:tr>
    </w:tbl>
    <w:p w:rsidR="00FB55BC" w:rsidRPr="00924696" w:rsidRDefault="00FB55BC" w:rsidP="00924696">
      <w:pPr>
        <w:spacing w:line="360" w:lineRule="auto"/>
        <w:jc w:val="both"/>
        <w:rPr>
          <w:rFonts w:cstheme="minorHAnsi"/>
          <w:sz w:val="24"/>
          <w:szCs w:val="24"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i/>
          <w:iCs/>
          <w:lang w:val="ca-ES"/>
        </w:rPr>
      </w:pPr>
      <w:r w:rsidRPr="00924696">
        <w:rPr>
          <w:rFonts w:asciiTheme="minorHAnsi" w:hAnsiTheme="minorHAnsi" w:cstheme="minorHAnsi"/>
          <w:i/>
          <w:iCs/>
          <w:lang w:val="ca-ES"/>
        </w:rPr>
        <w:br/>
      </w: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lang w:val="ca-ES"/>
        </w:rPr>
      </w:pP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lang w:val="ca-ES"/>
        </w:rPr>
      </w:pPr>
      <w:r w:rsidRPr="00924696">
        <w:rPr>
          <w:rFonts w:asciiTheme="minorHAnsi" w:hAnsiTheme="minorHAnsi" w:cstheme="minorHAnsi"/>
          <w:b/>
          <w:bCs/>
          <w:lang w:val="ca-ES"/>
        </w:rPr>
        <w:lastRenderedPageBreak/>
        <w:t xml:space="preserve">Pregunta 2 </w:t>
      </w:r>
    </w:p>
    <w:p w:rsidR="00FB55BC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lang w:val="ca-ES"/>
        </w:rPr>
      </w:pPr>
      <w:r w:rsidRPr="00924696">
        <w:rPr>
          <w:rFonts w:asciiTheme="minorHAnsi" w:hAnsiTheme="minorHAnsi" w:cstheme="minorHAnsi"/>
          <w:b/>
          <w:lang w:val="ca-ES"/>
        </w:rPr>
        <w:t xml:space="preserve">Indica quatre </w:t>
      </w:r>
      <w:r w:rsidRPr="00924696">
        <w:rPr>
          <w:rFonts w:asciiTheme="minorHAnsi" w:hAnsiTheme="minorHAnsi" w:cstheme="minorHAnsi"/>
          <w:b/>
          <w:bCs/>
          <w:lang w:val="ca-ES"/>
        </w:rPr>
        <w:t xml:space="preserve">requisits funcionals </w:t>
      </w:r>
      <w:r w:rsidRPr="00924696">
        <w:rPr>
          <w:rFonts w:asciiTheme="minorHAnsi" w:hAnsiTheme="minorHAnsi" w:cstheme="minorHAnsi"/>
          <w:b/>
          <w:lang w:val="ca-ES"/>
        </w:rPr>
        <w:t xml:space="preserve">que identifiquis a les entrevistes. Per a documentar-los, fes servir el format de les històries d’usuari (sense conversa i sense els criteris d’acceptació): </w:t>
      </w:r>
      <w:r w:rsidRPr="00924696">
        <w:rPr>
          <w:rFonts w:asciiTheme="minorHAnsi" w:hAnsiTheme="minorHAnsi" w:cstheme="minorHAnsi"/>
          <w:b/>
          <w:i/>
          <w:iCs/>
          <w:lang w:val="ca-ES"/>
        </w:rPr>
        <w:t xml:space="preserve">Com a &lt;rol d’usuari&gt; vull &lt;objectiu&gt; [per tal de &lt;benefici&gt;]. </w:t>
      </w:r>
    </w:p>
    <w:p w:rsidR="00924696" w:rsidRPr="00924696" w:rsidRDefault="00FB55BC" w:rsidP="00924696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  <w:r w:rsidRPr="00924696">
        <w:rPr>
          <w:rFonts w:asciiTheme="minorHAnsi" w:hAnsiTheme="minorHAnsi" w:cstheme="minorHAnsi"/>
          <w:b/>
          <w:i/>
          <w:iCs/>
          <w:lang w:val="ca-ES"/>
        </w:rPr>
        <w:t>Exemple: Com a conductor vull poder especificar que les reserves s’accepten automàticament per tal de no haver d’estar pendent d’acceptar-les.</w:t>
      </w:r>
    </w:p>
    <w:p w:rsidR="00924696" w:rsidRPr="00924696" w:rsidRDefault="00924696" w:rsidP="00924696">
      <w:pPr>
        <w:spacing w:line="360" w:lineRule="auto"/>
        <w:jc w:val="both"/>
        <w:rPr>
          <w:rFonts w:cstheme="minorHAnsi"/>
          <w:iCs/>
          <w:sz w:val="24"/>
          <w:szCs w:val="24"/>
          <w:lang w:val="ca-ES"/>
        </w:rPr>
      </w:pPr>
      <w:r w:rsidRPr="00924696">
        <w:rPr>
          <w:rFonts w:cstheme="minorHAnsi"/>
          <w:iCs/>
          <w:sz w:val="24"/>
          <w:szCs w:val="24"/>
          <w:lang w:val="ca-ES"/>
        </w:rPr>
        <w:t>- Com a empresa vull oferir un servei d’assessorament gratuït en la primera comanda de tots els clients per tal de captar el màxim de persones possibles.</w:t>
      </w:r>
    </w:p>
    <w:p w:rsidR="00924696" w:rsidRPr="00924696" w:rsidRDefault="00924696" w:rsidP="00924696">
      <w:pPr>
        <w:spacing w:line="360" w:lineRule="auto"/>
        <w:jc w:val="both"/>
        <w:rPr>
          <w:rFonts w:cstheme="minorHAnsi"/>
          <w:iCs/>
          <w:sz w:val="24"/>
          <w:szCs w:val="24"/>
          <w:lang w:val="ca-ES"/>
        </w:rPr>
      </w:pPr>
      <w:r w:rsidRPr="00924696">
        <w:rPr>
          <w:rFonts w:cstheme="minorHAnsi"/>
          <w:iCs/>
          <w:sz w:val="24"/>
          <w:szCs w:val="24"/>
          <w:lang w:val="ca-ES"/>
        </w:rPr>
        <w:t>- Com a empresa vull oferir un descompte de 10€ al total de les compres sempre que els clients es quedin amb una peça o més per tal d’obtenir les màximes compres possibles.</w:t>
      </w:r>
    </w:p>
    <w:p w:rsidR="00924696" w:rsidRPr="00924696" w:rsidRDefault="00924696" w:rsidP="00924696">
      <w:pPr>
        <w:spacing w:line="360" w:lineRule="auto"/>
        <w:jc w:val="both"/>
        <w:rPr>
          <w:rFonts w:cstheme="minorHAnsi"/>
          <w:iCs/>
          <w:sz w:val="24"/>
          <w:szCs w:val="24"/>
          <w:lang w:val="ca-ES"/>
        </w:rPr>
      </w:pPr>
      <w:r w:rsidRPr="00924696">
        <w:rPr>
          <w:rFonts w:cstheme="minorHAnsi"/>
          <w:iCs/>
          <w:sz w:val="24"/>
          <w:szCs w:val="24"/>
          <w:lang w:val="ca-ES"/>
        </w:rPr>
        <w:t>- Com a empresa vull oferir un 25% de descompte sempre que els clients es quedin amb les cinc peces per tal d’obtenir les màximes compres possibles.</w:t>
      </w:r>
    </w:p>
    <w:p w:rsidR="00924696" w:rsidRPr="00924696" w:rsidRDefault="00924696" w:rsidP="00924696">
      <w:pPr>
        <w:spacing w:line="360" w:lineRule="auto"/>
        <w:jc w:val="both"/>
        <w:rPr>
          <w:rFonts w:cstheme="minorHAnsi"/>
          <w:iCs/>
          <w:sz w:val="24"/>
          <w:szCs w:val="24"/>
          <w:lang w:val="ca-ES"/>
        </w:rPr>
      </w:pPr>
      <w:r w:rsidRPr="00924696">
        <w:rPr>
          <w:rFonts w:cstheme="minorHAnsi"/>
          <w:iCs/>
          <w:sz w:val="24"/>
          <w:szCs w:val="24"/>
          <w:lang w:val="ca-ES"/>
        </w:rPr>
        <w:t>- Com a empresa vull oferir oferim una subscripció mensual per tal que els clients no hagin ni de pensar en fer les comandes mes rere mes</w:t>
      </w:r>
    </w:p>
    <w:p w:rsidR="00FB55BC" w:rsidRPr="00FB55BC" w:rsidRDefault="00FB55BC" w:rsidP="00FB55BC">
      <w:pPr>
        <w:pStyle w:val="Default"/>
        <w:spacing w:line="360" w:lineRule="auto"/>
        <w:jc w:val="both"/>
        <w:rPr>
          <w:rFonts w:asciiTheme="minorHAnsi" w:hAnsiTheme="minorHAnsi" w:cstheme="minorHAnsi"/>
          <w:b/>
          <w:i/>
          <w:iCs/>
          <w:lang w:val="ca-ES"/>
        </w:rPr>
      </w:pPr>
    </w:p>
    <w:sectPr w:rsidR="00FB55BC" w:rsidRPr="00FB55BC" w:rsidSect="003D2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308EF"/>
    <w:multiLevelType w:val="hybridMultilevel"/>
    <w:tmpl w:val="3A8A26D0"/>
    <w:lvl w:ilvl="0" w:tplc="7ED095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6E7D6C"/>
    <w:rsid w:val="00255832"/>
    <w:rsid w:val="002A787A"/>
    <w:rsid w:val="003D236C"/>
    <w:rsid w:val="006E7D6C"/>
    <w:rsid w:val="007B6491"/>
    <w:rsid w:val="008A4AFE"/>
    <w:rsid w:val="00924696"/>
    <w:rsid w:val="00A16468"/>
    <w:rsid w:val="00D45968"/>
    <w:rsid w:val="00FB55BC"/>
    <w:rsid w:val="00FE0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3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E7D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E7D6C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55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Campru</dc:creator>
  <cp:keywords/>
  <dc:description/>
  <cp:lastModifiedBy>Campru</cp:lastModifiedBy>
  <cp:revision>8</cp:revision>
  <dcterms:created xsi:type="dcterms:W3CDTF">2020-11-29T17:59:00Z</dcterms:created>
  <dcterms:modified xsi:type="dcterms:W3CDTF">2020-11-29T19:23:00Z</dcterms:modified>
</cp:coreProperties>
</file>