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46281D"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bookmarkStart w:id="0" w:name="_GoBack"/>
      <w:bookmarkEnd w:id="0"/>
      <w:r w:rsidR="0046281D" w:rsidRPr="00E44B22">
        <w:rPr>
          <w:noProof/>
          <w:lang w:val="en-US"/>
        </w:rPr>
        <w:t>1.</w:t>
      </w:r>
      <w:r w:rsidR="0046281D">
        <w:rPr>
          <w:rFonts w:asciiTheme="minorHAnsi" w:eastAsiaTheme="minorEastAsia" w:hAnsiTheme="minorHAnsi"/>
          <w:noProof/>
          <w:szCs w:val="22"/>
          <w:lang w:val="en-US"/>
        </w:rPr>
        <w:tab/>
      </w:r>
      <w:r w:rsidR="0046281D">
        <w:rPr>
          <w:noProof/>
        </w:rPr>
        <w:t>Introduction</w:t>
      </w:r>
      <w:r w:rsidR="0046281D">
        <w:rPr>
          <w:noProof/>
        </w:rPr>
        <w:tab/>
      </w:r>
      <w:r w:rsidR="0046281D">
        <w:rPr>
          <w:noProof/>
        </w:rPr>
        <w:fldChar w:fldCharType="begin"/>
      </w:r>
      <w:r w:rsidR="0046281D">
        <w:rPr>
          <w:noProof/>
        </w:rPr>
        <w:instrText xml:space="preserve"> PAGEREF _Toc527966912 \h </w:instrText>
      </w:r>
      <w:r w:rsidR="0046281D">
        <w:rPr>
          <w:noProof/>
        </w:rPr>
      </w:r>
      <w:r w:rsidR="0046281D">
        <w:rPr>
          <w:noProof/>
        </w:rPr>
        <w:fldChar w:fldCharType="separate"/>
      </w:r>
      <w:r w:rsidR="0046281D">
        <w:rPr>
          <w:noProof/>
        </w:rPr>
        <w:t>2</w:t>
      </w:r>
      <w:r w:rsidR="0046281D">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2.</w:t>
      </w:r>
      <w:r>
        <w:rPr>
          <w:rFonts w:asciiTheme="minorHAnsi" w:eastAsiaTheme="minorEastAsia" w:hAnsiTheme="minorHAnsi"/>
          <w:noProof/>
          <w:szCs w:val="22"/>
          <w:lang w:val="en-US"/>
        </w:rPr>
        <w:tab/>
      </w:r>
      <w:r w:rsidRPr="00E44B22">
        <w:rPr>
          <w:noProof/>
          <w:lang w:val="en-US"/>
        </w:rPr>
        <w:t>Latest model changes up to version 2.0</w:t>
      </w:r>
      <w:r>
        <w:rPr>
          <w:noProof/>
        </w:rPr>
        <w:tab/>
      </w:r>
      <w:r>
        <w:rPr>
          <w:noProof/>
        </w:rPr>
        <w:fldChar w:fldCharType="begin"/>
      </w:r>
      <w:r>
        <w:rPr>
          <w:noProof/>
        </w:rPr>
        <w:instrText xml:space="preserve"> PAGEREF _Toc527966913 \h </w:instrText>
      </w:r>
      <w:r>
        <w:rPr>
          <w:noProof/>
        </w:rPr>
      </w:r>
      <w:r>
        <w:rPr>
          <w:noProof/>
        </w:rPr>
        <w:fldChar w:fldCharType="separate"/>
      </w:r>
      <w:r>
        <w:rPr>
          <w:noProof/>
        </w:rPr>
        <w:t>2</w:t>
      </w:r>
      <w:r>
        <w:rPr>
          <w:noProof/>
        </w:rPr>
        <w:fldChar w:fldCharType="end"/>
      </w:r>
    </w:p>
    <w:p w:rsidR="0046281D" w:rsidRDefault="0046281D">
      <w:pPr>
        <w:pStyle w:val="TOC1"/>
        <w:tabs>
          <w:tab w:val="right" w:leader="dot" w:pos="9060"/>
        </w:tabs>
        <w:rPr>
          <w:rFonts w:asciiTheme="minorHAnsi" w:eastAsiaTheme="minorEastAsia" w:hAnsiTheme="minorHAnsi"/>
          <w:noProof/>
          <w:szCs w:val="22"/>
          <w:lang w:val="en-US"/>
        </w:rPr>
      </w:pPr>
      <w:r w:rsidRPr="00E44B22">
        <w:rPr>
          <w:noProof/>
          <w:lang w:val="en-US"/>
        </w:rPr>
        <w:t>Model set-up</w:t>
      </w:r>
      <w:r>
        <w:rPr>
          <w:noProof/>
        </w:rPr>
        <w:tab/>
      </w:r>
      <w:r>
        <w:rPr>
          <w:noProof/>
        </w:rPr>
        <w:fldChar w:fldCharType="begin"/>
      </w:r>
      <w:r>
        <w:rPr>
          <w:noProof/>
        </w:rPr>
        <w:instrText xml:space="preserve"> PAGEREF _Toc527966914 \h </w:instrText>
      </w:r>
      <w:r>
        <w:rPr>
          <w:noProof/>
        </w:rPr>
      </w:r>
      <w:r>
        <w:rPr>
          <w:noProof/>
        </w:rPr>
        <w:fldChar w:fldCharType="separate"/>
      </w:r>
      <w:r>
        <w:rPr>
          <w:noProof/>
        </w:rPr>
        <w:t>3</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2.1.</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_Toc527966915 \h </w:instrText>
      </w:r>
      <w:r>
        <w:rPr>
          <w:noProof/>
        </w:rPr>
      </w:r>
      <w:r>
        <w:rPr>
          <w:noProof/>
        </w:rPr>
        <w:fldChar w:fldCharType="separate"/>
      </w:r>
      <w:r>
        <w:rPr>
          <w:noProof/>
        </w:rPr>
        <w:t>3</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3.</w:t>
      </w:r>
      <w:r>
        <w:rPr>
          <w:rFonts w:asciiTheme="minorHAnsi" w:eastAsiaTheme="minorEastAsia" w:hAnsiTheme="minorHAnsi"/>
          <w:noProof/>
          <w:szCs w:val="22"/>
          <w:lang w:val="en-US"/>
        </w:rPr>
        <w:tab/>
      </w:r>
      <w:r w:rsidRPr="00E44B22">
        <w:rPr>
          <w:noProof/>
          <w:lang w:val="en-US"/>
        </w:rPr>
        <w:t>Input files</w:t>
      </w:r>
      <w:r>
        <w:rPr>
          <w:noProof/>
        </w:rPr>
        <w:tab/>
      </w:r>
      <w:r>
        <w:rPr>
          <w:noProof/>
        </w:rPr>
        <w:fldChar w:fldCharType="begin"/>
      </w:r>
      <w:r>
        <w:rPr>
          <w:noProof/>
        </w:rPr>
        <w:instrText xml:space="preserve"> PAGEREF _Toc527966916 \h </w:instrText>
      </w:r>
      <w:r>
        <w:rPr>
          <w:noProof/>
        </w:rPr>
      </w:r>
      <w:r>
        <w:rPr>
          <w:noProof/>
        </w:rPr>
        <w:fldChar w:fldCharType="separate"/>
      </w:r>
      <w:r>
        <w:rPr>
          <w:noProof/>
        </w:rPr>
        <w:t>4</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3.1.</w:t>
      </w:r>
      <w:r>
        <w:rPr>
          <w:rFonts w:asciiTheme="minorHAnsi" w:eastAsiaTheme="minorEastAsia" w:hAnsiTheme="minorHAnsi"/>
          <w:noProof/>
          <w:szCs w:val="22"/>
          <w:lang w:val="en-US"/>
        </w:rPr>
        <w:tab/>
      </w:r>
      <w:r>
        <w:rPr>
          <w:noProof/>
        </w:rPr>
        <w:t>Numerical</w:t>
      </w:r>
      <w:r>
        <w:rPr>
          <w:noProof/>
        </w:rPr>
        <w:tab/>
      </w:r>
      <w:r>
        <w:rPr>
          <w:noProof/>
        </w:rPr>
        <w:fldChar w:fldCharType="begin"/>
      </w:r>
      <w:r>
        <w:rPr>
          <w:noProof/>
        </w:rPr>
        <w:instrText xml:space="preserve"> PAGEREF _Toc527966917 \h </w:instrText>
      </w:r>
      <w:r>
        <w:rPr>
          <w:noProof/>
        </w:rPr>
      </w:r>
      <w:r>
        <w:rPr>
          <w:noProof/>
        </w:rPr>
        <w:fldChar w:fldCharType="separate"/>
      </w:r>
      <w:r>
        <w:rPr>
          <w:noProof/>
        </w:rPr>
        <w:t>5</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3.2.</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_Toc527966918 \h </w:instrText>
      </w:r>
      <w:r>
        <w:rPr>
          <w:noProof/>
        </w:rPr>
      </w:r>
      <w:r>
        <w:rPr>
          <w:noProof/>
        </w:rPr>
        <w:fldChar w:fldCharType="separate"/>
      </w:r>
      <w:r>
        <w:rPr>
          <w:noProof/>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Morphology</w:t>
      </w:r>
      <w:r>
        <w:rPr>
          <w:noProof/>
        </w:rPr>
        <w:tab/>
      </w:r>
      <w:r>
        <w:rPr>
          <w:noProof/>
        </w:rPr>
        <w:fldChar w:fldCharType="begin"/>
      </w:r>
      <w:r>
        <w:rPr>
          <w:noProof/>
        </w:rPr>
        <w:instrText xml:space="preserve"> PAGEREF _Toc527966919 \h </w:instrText>
      </w:r>
      <w:r>
        <w:rPr>
          <w:noProof/>
        </w:rPr>
      </w:r>
      <w:r>
        <w:rPr>
          <w:noProof/>
        </w:rPr>
        <w:fldChar w:fldCharType="separate"/>
      </w:r>
      <w:r>
        <w:rPr>
          <w:noProof/>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Initial conditions</w:t>
      </w:r>
      <w:r>
        <w:rPr>
          <w:noProof/>
        </w:rPr>
        <w:tab/>
      </w:r>
      <w:r>
        <w:rPr>
          <w:noProof/>
        </w:rPr>
        <w:fldChar w:fldCharType="begin"/>
      </w:r>
      <w:r>
        <w:rPr>
          <w:noProof/>
        </w:rPr>
        <w:instrText xml:space="preserve"> PAGEREF _Toc527966920 \h </w:instrText>
      </w:r>
      <w:r>
        <w:rPr>
          <w:noProof/>
        </w:rPr>
      </w:r>
      <w:r>
        <w:rPr>
          <w:noProof/>
        </w:rPr>
        <w:fldChar w:fldCharType="separate"/>
      </w:r>
      <w:r>
        <w:rPr>
          <w:noProof/>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Forcing</w:t>
      </w:r>
      <w:r>
        <w:rPr>
          <w:noProof/>
        </w:rPr>
        <w:tab/>
      </w:r>
      <w:r>
        <w:rPr>
          <w:noProof/>
        </w:rPr>
        <w:fldChar w:fldCharType="begin"/>
      </w:r>
      <w:r>
        <w:rPr>
          <w:noProof/>
        </w:rPr>
        <w:instrText xml:space="preserve"> PAGEREF _Toc527966921 \h </w:instrText>
      </w:r>
      <w:r>
        <w:rPr>
          <w:noProof/>
        </w:rPr>
      </w:r>
      <w:r>
        <w:rPr>
          <w:noProof/>
        </w:rPr>
        <w:fldChar w:fldCharType="separate"/>
      </w:r>
      <w:r>
        <w:rPr>
          <w:noProof/>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Light attenuation</w:t>
      </w:r>
      <w:r>
        <w:rPr>
          <w:noProof/>
        </w:rPr>
        <w:tab/>
      </w:r>
      <w:r>
        <w:rPr>
          <w:noProof/>
        </w:rPr>
        <w:fldChar w:fldCharType="begin"/>
      </w:r>
      <w:r>
        <w:rPr>
          <w:noProof/>
        </w:rPr>
        <w:instrText xml:space="preserve"> PAGEREF _Toc527966922 \h </w:instrText>
      </w:r>
      <w:r>
        <w:rPr>
          <w:noProof/>
        </w:rPr>
      </w:r>
      <w:r>
        <w:rPr>
          <w:noProof/>
        </w:rPr>
        <w:fldChar w:fldCharType="separate"/>
      </w:r>
      <w:r>
        <w:rPr>
          <w:noProof/>
        </w:rPr>
        <w:t>8</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Inflow and outflow</w:t>
      </w:r>
      <w:r>
        <w:rPr>
          <w:noProof/>
        </w:rPr>
        <w:tab/>
      </w:r>
      <w:r>
        <w:rPr>
          <w:noProof/>
        </w:rPr>
        <w:fldChar w:fldCharType="begin"/>
      </w:r>
      <w:r>
        <w:rPr>
          <w:noProof/>
        </w:rPr>
        <w:instrText xml:space="preserve"> PAGEREF _Toc527966923 \h </w:instrText>
      </w:r>
      <w:r>
        <w:rPr>
          <w:noProof/>
        </w:rPr>
      </w:r>
      <w:r>
        <w:rPr>
          <w:noProof/>
        </w:rPr>
        <w:fldChar w:fldCharType="separate"/>
      </w:r>
      <w:r>
        <w:rPr>
          <w:noProof/>
        </w:rPr>
        <w:t>8</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4.</w:t>
      </w:r>
      <w:r>
        <w:rPr>
          <w:rFonts w:asciiTheme="minorHAnsi" w:eastAsiaTheme="minorEastAsia" w:hAnsiTheme="minorHAnsi"/>
          <w:noProof/>
          <w:szCs w:val="22"/>
          <w:lang w:val="en-US"/>
        </w:rPr>
        <w:tab/>
      </w:r>
      <w:r w:rsidRPr="00E44B22">
        <w:rPr>
          <w:noProof/>
          <w:lang w:val="en-US"/>
        </w:rPr>
        <w:t>Output</w:t>
      </w:r>
      <w:r>
        <w:rPr>
          <w:noProof/>
        </w:rPr>
        <w:tab/>
      </w:r>
      <w:r>
        <w:rPr>
          <w:noProof/>
        </w:rPr>
        <w:fldChar w:fldCharType="begin"/>
      </w:r>
      <w:r>
        <w:rPr>
          <w:noProof/>
        </w:rPr>
        <w:instrText xml:space="preserve"> PAGEREF _Toc527966924 \h </w:instrText>
      </w:r>
      <w:r>
        <w:rPr>
          <w:noProof/>
        </w:rPr>
      </w:r>
      <w:r>
        <w:rPr>
          <w:noProof/>
        </w:rPr>
        <w:fldChar w:fldCharType="separate"/>
      </w:r>
      <w:r>
        <w:rPr>
          <w:noProof/>
        </w:rPr>
        <w:t>10</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5.</w:t>
      </w:r>
      <w:r>
        <w:rPr>
          <w:rFonts w:asciiTheme="minorHAnsi" w:eastAsiaTheme="minorEastAsia" w:hAnsiTheme="minorHAnsi"/>
          <w:noProof/>
          <w:szCs w:val="22"/>
          <w:lang w:val="en-US"/>
        </w:rPr>
        <w:tab/>
      </w:r>
      <w:r w:rsidRPr="00E44B22">
        <w:rPr>
          <w:noProof/>
          <w:lang w:val="en-US"/>
        </w:rPr>
        <w:t>Parameter estimation</w:t>
      </w:r>
      <w:r>
        <w:rPr>
          <w:noProof/>
        </w:rPr>
        <w:tab/>
      </w:r>
      <w:r>
        <w:rPr>
          <w:noProof/>
        </w:rPr>
        <w:fldChar w:fldCharType="begin"/>
      </w:r>
      <w:r>
        <w:rPr>
          <w:noProof/>
        </w:rPr>
        <w:instrText xml:space="preserve"> PAGEREF _Toc527966925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5.1.</w:t>
      </w:r>
      <w:r>
        <w:rPr>
          <w:rFonts w:asciiTheme="minorHAnsi" w:eastAsiaTheme="minorEastAsia" w:hAnsiTheme="minorHAnsi"/>
          <w:noProof/>
          <w:szCs w:val="22"/>
          <w:lang w:val="en-US"/>
        </w:rPr>
        <w:tab/>
      </w:r>
      <w:r>
        <w:rPr>
          <w:noProof/>
        </w:rPr>
        <w:t>Introduction</w:t>
      </w:r>
      <w:r>
        <w:rPr>
          <w:noProof/>
        </w:rPr>
        <w:tab/>
      </w:r>
      <w:r>
        <w:rPr>
          <w:noProof/>
        </w:rPr>
        <w:fldChar w:fldCharType="begin"/>
      </w:r>
      <w:r>
        <w:rPr>
          <w:noProof/>
        </w:rPr>
        <w:instrText xml:space="preserve"> PAGEREF _Toc527966926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5.2.</w:t>
      </w:r>
      <w:r>
        <w:rPr>
          <w:rFonts w:asciiTheme="minorHAnsi" w:eastAsiaTheme="minorEastAsia" w:hAnsiTheme="minorHAnsi"/>
          <w:noProof/>
          <w:szCs w:val="22"/>
          <w:lang w:val="en-US"/>
        </w:rPr>
        <w:tab/>
      </w:r>
      <w:r>
        <w:rPr>
          <w:noProof/>
        </w:rPr>
        <w:t>Set-up</w:t>
      </w:r>
      <w:r>
        <w:rPr>
          <w:noProof/>
        </w:rPr>
        <w:tab/>
      </w:r>
      <w:r>
        <w:rPr>
          <w:noProof/>
        </w:rPr>
        <w:fldChar w:fldCharType="begin"/>
      </w:r>
      <w:r>
        <w:rPr>
          <w:noProof/>
        </w:rPr>
        <w:instrText xml:space="preserve"> PAGEREF _Toc527966927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_Toc527966928 \h </w:instrText>
      </w:r>
      <w:r>
        <w:rPr>
          <w:noProof/>
        </w:rPr>
      </w:r>
      <w:r>
        <w:rPr>
          <w:noProof/>
        </w:rPr>
        <w:fldChar w:fldCharType="separate"/>
      </w:r>
      <w:r>
        <w:rPr>
          <w:noProof/>
        </w:rPr>
        <w:t>12</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527966912"/>
      <w:proofErr w:type="spellStart"/>
      <w:r w:rsidRPr="00A24D31">
        <w:lastRenderedPageBreak/>
        <w:t>Introduction</w:t>
      </w:r>
      <w:bookmarkEnd w:id="1"/>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2" w:name="_Ref417637536"/>
      <w:bookmarkStart w:id="3" w:name="_Toc527966913"/>
      <w:r>
        <w:rPr>
          <w:lang w:val="en-US"/>
        </w:rPr>
        <w:t>Latest</w:t>
      </w:r>
      <w:r w:rsidR="00BC73E7">
        <w:rPr>
          <w:lang w:val="en-US"/>
        </w:rPr>
        <w:t xml:space="preserve"> model changes</w:t>
      </w:r>
      <w:bookmarkEnd w:id="2"/>
      <w:r w:rsidR="001944A7">
        <w:rPr>
          <w:lang w:val="en-US"/>
        </w:rPr>
        <w:t xml:space="preserve"> up to version 2.0</w:t>
      </w:r>
      <w:bookmarkEnd w:id="3"/>
    </w:p>
    <w:p w:rsidR="00674EE0" w:rsidRDefault="00674EE0" w:rsidP="00674EE0">
      <w:pPr>
        <w:rPr>
          <w:lang w:val="en-US"/>
        </w:rPr>
      </w:pPr>
      <w:r>
        <w:rPr>
          <w:lang w:val="en-US"/>
        </w:rPr>
        <w:t>After the publication of the above-referenced paper, a few modifications have been performed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w:t>
      </w:r>
      <w:proofErr w:type="spellStart"/>
      <w:r w:rsidR="002071C0">
        <w:rPr>
          <w:lang w:val="en-US"/>
        </w:rPr>
        <w:t>aways</w:t>
      </w:r>
      <w:proofErr w:type="spellEnd"/>
      <w:r w:rsidR="002071C0">
        <w:rPr>
          <w:lang w:val="en-US"/>
        </w:rPr>
        <w:t xml:space="preserve"> placed manually and can be surface-bound or not.</w:t>
      </w:r>
    </w:p>
    <w:p w:rsidR="001944A7"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4" w:name="_Toc527966914"/>
      <w:r w:rsidRPr="000E1214">
        <w:rPr>
          <w:lang w:val="en-US"/>
        </w:rPr>
        <w:t>M</w:t>
      </w:r>
      <w:r w:rsidR="00A05D35" w:rsidRPr="000E1214">
        <w:rPr>
          <w:lang w:val="en-US"/>
        </w:rPr>
        <w:t>odel set-up</w:t>
      </w:r>
      <w:bookmarkEnd w:id="4"/>
    </w:p>
    <w:p w:rsidR="001612ED" w:rsidRPr="000E1214" w:rsidRDefault="001612ED" w:rsidP="00A77734">
      <w:pPr>
        <w:pStyle w:val="Heading2"/>
      </w:pPr>
      <w:bookmarkStart w:id="5" w:name="_Toc527966915"/>
      <w:r w:rsidRPr="000E1214">
        <w:t>Physical</w:t>
      </w:r>
      <w:bookmarkEnd w:id="5"/>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xml:space="preserve">, </w:t>
            </w:r>
            <w:r w:rsidRPr="00BE0EBC">
              <w:rPr>
                <w:sz w:val="24"/>
                <w:szCs w:val="24"/>
                <w:lang w:val="en-US"/>
              </w:rPr>
              <w:lastRenderedPageBreak/>
              <w:t>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lastRenderedPageBreak/>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lastRenderedPageBreak/>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r w:rsidRPr="00BE0EBC">
              <w:rPr>
                <w:color w:val="FF0000"/>
                <w:sz w:val="24"/>
                <w:szCs w:val="24"/>
                <w:lang w:val="en-US"/>
              </w:rPr>
              <w:t>:off</w:t>
            </w:r>
            <w:proofErr w:type="spell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6"/>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7" w:name="_Toc527966916"/>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8" w:name="_Toc527966917"/>
      <w:r w:rsidRPr="000E1214">
        <w:t>Numerical</w:t>
      </w:r>
      <w:bookmarkEnd w:id="8"/>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9" w:name="_Toc527966918"/>
      <w:r w:rsidRPr="000E1214">
        <w:t>Physical</w:t>
      </w:r>
      <w:bookmarkEnd w:id="9"/>
    </w:p>
    <w:p w:rsidR="005C445A" w:rsidRPr="005C445A" w:rsidRDefault="005C445A" w:rsidP="005C445A">
      <w:pPr>
        <w:pStyle w:val="Heading3"/>
        <w:rPr>
          <w:lang w:val="en-US"/>
        </w:rPr>
      </w:pPr>
      <w:bookmarkStart w:id="10" w:name="_Toc527966919"/>
      <w:r>
        <w:rPr>
          <w:lang w:val="en-US"/>
        </w:rPr>
        <w:t>Morphology</w:t>
      </w:r>
      <w:bookmarkEnd w:id="10"/>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1" w:name="_Toc527966920"/>
      <w:r>
        <w:rPr>
          <w:lang w:val="en-US"/>
        </w:rPr>
        <w:t>Initial conditions</w:t>
      </w:r>
      <w:bookmarkEnd w:id="11"/>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2" w:name="_Toc527966921"/>
      <w:r>
        <w:rPr>
          <w:lang w:val="en-US"/>
        </w:rPr>
        <w:t>Forcing</w:t>
      </w:r>
      <w:bookmarkEnd w:id="12"/>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06557E"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4" w:name="_Toc527966922"/>
      <w:r>
        <w:rPr>
          <w:lang w:val="en-US"/>
        </w:rPr>
        <w:lastRenderedPageBreak/>
        <w:t>Light attenuation</w:t>
      </w:r>
      <w:bookmarkEnd w:id="14"/>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5" w:name="_Toc527966923"/>
      <w:r>
        <w:rPr>
          <w:lang w:val="en-US"/>
        </w:rPr>
        <w:t>Inflow and outflow</w:t>
      </w:r>
      <w:bookmarkEnd w:id="15"/>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lastRenderedPageBreak/>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Each column represents one density driven inflow with its input depth (from where it will move to its stratification depth) given in line 3 for inflow, temperature and salinity. For outflow,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527966924"/>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are used as defined in section 3.1.</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7"/>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8" w:name="_Toc527966925"/>
      <w:r>
        <w:rPr>
          <w:lang w:val="en-US"/>
        </w:rPr>
        <w:lastRenderedPageBreak/>
        <w:t>Parameter estimation</w:t>
      </w:r>
      <w:bookmarkEnd w:id="18"/>
    </w:p>
    <w:p w:rsidR="00A17DC0" w:rsidRDefault="00A17DC0" w:rsidP="00A17DC0">
      <w:pPr>
        <w:pStyle w:val="Heading2"/>
      </w:pPr>
      <w:bookmarkStart w:id="19" w:name="_Toc527966926"/>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0" w:name="_Toc527966927"/>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configFile</w:t>
            </w:r>
            <w:proofErr w:type="spellEnd"/>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lastRenderedPageBreak/>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2071C0" w:rsidTr="002A0C7D">
        <w:trPr>
          <w:trHeight w:val="284"/>
        </w:trPr>
        <w:tc>
          <w:tcPr>
            <w:tcW w:w="2835" w:type="dxa"/>
          </w:tcPr>
          <w:p w:rsidR="002A0C7D" w:rsidRPr="00BE0EBC" w:rsidRDefault="0005120A" w:rsidP="0006557E">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is given on the </w:t>
      </w:r>
      <w:proofErr w:type="spellStart"/>
      <w:r>
        <w:rPr>
          <w:sz w:val="24"/>
          <w:szCs w:val="24"/>
          <w:lang w:val="en-US"/>
        </w:rPr>
        <w:t>GitHub</w:t>
      </w:r>
      <w:proofErr w:type="spellEnd"/>
      <w:r>
        <w:rPr>
          <w:sz w:val="24"/>
          <w:szCs w:val="24"/>
          <w:lang w:val="en-US"/>
        </w:rPr>
        <w:t>: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r w:rsidR="00A51222">
        <w:rPr>
          <w:sz w:val="24"/>
          <w:szCs w:val="24"/>
          <w:lang w:val="en-US"/>
        </w:rPr>
        <w:t>runPEST</w:t>
      </w:r>
      <w:proofErr w:type="spellEnd"/>
      <w:r w:rsidR="00A51222">
        <w:rPr>
          <w:sz w:val="24"/>
          <w:szCs w:val="24"/>
          <w:lang w:val="en-US"/>
        </w:rPr>
        <w:t>(</w:t>
      </w:r>
      <w:proofErr w:type="spellStart"/>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bookmarkStart w:id="21" w:name="_Toc527966928"/>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contains the final (calibrated) value of the parameters. The residuals file (simstrat_calib.res) contains the final residuals for all observations used for calibration. The run management record file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92D" w:rsidRDefault="001D092D" w:rsidP="00FD4D66">
      <w:pPr>
        <w:spacing w:after="0" w:line="240" w:lineRule="auto"/>
      </w:pPr>
      <w:r>
        <w:separator/>
      </w:r>
    </w:p>
  </w:endnote>
  <w:endnote w:type="continuationSeparator" w:id="0">
    <w:p w:rsidR="001D092D" w:rsidRDefault="001D092D"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92D" w:rsidRDefault="001D092D" w:rsidP="00FD4D66">
      <w:pPr>
        <w:spacing w:after="0" w:line="240" w:lineRule="auto"/>
      </w:pPr>
      <w:r>
        <w:separator/>
      </w:r>
    </w:p>
  </w:footnote>
  <w:footnote w:type="continuationSeparator" w:id="0">
    <w:p w:rsidR="001D092D" w:rsidRDefault="001D092D"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94CF540"/>
    <w:lvl w:ilvl="0">
      <w:start w:val="1"/>
      <w:numFmt w:val="decimal"/>
      <w:lvlText w:val="%1."/>
      <w:lvlJc w:val="left"/>
      <w:pPr>
        <w:tabs>
          <w:tab w:val="num" w:pos="360"/>
        </w:tabs>
        <w:ind w:left="360" w:hanging="360"/>
      </w:pPr>
    </w:lvl>
  </w:abstractNum>
  <w:abstractNum w:abstractNumId="1">
    <w:nsid w:val="FFFFFF89"/>
    <w:multiLevelType w:val="singleLevel"/>
    <w:tmpl w:val="621C483E"/>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092D"/>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7F2F-D167-436F-9142-D22FC5A3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3809</Words>
  <Characters>19962</Characters>
  <Application>Microsoft Office Word</Application>
  <DocSecurity>0</DocSecurity>
  <Lines>712</Lines>
  <Paragraphs>495</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9</cp:revision>
  <dcterms:created xsi:type="dcterms:W3CDTF">2018-09-18T09:50:00Z</dcterms:created>
  <dcterms:modified xsi:type="dcterms:W3CDTF">2018-10-22T08:19:00Z</dcterms:modified>
</cp:coreProperties>
</file>