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360" w:lineRule="auto"/>
        <w:jc w:val="both"/>
        <w:rPr>
          <w:rFonts w:ascii="Times New Roman" w:cs="Times New Roman" w:eastAsia="Times New Roman" w:hAnsi="Times New Roman"/>
          <w:b w:val="1"/>
          <w:color w:val="767171"/>
          <w:sz w:val="24"/>
          <w:szCs w:val="24"/>
        </w:rPr>
      </w:pPr>
      <w:r w:rsidDel="00000000" w:rsidR="00000000" w:rsidRPr="00000000">
        <w:rPr>
          <w:rFonts w:ascii="Times New Roman" w:cs="Times New Roman" w:eastAsia="Times New Roman" w:hAnsi="Times New Roman"/>
          <w:sz w:val="24"/>
          <w:szCs w:val="24"/>
          <w:rtl w:val="0"/>
        </w:rPr>
        <w:t xml:space="preserve">Title: </w:t>
      </w:r>
      <w:r w:rsidDel="00000000" w:rsidR="00000000" w:rsidRPr="00000000">
        <w:rPr>
          <w:rFonts w:ascii="Times New Roman" w:cs="Times New Roman" w:eastAsia="Times New Roman" w:hAnsi="Times New Roman"/>
          <w:b w:val="1"/>
          <w:color w:val="767171"/>
          <w:sz w:val="24"/>
          <w:szCs w:val="24"/>
          <w:highlight w:val="white"/>
          <w:rtl w:val="0"/>
        </w:rPr>
        <w:t xml:space="preserve">Systematic Review of QUAT disinfection of viruses </w:t>
      </w:r>
      <w:r w:rsidDel="00000000" w:rsidR="00000000" w:rsidRPr="00000000">
        <w:rPr>
          <w:rtl w:val="0"/>
        </w:rPr>
      </w:r>
    </w:p>
    <w:p w:rsidR="00000000" w:rsidDel="00000000" w:rsidP="00000000" w:rsidRDefault="00000000" w:rsidRPr="00000000" w14:paraId="00000002">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Prepared by: </w:t>
      </w:r>
      <w:r w:rsidDel="00000000" w:rsidR="00000000" w:rsidRPr="00000000">
        <w:rPr>
          <w:rFonts w:ascii="Times New Roman" w:cs="Times New Roman" w:eastAsia="Times New Roman" w:hAnsi="Times New Roman"/>
          <w:b w:val="1"/>
          <w:color w:val="767171"/>
          <w:sz w:val="24"/>
          <w:szCs w:val="24"/>
          <w:rtl w:val="0"/>
        </w:rPr>
        <w:t xml:space="preserve">Anne  Vescovi, Elyse Stachler</w:t>
      </w:r>
      <w:r w:rsidDel="00000000" w:rsidR="00000000" w:rsidRPr="00000000">
        <w:rPr>
          <w:rtl w:val="0"/>
        </w:rPr>
      </w:r>
    </w:p>
    <w:p w:rsidR="00000000" w:rsidDel="00000000" w:rsidP="00000000" w:rsidRDefault="00000000" w:rsidRPr="00000000" w14:paraId="00000003">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Systematic Review (PRISMA-P 2015 - checklist)</w:t>
      </w:r>
    </w:p>
    <w:p w:rsidR="00000000" w:rsidDel="00000000" w:rsidP="00000000" w:rsidRDefault="00000000" w:rsidRPr="00000000" w14:paraId="00000004">
      <w:pPr>
        <w:spacing w:after="0" w:before="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w:t>
      </w:r>
    </w:p>
    <w:p w:rsidR="00000000" w:rsidDel="00000000" w:rsidP="00000000" w:rsidRDefault="00000000" w:rsidRPr="00000000" w14:paraId="00000006">
      <w:pPr>
        <w:spacing w:after="0" w:before="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RATIONALE</w:t>
      </w:r>
    </w:p>
    <w:p w:rsidR="00000000" w:rsidDel="00000000" w:rsidP="00000000" w:rsidRDefault="00000000" w:rsidRPr="00000000" w14:paraId="00000007">
      <w:pPr>
        <w:spacing w:after="0" w:before="0" w:line="360" w:lineRule="auto"/>
        <w:ind w:left="720" w:firstLine="0"/>
        <w:jc w:val="both"/>
        <w:rPr>
          <w:rFonts w:ascii="Times New Roman" w:cs="Times New Roman" w:eastAsia="Times New Roman" w:hAnsi="Times New Roman"/>
          <w:color w:val="767171"/>
          <w:sz w:val="24"/>
          <w:szCs w:val="24"/>
        </w:rPr>
      </w:pPr>
      <w:r w:rsidDel="00000000" w:rsidR="00000000" w:rsidRPr="00000000">
        <w:rPr>
          <w:rFonts w:ascii="Times New Roman" w:cs="Times New Roman" w:eastAsia="Times New Roman" w:hAnsi="Times New Roman"/>
          <w:color w:val="767171"/>
          <w:sz w:val="24"/>
          <w:szCs w:val="24"/>
          <w:rtl w:val="0"/>
        </w:rPr>
        <w:t xml:space="preserve">Recent virus caused disease outbreaks, such as Coronaviruses (COVID-19, MERS, SARS), Ebola, … have raised questions about the persistence and the effectiveness of disinfectants to different viruses, especially on surfaces and in water. To work with disease causing viruses, it is often mandatory to have a laboratory with a biosafety level (BSL) of 3 or 4. Access to these laboratories are limited and expensive.</w:t>
      </w:r>
    </w:p>
    <w:p w:rsidR="00000000" w:rsidDel="00000000" w:rsidP="00000000" w:rsidRDefault="00000000" w:rsidRPr="00000000" w14:paraId="00000008">
      <w:pPr>
        <w:spacing w:after="0" w:before="0" w:line="360" w:lineRule="auto"/>
        <w:ind w:left="720" w:firstLine="0"/>
        <w:jc w:val="both"/>
        <w:rPr>
          <w:rFonts w:ascii="Times New Roman" w:cs="Times New Roman" w:eastAsia="Times New Roman" w:hAnsi="Times New Roman"/>
          <w:color w:val="767171"/>
          <w:sz w:val="24"/>
          <w:szCs w:val="24"/>
        </w:rPr>
      </w:pPr>
      <w:r w:rsidDel="00000000" w:rsidR="00000000" w:rsidRPr="00000000">
        <w:rPr>
          <w:rFonts w:ascii="Times New Roman" w:cs="Times New Roman" w:eastAsia="Times New Roman" w:hAnsi="Times New Roman"/>
          <w:color w:val="767171"/>
          <w:sz w:val="24"/>
          <w:szCs w:val="24"/>
          <w:rtl w:val="0"/>
        </w:rPr>
        <w:t xml:space="preserve">In the past, different virus surrogates, viruses that conduct like the pathogen, but require a lower BSL, were used to observe the behaviour of pathogens. Mostly selected by physiological or family similarity.</w:t>
      </w:r>
    </w:p>
    <w:p w:rsidR="00000000" w:rsidDel="00000000" w:rsidP="00000000" w:rsidRDefault="00000000" w:rsidRPr="00000000" w14:paraId="00000009">
      <w:pPr>
        <w:spacing w:after="0" w:before="0" w:line="360" w:lineRule="auto"/>
        <w:ind w:left="720" w:firstLine="0"/>
        <w:jc w:val="both"/>
        <w:rPr>
          <w:rFonts w:ascii="Times New Roman" w:cs="Times New Roman" w:eastAsia="Times New Roman" w:hAnsi="Times New Roman"/>
          <w:color w:val="767171"/>
          <w:sz w:val="24"/>
          <w:szCs w:val="24"/>
        </w:rPr>
      </w:pPr>
      <w:r w:rsidDel="00000000" w:rsidR="00000000" w:rsidRPr="00000000">
        <w:rPr>
          <w:rFonts w:ascii="Times New Roman" w:cs="Times New Roman" w:eastAsia="Times New Roman" w:hAnsi="Times New Roman"/>
          <w:color w:val="767171"/>
          <w:sz w:val="24"/>
          <w:szCs w:val="24"/>
          <w:rtl w:val="0"/>
        </w:rPr>
        <w:t xml:space="preserve">This review will compare different viruses and disinfectants to screen for factors of similarities in resistance and sensitivity.</w:t>
      </w:r>
    </w:p>
    <w:p w:rsidR="00000000" w:rsidDel="00000000" w:rsidP="00000000" w:rsidRDefault="00000000" w:rsidRPr="00000000" w14:paraId="0000000A">
      <w:pPr>
        <w:spacing w:after="0" w:before="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767171"/>
          <w:sz w:val="24"/>
          <w:szCs w:val="24"/>
          <w:rtl w:val="0"/>
        </w:rPr>
        <w:t xml:space="preserve">The review is targeted to researchers, by highlighting possible new factors, which might be related to the virus response to disinfectants new researches can rely on this review.</w:t>
      </w:r>
      <w:r w:rsidDel="00000000" w:rsidR="00000000" w:rsidRPr="00000000">
        <w:rPr>
          <w:rtl w:val="0"/>
        </w:rPr>
      </w:r>
    </w:p>
    <w:p w:rsidR="00000000" w:rsidDel="00000000" w:rsidP="00000000" w:rsidRDefault="00000000" w:rsidRPr="00000000" w14:paraId="0000000B">
      <w:pPr>
        <w:spacing w:after="0" w:before="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w:t>
      </w:r>
    </w:p>
    <w:p w:rsidR="00000000" w:rsidDel="00000000" w:rsidP="00000000" w:rsidRDefault="00000000" w:rsidRPr="00000000" w14:paraId="0000000C">
      <w:pPr>
        <w:spacing w:after="0" w:before="0" w:line="360" w:lineRule="auto"/>
        <w:ind w:left="720" w:firstLine="0"/>
        <w:jc w:val="both"/>
        <w:rPr>
          <w:rFonts w:ascii="Times New Roman" w:cs="Times New Roman" w:eastAsia="Times New Roman" w:hAnsi="Times New Roman"/>
          <w:color w:val="767171"/>
          <w:sz w:val="24"/>
          <w:szCs w:val="24"/>
        </w:rPr>
      </w:pPr>
      <w:r w:rsidDel="00000000" w:rsidR="00000000" w:rsidRPr="00000000">
        <w:rPr>
          <w:rFonts w:ascii="Times New Roman" w:cs="Times New Roman" w:eastAsia="Times New Roman" w:hAnsi="Times New Roman"/>
          <w:color w:val="767171"/>
          <w:sz w:val="24"/>
          <w:szCs w:val="24"/>
          <w:rtl w:val="0"/>
        </w:rPr>
        <w:t xml:space="preserve">To describe and understand the context and difference between different virus interactions with disinfectants.</w:t>
      </w:r>
    </w:p>
    <w:p w:rsidR="00000000" w:rsidDel="00000000" w:rsidP="00000000" w:rsidRDefault="00000000" w:rsidRPr="00000000" w14:paraId="0000000D">
      <w:pPr>
        <w:spacing w:after="0" w:before="0" w:line="360" w:lineRule="auto"/>
        <w:ind w:left="720" w:firstLine="0"/>
        <w:jc w:val="both"/>
        <w:rPr>
          <w:rFonts w:ascii="Times New Roman" w:cs="Times New Roman" w:eastAsia="Times New Roman" w:hAnsi="Times New Roman"/>
          <w:color w:val="767171"/>
          <w:sz w:val="24"/>
          <w:szCs w:val="24"/>
        </w:rPr>
      </w:pPr>
      <w:r w:rsidDel="00000000" w:rsidR="00000000" w:rsidRPr="00000000">
        <w:rPr>
          <w:rFonts w:ascii="Times New Roman" w:cs="Times New Roman" w:eastAsia="Times New Roman" w:hAnsi="Times New Roman"/>
          <w:color w:val="767171"/>
          <w:sz w:val="24"/>
          <w:szCs w:val="24"/>
          <w:rtl w:val="0"/>
        </w:rPr>
        <w:t xml:space="preserve">Different factors should be compared. 1. Enveloped/ unenveloped 2. Family 3. Bacteriophage/ Mammalian virus 4. nucleic acid 5. </w:t>
      </w:r>
      <w:r w:rsidDel="00000000" w:rsidR="00000000" w:rsidRPr="00000000">
        <w:rPr>
          <w:rFonts w:ascii="Times New Roman" w:cs="Times New Roman" w:eastAsia="Times New Roman" w:hAnsi="Times New Roman"/>
          <w:color w:val="767171"/>
          <w:sz w:val="24"/>
          <w:szCs w:val="24"/>
          <w:rtl w:val="0"/>
        </w:rPr>
        <w:t xml:space="preserve">Capsid</w:t>
      </w:r>
      <w:r w:rsidDel="00000000" w:rsidR="00000000" w:rsidRPr="00000000">
        <w:rPr>
          <w:rFonts w:ascii="Times New Roman" w:cs="Times New Roman" w:eastAsia="Times New Roman" w:hAnsi="Times New Roman"/>
          <w:color w:val="767171"/>
          <w:sz w:val="24"/>
          <w:szCs w:val="24"/>
          <w:rtl w:val="0"/>
        </w:rPr>
        <w:t xml:space="preserve"> 6. Size 7. shape 8. Disinfectant type</w:t>
      </w:r>
    </w:p>
    <w:p w:rsidR="00000000" w:rsidDel="00000000" w:rsidP="00000000" w:rsidRDefault="00000000" w:rsidRPr="00000000" w14:paraId="0000000E">
      <w:pPr>
        <w:spacing w:after="0" w:before="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0" w:before="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0" w:before="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0" w:before="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0" w:before="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0" w:before="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0" w:before="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0" w:before="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METHODS</w:t>
      </w:r>
    </w:p>
    <w:p w:rsidR="00000000" w:rsidDel="00000000" w:rsidP="00000000" w:rsidRDefault="00000000" w:rsidRPr="00000000" w14:paraId="00000017">
      <w:pPr>
        <w:spacing w:after="0" w:before="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ELIGIBILITY CRITERIA:</w:t>
      </w:r>
    </w:p>
    <w:p w:rsidR="00000000" w:rsidDel="00000000" w:rsidP="00000000" w:rsidRDefault="00000000" w:rsidRPr="00000000" w14:paraId="00000018">
      <w:pPr>
        <w:spacing w:after="0" w:before="0" w:line="360" w:lineRule="auto"/>
        <w:ind w:left="720" w:firstLine="0"/>
        <w:jc w:val="both"/>
        <w:rPr>
          <w:rFonts w:ascii="Times New Roman" w:cs="Times New Roman" w:eastAsia="Times New Roman" w:hAnsi="Times New Roman"/>
          <w:color w:val="767171"/>
          <w:sz w:val="24"/>
          <w:szCs w:val="24"/>
        </w:rPr>
      </w:pPr>
      <w:r w:rsidDel="00000000" w:rsidR="00000000" w:rsidRPr="00000000">
        <w:rPr>
          <w:rFonts w:ascii="Times New Roman" w:cs="Times New Roman" w:eastAsia="Times New Roman" w:hAnsi="Times New Roman"/>
          <w:color w:val="767171"/>
          <w:sz w:val="24"/>
          <w:szCs w:val="24"/>
          <w:rtl w:val="0"/>
        </w:rPr>
        <w:t xml:space="preserve">All studies that look at disinfection of viruses (regardless of host type) with sodium hypochlorite and quaternary ammonium compounds will be considered, including both for surface and in liquid applications.</w:t>
      </w:r>
    </w:p>
    <w:p w:rsidR="00000000" w:rsidDel="00000000" w:rsidP="00000000" w:rsidRDefault="00000000" w:rsidRPr="00000000" w14:paraId="00000019">
      <w:pPr>
        <w:spacing w:after="0" w:before="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INFORMATION SOURCES:</w:t>
      </w:r>
    </w:p>
    <w:p w:rsidR="00000000" w:rsidDel="00000000" w:rsidP="00000000" w:rsidRDefault="00000000" w:rsidRPr="00000000" w14:paraId="0000001A">
      <w:pPr>
        <w:spacing w:after="0" w:before="0" w:line="360" w:lineRule="auto"/>
        <w:ind w:left="720" w:firstLine="0"/>
        <w:jc w:val="both"/>
        <w:rPr>
          <w:rFonts w:ascii="Times New Roman" w:cs="Times New Roman" w:eastAsia="Times New Roman" w:hAnsi="Times New Roman"/>
          <w:color w:val="767171"/>
          <w:sz w:val="24"/>
          <w:szCs w:val="24"/>
        </w:rPr>
      </w:pPr>
      <w:r w:rsidDel="00000000" w:rsidR="00000000" w:rsidRPr="00000000">
        <w:rPr>
          <w:rFonts w:ascii="Times New Roman" w:cs="Times New Roman" w:eastAsia="Times New Roman" w:hAnsi="Times New Roman"/>
          <w:color w:val="767171"/>
          <w:sz w:val="24"/>
          <w:szCs w:val="24"/>
          <w:rtl w:val="0"/>
        </w:rPr>
        <w:t xml:space="preserve">All data will  come from peer reviewed literature published before May 2020.</w:t>
      </w:r>
    </w:p>
    <w:p w:rsidR="00000000" w:rsidDel="00000000" w:rsidP="00000000" w:rsidRDefault="00000000" w:rsidRPr="00000000" w14:paraId="0000001B">
      <w:pPr>
        <w:spacing w:after="0" w:before="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 STRATEGY:</w:t>
      </w:r>
    </w:p>
    <w:p w:rsidR="00000000" w:rsidDel="00000000" w:rsidP="00000000" w:rsidRDefault="00000000" w:rsidRPr="00000000" w14:paraId="0000001C">
      <w:pPr>
        <w:spacing w:after="0" w:before="0" w:line="360" w:lineRule="auto"/>
        <w:ind w:left="720" w:firstLine="0"/>
        <w:jc w:val="both"/>
        <w:rPr>
          <w:rFonts w:ascii="Times New Roman" w:cs="Times New Roman" w:eastAsia="Times New Roman" w:hAnsi="Times New Roman"/>
          <w:color w:val="767171"/>
          <w:sz w:val="24"/>
          <w:szCs w:val="24"/>
        </w:rPr>
      </w:pPr>
      <w:r w:rsidDel="00000000" w:rsidR="00000000" w:rsidRPr="00000000">
        <w:rPr>
          <w:rFonts w:ascii="Times New Roman" w:cs="Times New Roman" w:eastAsia="Times New Roman" w:hAnsi="Times New Roman"/>
          <w:color w:val="767171"/>
          <w:sz w:val="24"/>
          <w:szCs w:val="24"/>
          <w:rtl w:val="0"/>
        </w:rPr>
        <w:t xml:space="preserve">Search will be done with the following databases: PubMed, EMBASE, Web of Science</w:t>
      </w:r>
    </w:p>
    <w:p w:rsidR="00000000" w:rsidDel="00000000" w:rsidP="00000000" w:rsidRDefault="00000000" w:rsidRPr="00000000" w14:paraId="0000001D">
      <w:pPr>
        <w:spacing w:after="0" w:before="0" w:line="360" w:lineRule="auto"/>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color w:val="767171"/>
          <w:sz w:val="24"/>
          <w:szCs w:val="24"/>
          <w:rtl w:val="0"/>
        </w:rPr>
        <w:t xml:space="preserve">We will use the following generic search string, adapted for the databases listed above: (disinfection OR disinfectant  OR inactivation) AND (virus OR bacteriophage OR viral) AND (quaternary ammonium compounds OR benzalkonium chloride OR QUAT OR ammonium)</w:t>
      </w:r>
      <w:r w:rsidDel="00000000" w:rsidR="00000000" w:rsidRPr="00000000">
        <w:rPr>
          <w:rtl w:val="0"/>
        </w:rPr>
      </w:r>
    </w:p>
    <w:p w:rsidR="00000000" w:rsidDel="00000000" w:rsidP="00000000" w:rsidRDefault="00000000" w:rsidRPr="00000000" w14:paraId="0000001E">
      <w:pPr>
        <w:spacing w:after="0" w:before="0" w:line="360" w:lineRule="auto"/>
        <w:ind w:left="720" w:firstLine="0"/>
        <w:jc w:val="both"/>
        <w:rPr>
          <w:rFonts w:ascii="Times New Roman" w:cs="Times New Roman" w:eastAsia="Times New Roman" w:hAnsi="Times New Roman"/>
          <w:i w:val="1"/>
          <w:color w:val="999999"/>
          <w:sz w:val="24"/>
          <w:szCs w:val="24"/>
        </w:rPr>
      </w:pPr>
      <w:r w:rsidDel="00000000" w:rsidR="00000000" w:rsidRPr="00000000">
        <w:rPr>
          <w:rFonts w:ascii="Times New Roman" w:cs="Times New Roman" w:eastAsia="Times New Roman" w:hAnsi="Times New Roman"/>
          <w:i w:val="1"/>
          <w:color w:val="999999"/>
          <w:sz w:val="24"/>
          <w:szCs w:val="24"/>
          <w:rtl w:val="0"/>
        </w:rPr>
        <w:t xml:space="preserve">PubMed: (disinfection OR disinfectant OR inactivation) AND (virus OR bacteriophage OR viral) AND (quaternary ammonium compounds OR benzalkonium chloride OR QUAT OR ammonium) 302</w:t>
      </w:r>
    </w:p>
    <w:p w:rsidR="00000000" w:rsidDel="00000000" w:rsidP="00000000" w:rsidRDefault="00000000" w:rsidRPr="00000000" w14:paraId="0000001F">
      <w:pPr>
        <w:spacing w:after="0" w:before="0" w:line="360" w:lineRule="auto"/>
        <w:ind w:left="720" w:firstLine="0"/>
        <w:jc w:val="both"/>
        <w:rPr>
          <w:rFonts w:ascii="Times New Roman" w:cs="Times New Roman" w:eastAsia="Times New Roman" w:hAnsi="Times New Roman"/>
          <w:i w:val="1"/>
          <w:color w:val="999999"/>
          <w:sz w:val="24"/>
          <w:szCs w:val="24"/>
        </w:rPr>
      </w:pPr>
      <w:r w:rsidDel="00000000" w:rsidR="00000000" w:rsidRPr="00000000">
        <w:rPr>
          <w:rFonts w:ascii="Times New Roman" w:cs="Times New Roman" w:eastAsia="Times New Roman" w:hAnsi="Times New Roman"/>
          <w:i w:val="1"/>
          <w:color w:val="999999"/>
          <w:sz w:val="24"/>
          <w:szCs w:val="24"/>
          <w:rtl w:val="0"/>
        </w:rPr>
        <w:t xml:space="preserve">EMBASE:</w:t>
      </w:r>
      <w:r w:rsidDel="00000000" w:rsidR="00000000" w:rsidRPr="00000000">
        <w:rPr>
          <w:rFonts w:ascii="Times New Roman" w:cs="Times New Roman" w:eastAsia="Times New Roman" w:hAnsi="Times New Roman"/>
          <w:i w:val="1"/>
          <w:color w:val="999999"/>
          <w:sz w:val="24"/>
          <w:szCs w:val="24"/>
          <w:rtl w:val="0"/>
        </w:rPr>
        <w:t xml:space="preserve">(disinfection OR disinfectant OR inactivation) AND (virus OR bacteriophage OR viral) AND ('quaternary ammonium compounds' OR quaternary OR 'benzalkonium chloride' OR quat OR ammonium) 357</w:t>
      </w:r>
    </w:p>
    <w:p w:rsidR="00000000" w:rsidDel="00000000" w:rsidP="00000000" w:rsidRDefault="00000000" w:rsidRPr="00000000" w14:paraId="00000020">
      <w:pPr>
        <w:spacing w:line="360" w:lineRule="auto"/>
        <w:ind w:left="720" w:firstLine="0"/>
        <w:jc w:val="both"/>
        <w:rPr>
          <w:rFonts w:ascii="Times New Roman" w:cs="Times New Roman" w:eastAsia="Times New Roman" w:hAnsi="Times New Roman"/>
          <w:i w:val="1"/>
          <w:color w:val="999999"/>
          <w:sz w:val="24"/>
          <w:szCs w:val="24"/>
        </w:rPr>
      </w:pPr>
      <w:r w:rsidDel="00000000" w:rsidR="00000000" w:rsidRPr="00000000">
        <w:rPr>
          <w:rFonts w:ascii="Times New Roman" w:cs="Times New Roman" w:eastAsia="Times New Roman" w:hAnsi="Times New Roman"/>
          <w:i w:val="1"/>
          <w:color w:val="999999"/>
          <w:sz w:val="24"/>
          <w:szCs w:val="24"/>
          <w:rtl w:val="0"/>
        </w:rPr>
        <w:t xml:space="preserve">Web of Science: (disinfection OR disinfectant OR inactivation) AND (virus OR bacteriophage OR viral) AND ('quaternary ammonium compounds' OR quaternary OR 'benzalkonium chloride' OR quat OR ammonium) 207</w:t>
      </w:r>
    </w:p>
    <w:p w:rsidR="00000000" w:rsidDel="00000000" w:rsidP="00000000" w:rsidRDefault="00000000" w:rsidRPr="00000000" w14:paraId="00000021">
      <w:pPr>
        <w:spacing w:after="0" w:before="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MANAGEMENT:</w:t>
      </w:r>
    </w:p>
    <w:p w:rsidR="00000000" w:rsidDel="00000000" w:rsidP="00000000" w:rsidRDefault="00000000" w:rsidRPr="00000000" w14:paraId="00000022">
      <w:pPr>
        <w:spacing w:after="0" w:before="0" w:line="360" w:lineRule="auto"/>
        <w:ind w:left="720" w:firstLine="0"/>
        <w:jc w:val="both"/>
        <w:rPr>
          <w:rFonts w:ascii="Times New Roman" w:cs="Times New Roman" w:eastAsia="Times New Roman" w:hAnsi="Times New Roman"/>
          <w:color w:val="767171"/>
          <w:sz w:val="24"/>
          <w:szCs w:val="24"/>
        </w:rPr>
      </w:pPr>
      <w:r w:rsidDel="00000000" w:rsidR="00000000" w:rsidRPr="00000000">
        <w:rPr>
          <w:rFonts w:ascii="Times New Roman" w:cs="Times New Roman" w:eastAsia="Times New Roman" w:hAnsi="Times New Roman"/>
          <w:color w:val="767171"/>
          <w:sz w:val="24"/>
          <w:szCs w:val="24"/>
          <w:rtl w:val="0"/>
        </w:rPr>
        <w:t xml:space="preserve">Databases will be searched directly and records downloaded into Zotero. Zotero software will be used to delete duplicates and </w:t>
      </w:r>
      <w:r w:rsidDel="00000000" w:rsidR="00000000" w:rsidRPr="00000000">
        <w:rPr>
          <w:rFonts w:ascii="Times New Roman" w:cs="Times New Roman" w:eastAsia="Times New Roman" w:hAnsi="Times New Roman"/>
          <w:color w:val="767171"/>
          <w:sz w:val="24"/>
          <w:szCs w:val="24"/>
          <w:rtl w:val="0"/>
        </w:rPr>
        <w:t xml:space="preserve">as a library</w:t>
      </w:r>
      <w:r w:rsidDel="00000000" w:rsidR="00000000" w:rsidRPr="00000000">
        <w:rPr>
          <w:rFonts w:ascii="Times New Roman" w:cs="Times New Roman" w:eastAsia="Times New Roman" w:hAnsi="Times New Roman"/>
          <w:color w:val="767171"/>
          <w:sz w:val="24"/>
          <w:szCs w:val="24"/>
          <w:rtl w:val="0"/>
        </w:rPr>
        <w:t xml:space="preserve">. Data will be transferred into an Excel table, transferred to a Dataset and analysed with the open source software “R”.</w:t>
      </w:r>
    </w:p>
    <w:p w:rsidR="00000000" w:rsidDel="00000000" w:rsidP="00000000" w:rsidRDefault="00000000" w:rsidRPr="00000000" w14:paraId="00000023">
      <w:pPr>
        <w:spacing w:after="0" w:before="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SELECTION PROCESS:</w:t>
      </w:r>
    </w:p>
    <w:p w:rsidR="00000000" w:rsidDel="00000000" w:rsidP="00000000" w:rsidRDefault="00000000" w:rsidRPr="00000000" w14:paraId="00000024">
      <w:pPr>
        <w:spacing w:after="0" w:before="0" w:line="360" w:lineRule="auto"/>
        <w:ind w:left="720" w:firstLine="0"/>
        <w:jc w:val="both"/>
        <w:rPr>
          <w:rFonts w:ascii="Times New Roman" w:cs="Times New Roman" w:eastAsia="Times New Roman" w:hAnsi="Times New Roman"/>
          <w:color w:val="767171"/>
          <w:sz w:val="24"/>
          <w:szCs w:val="24"/>
        </w:rPr>
      </w:pPr>
      <w:r w:rsidDel="00000000" w:rsidR="00000000" w:rsidRPr="00000000">
        <w:rPr>
          <w:rFonts w:ascii="Times New Roman" w:cs="Times New Roman" w:eastAsia="Times New Roman" w:hAnsi="Times New Roman"/>
          <w:color w:val="767171"/>
          <w:sz w:val="24"/>
          <w:szCs w:val="24"/>
          <w:rtl w:val="0"/>
        </w:rPr>
        <w:t xml:space="preserve">Titles and abstracts are initially screened to exclude irrelevant studies. Studies are excluded if they: 1) are about microorganisms that are not viruses, 2) do not include the affect of disinfectants 3) do not include screened disinfectants.</w:t>
      </w:r>
    </w:p>
    <w:p w:rsidR="00000000" w:rsidDel="00000000" w:rsidP="00000000" w:rsidRDefault="00000000" w:rsidRPr="00000000" w14:paraId="00000025">
      <w:pPr>
        <w:spacing w:after="0" w:before="0" w:line="360" w:lineRule="auto"/>
        <w:ind w:left="720" w:firstLine="0"/>
        <w:jc w:val="both"/>
        <w:rPr>
          <w:rFonts w:ascii="Times New Roman" w:cs="Times New Roman" w:eastAsia="Times New Roman" w:hAnsi="Times New Roman"/>
          <w:color w:val="767171"/>
          <w:sz w:val="24"/>
          <w:szCs w:val="24"/>
        </w:rPr>
      </w:pPr>
      <w:r w:rsidDel="00000000" w:rsidR="00000000" w:rsidRPr="00000000">
        <w:rPr>
          <w:rFonts w:ascii="Times New Roman" w:cs="Times New Roman" w:eastAsia="Times New Roman" w:hAnsi="Times New Roman"/>
          <w:color w:val="767171"/>
          <w:sz w:val="24"/>
          <w:szCs w:val="24"/>
          <w:rtl w:val="0"/>
        </w:rPr>
        <w:t xml:space="preserve">Two independent reviewers screen records using titles and abstracts.  </w:t>
      </w:r>
      <w:r w:rsidDel="00000000" w:rsidR="00000000" w:rsidRPr="00000000">
        <w:rPr>
          <w:rtl w:val="0"/>
        </w:rPr>
      </w:r>
    </w:p>
    <w:p w:rsidR="00000000" w:rsidDel="00000000" w:rsidP="00000000" w:rsidRDefault="00000000" w:rsidRPr="00000000" w14:paraId="00000026">
      <w:pPr>
        <w:spacing w:line="360" w:lineRule="auto"/>
        <w:jc w:val="both"/>
        <w:rPr>
          <w:rFonts w:ascii="Times New Roman" w:cs="Times New Roman" w:eastAsia="Times New Roman" w:hAnsi="Times New Roman"/>
          <w:color w:val="767171"/>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https://www.covidence.org/reviews/91294/review_studies/screen?filter=vote_required_from#</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27">
      <w:pPr>
        <w:spacing w:after="0" w:before="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after="0" w:before="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after="0" w:before="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COLLECTION PROCESS:</w:t>
      </w:r>
    </w:p>
    <w:p w:rsidR="00000000" w:rsidDel="00000000" w:rsidP="00000000" w:rsidRDefault="00000000" w:rsidRPr="00000000" w14:paraId="0000002A">
      <w:pPr>
        <w:spacing w:after="0" w:before="0" w:line="360" w:lineRule="auto"/>
        <w:ind w:left="720" w:firstLine="0"/>
        <w:jc w:val="both"/>
        <w:rPr>
          <w:rFonts w:ascii="Times New Roman" w:cs="Times New Roman" w:eastAsia="Times New Roman" w:hAnsi="Times New Roman"/>
          <w:color w:val="767171"/>
          <w:sz w:val="24"/>
          <w:szCs w:val="24"/>
        </w:rPr>
      </w:pPr>
      <w:r w:rsidDel="00000000" w:rsidR="00000000" w:rsidRPr="00000000">
        <w:rPr>
          <w:rFonts w:ascii="Times New Roman" w:cs="Times New Roman" w:eastAsia="Times New Roman" w:hAnsi="Times New Roman"/>
          <w:color w:val="767171"/>
          <w:sz w:val="24"/>
          <w:szCs w:val="24"/>
          <w:rtl w:val="0"/>
        </w:rPr>
        <w:t xml:space="preserve">A standardized form will be used to extract data.  Two or more reviewers will extract data from 3 studies to pilot the standardized form.  Reviewers will continue to extract data with 10% record duplication (verified periodically) to ensure consistency. </w:t>
      </w:r>
      <w:r w:rsidDel="00000000" w:rsidR="00000000" w:rsidRPr="00000000">
        <w:rPr>
          <w:rtl w:val="0"/>
        </w:rPr>
      </w:r>
    </w:p>
    <w:p w:rsidR="00000000" w:rsidDel="00000000" w:rsidP="00000000" w:rsidRDefault="00000000" w:rsidRPr="00000000" w14:paraId="0000002B">
      <w:pPr>
        <w:spacing w:after="0" w:before="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ITEMS:</w:t>
      </w:r>
    </w:p>
    <w:p w:rsidR="00000000" w:rsidDel="00000000" w:rsidP="00000000" w:rsidRDefault="00000000" w:rsidRPr="00000000" w14:paraId="0000002C">
      <w:pPr>
        <w:spacing w:after="0" w:before="0" w:line="360" w:lineRule="auto"/>
        <w:ind w:left="720" w:firstLine="0"/>
        <w:jc w:val="both"/>
        <w:rPr>
          <w:rFonts w:ascii="Times New Roman" w:cs="Times New Roman" w:eastAsia="Times New Roman" w:hAnsi="Times New Roman"/>
          <w:color w:val="767171"/>
          <w:sz w:val="24"/>
          <w:szCs w:val="24"/>
        </w:rPr>
      </w:pPr>
      <w:r w:rsidDel="00000000" w:rsidR="00000000" w:rsidRPr="00000000">
        <w:rPr>
          <w:rFonts w:ascii="Times New Roman" w:cs="Times New Roman" w:eastAsia="Times New Roman" w:hAnsi="Times New Roman"/>
          <w:color w:val="767171"/>
          <w:sz w:val="24"/>
          <w:szCs w:val="24"/>
          <w:rtl w:val="0"/>
        </w:rPr>
        <w:t xml:space="preserve">Specific data from each study we are interested in, for every combination of virus and disinfectant:</w:t>
      </w:r>
    </w:p>
    <w:p w:rsidR="00000000" w:rsidDel="00000000" w:rsidP="00000000" w:rsidRDefault="00000000" w:rsidRPr="00000000" w14:paraId="0000002D">
      <w:pPr>
        <w:numPr>
          <w:ilvl w:val="0"/>
          <w:numId w:val="1"/>
        </w:numPr>
        <w:spacing w:after="0" w:before="0" w:line="360" w:lineRule="auto"/>
        <w:ind w:left="1440" w:hanging="360"/>
        <w:jc w:val="both"/>
        <w:rPr>
          <w:rFonts w:ascii="Times New Roman" w:cs="Times New Roman" w:eastAsia="Times New Roman" w:hAnsi="Times New Roman"/>
          <w:color w:val="767171"/>
          <w:sz w:val="24"/>
          <w:szCs w:val="24"/>
        </w:rPr>
      </w:pPr>
      <w:r w:rsidDel="00000000" w:rsidR="00000000" w:rsidRPr="00000000">
        <w:rPr>
          <w:rFonts w:ascii="Times New Roman" w:cs="Times New Roman" w:eastAsia="Times New Roman" w:hAnsi="Times New Roman"/>
          <w:color w:val="767171"/>
          <w:sz w:val="24"/>
          <w:szCs w:val="24"/>
          <w:rtl w:val="0"/>
        </w:rPr>
        <w:t xml:space="preserve">First Author</w:t>
      </w:r>
    </w:p>
    <w:p w:rsidR="00000000" w:rsidDel="00000000" w:rsidP="00000000" w:rsidRDefault="00000000" w:rsidRPr="00000000" w14:paraId="0000002E">
      <w:pPr>
        <w:numPr>
          <w:ilvl w:val="0"/>
          <w:numId w:val="1"/>
        </w:numPr>
        <w:spacing w:after="0" w:before="0" w:line="360" w:lineRule="auto"/>
        <w:ind w:left="1440" w:hanging="360"/>
        <w:jc w:val="both"/>
        <w:rPr>
          <w:rFonts w:ascii="Times New Roman" w:cs="Times New Roman" w:eastAsia="Times New Roman" w:hAnsi="Times New Roman"/>
          <w:color w:val="767171"/>
          <w:sz w:val="24"/>
          <w:szCs w:val="24"/>
        </w:rPr>
      </w:pPr>
      <w:r w:rsidDel="00000000" w:rsidR="00000000" w:rsidRPr="00000000">
        <w:rPr>
          <w:rFonts w:ascii="Times New Roman" w:cs="Times New Roman" w:eastAsia="Times New Roman" w:hAnsi="Times New Roman"/>
          <w:color w:val="767171"/>
          <w:sz w:val="24"/>
          <w:szCs w:val="24"/>
          <w:rtl w:val="0"/>
        </w:rPr>
        <w:t xml:space="preserve">Year</w:t>
      </w:r>
    </w:p>
    <w:p w:rsidR="00000000" w:rsidDel="00000000" w:rsidP="00000000" w:rsidRDefault="00000000" w:rsidRPr="00000000" w14:paraId="0000002F">
      <w:pPr>
        <w:numPr>
          <w:ilvl w:val="0"/>
          <w:numId w:val="1"/>
        </w:numPr>
        <w:spacing w:after="0" w:before="0" w:line="360" w:lineRule="auto"/>
        <w:ind w:left="1440" w:hanging="360"/>
        <w:jc w:val="both"/>
        <w:rPr>
          <w:rFonts w:ascii="Times New Roman" w:cs="Times New Roman" w:eastAsia="Times New Roman" w:hAnsi="Times New Roman"/>
          <w:color w:val="767171"/>
          <w:sz w:val="24"/>
          <w:szCs w:val="24"/>
        </w:rPr>
      </w:pPr>
      <w:r w:rsidDel="00000000" w:rsidR="00000000" w:rsidRPr="00000000">
        <w:rPr>
          <w:rFonts w:ascii="Times New Roman" w:cs="Times New Roman" w:eastAsia="Times New Roman" w:hAnsi="Times New Roman"/>
          <w:color w:val="767171"/>
          <w:sz w:val="24"/>
          <w:szCs w:val="24"/>
          <w:rtl w:val="0"/>
        </w:rPr>
        <w:t xml:space="preserve">Study Link (ncbi or PDF) or DOI</w:t>
      </w:r>
    </w:p>
    <w:p w:rsidR="00000000" w:rsidDel="00000000" w:rsidP="00000000" w:rsidRDefault="00000000" w:rsidRPr="00000000" w14:paraId="00000030">
      <w:pPr>
        <w:numPr>
          <w:ilvl w:val="0"/>
          <w:numId w:val="1"/>
        </w:numPr>
        <w:spacing w:after="0" w:before="0" w:line="360" w:lineRule="auto"/>
        <w:ind w:left="1440" w:hanging="360"/>
        <w:jc w:val="both"/>
        <w:rPr>
          <w:rFonts w:ascii="Times New Roman" w:cs="Times New Roman" w:eastAsia="Times New Roman" w:hAnsi="Times New Roman"/>
          <w:color w:val="767171"/>
          <w:sz w:val="24"/>
          <w:szCs w:val="24"/>
          <w:u w:val="none"/>
        </w:rPr>
      </w:pPr>
      <w:r w:rsidDel="00000000" w:rsidR="00000000" w:rsidRPr="00000000">
        <w:rPr>
          <w:rFonts w:ascii="Times New Roman" w:cs="Times New Roman" w:eastAsia="Times New Roman" w:hAnsi="Times New Roman"/>
          <w:color w:val="767171"/>
          <w:sz w:val="24"/>
          <w:szCs w:val="24"/>
          <w:rtl w:val="0"/>
        </w:rPr>
        <w:t xml:space="preserve">Virus name</w:t>
      </w:r>
    </w:p>
    <w:p w:rsidR="00000000" w:rsidDel="00000000" w:rsidP="00000000" w:rsidRDefault="00000000" w:rsidRPr="00000000" w14:paraId="00000031">
      <w:pPr>
        <w:numPr>
          <w:ilvl w:val="0"/>
          <w:numId w:val="1"/>
        </w:numPr>
        <w:spacing w:after="0" w:before="0" w:line="360" w:lineRule="auto"/>
        <w:ind w:left="1440" w:hanging="360"/>
        <w:jc w:val="both"/>
        <w:rPr>
          <w:rFonts w:ascii="Times New Roman" w:cs="Times New Roman" w:eastAsia="Times New Roman" w:hAnsi="Times New Roman"/>
          <w:color w:val="767171"/>
          <w:sz w:val="24"/>
          <w:szCs w:val="24"/>
        </w:rPr>
      </w:pPr>
      <w:r w:rsidDel="00000000" w:rsidR="00000000" w:rsidRPr="00000000">
        <w:rPr>
          <w:rFonts w:ascii="Times New Roman" w:cs="Times New Roman" w:eastAsia="Times New Roman" w:hAnsi="Times New Roman"/>
          <w:color w:val="767171"/>
          <w:sz w:val="24"/>
          <w:szCs w:val="24"/>
          <w:rtl w:val="0"/>
        </w:rPr>
        <w:t xml:space="preserve">bacteria or mammalian Virus</w:t>
      </w:r>
    </w:p>
    <w:p w:rsidR="00000000" w:rsidDel="00000000" w:rsidP="00000000" w:rsidRDefault="00000000" w:rsidRPr="00000000" w14:paraId="00000032">
      <w:pPr>
        <w:numPr>
          <w:ilvl w:val="0"/>
          <w:numId w:val="1"/>
        </w:numPr>
        <w:spacing w:after="0" w:before="0" w:line="360" w:lineRule="auto"/>
        <w:ind w:left="1440" w:hanging="360"/>
        <w:jc w:val="both"/>
        <w:rPr>
          <w:rFonts w:ascii="Times New Roman" w:cs="Times New Roman" w:eastAsia="Times New Roman" w:hAnsi="Times New Roman"/>
          <w:color w:val="767171"/>
          <w:sz w:val="24"/>
          <w:szCs w:val="24"/>
        </w:rPr>
      </w:pPr>
      <w:r w:rsidDel="00000000" w:rsidR="00000000" w:rsidRPr="00000000">
        <w:rPr>
          <w:rFonts w:ascii="Times New Roman" w:cs="Times New Roman" w:eastAsia="Times New Roman" w:hAnsi="Times New Roman"/>
          <w:color w:val="767171"/>
          <w:sz w:val="24"/>
          <w:szCs w:val="24"/>
          <w:rtl w:val="0"/>
        </w:rPr>
        <w:t xml:space="preserve">Host</w:t>
      </w:r>
    </w:p>
    <w:p w:rsidR="00000000" w:rsidDel="00000000" w:rsidP="00000000" w:rsidRDefault="00000000" w:rsidRPr="00000000" w14:paraId="00000033">
      <w:pPr>
        <w:numPr>
          <w:ilvl w:val="0"/>
          <w:numId w:val="1"/>
        </w:numPr>
        <w:spacing w:after="0" w:before="0" w:line="360" w:lineRule="auto"/>
        <w:ind w:left="1440" w:hanging="360"/>
        <w:jc w:val="both"/>
        <w:rPr>
          <w:rFonts w:ascii="Times New Roman" w:cs="Times New Roman" w:eastAsia="Times New Roman" w:hAnsi="Times New Roman"/>
          <w:color w:val="767171"/>
          <w:sz w:val="24"/>
          <w:szCs w:val="24"/>
        </w:rPr>
      </w:pPr>
      <w:r w:rsidDel="00000000" w:rsidR="00000000" w:rsidRPr="00000000">
        <w:rPr>
          <w:rFonts w:ascii="Times New Roman" w:cs="Times New Roman" w:eastAsia="Times New Roman" w:hAnsi="Times New Roman"/>
          <w:color w:val="767171"/>
          <w:sz w:val="24"/>
          <w:szCs w:val="24"/>
          <w:rtl w:val="0"/>
        </w:rPr>
        <w:t xml:space="preserve">Family</w:t>
      </w:r>
    </w:p>
    <w:p w:rsidR="00000000" w:rsidDel="00000000" w:rsidP="00000000" w:rsidRDefault="00000000" w:rsidRPr="00000000" w14:paraId="00000034">
      <w:pPr>
        <w:numPr>
          <w:ilvl w:val="0"/>
          <w:numId w:val="1"/>
        </w:numPr>
        <w:spacing w:after="0" w:before="0" w:line="360" w:lineRule="auto"/>
        <w:ind w:left="1440" w:hanging="360"/>
        <w:jc w:val="both"/>
        <w:rPr>
          <w:rFonts w:ascii="Times New Roman" w:cs="Times New Roman" w:eastAsia="Times New Roman" w:hAnsi="Times New Roman"/>
          <w:color w:val="767171"/>
          <w:sz w:val="24"/>
          <w:szCs w:val="24"/>
        </w:rPr>
      </w:pPr>
      <w:r w:rsidDel="00000000" w:rsidR="00000000" w:rsidRPr="00000000">
        <w:rPr>
          <w:rFonts w:ascii="Times New Roman" w:cs="Times New Roman" w:eastAsia="Times New Roman" w:hAnsi="Times New Roman"/>
          <w:color w:val="767171"/>
          <w:sz w:val="24"/>
          <w:szCs w:val="24"/>
          <w:rtl w:val="0"/>
        </w:rPr>
        <w:t xml:space="preserve">Disease (if mammalian)</w:t>
      </w:r>
    </w:p>
    <w:p w:rsidR="00000000" w:rsidDel="00000000" w:rsidP="00000000" w:rsidRDefault="00000000" w:rsidRPr="00000000" w14:paraId="00000035">
      <w:pPr>
        <w:numPr>
          <w:ilvl w:val="0"/>
          <w:numId w:val="1"/>
        </w:numPr>
        <w:spacing w:after="0" w:before="0" w:line="360" w:lineRule="auto"/>
        <w:ind w:left="1440" w:hanging="360"/>
        <w:jc w:val="both"/>
        <w:rPr>
          <w:rFonts w:ascii="Times New Roman" w:cs="Times New Roman" w:eastAsia="Times New Roman" w:hAnsi="Times New Roman"/>
          <w:color w:val="767171"/>
          <w:sz w:val="24"/>
          <w:szCs w:val="24"/>
        </w:rPr>
      </w:pPr>
      <w:r w:rsidDel="00000000" w:rsidR="00000000" w:rsidRPr="00000000">
        <w:rPr>
          <w:rFonts w:ascii="Times New Roman" w:cs="Times New Roman" w:eastAsia="Times New Roman" w:hAnsi="Times New Roman"/>
          <w:color w:val="767171"/>
          <w:sz w:val="24"/>
          <w:szCs w:val="24"/>
          <w:rtl w:val="0"/>
        </w:rPr>
        <w:t xml:space="preserve">nucleic acid</w:t>
      </w:r>
    </w:p>
    <w:p w:rsidR="00000000" w:rsidDel="00000000" w:rsidP="00000000" w:rsidRDefault="00000000" w:rsidRPr="00000000" w14:paraId="00000036">
      <w:pPr>
        <w:numPr>
          <w:ilvl w:val="0"/>
          <w:numId w:val="1"/>
        </w:numPr>
        <w:spacing w:after="0" w:before="0" w:line="360" w:lineRule="auto"/>
        <w:ind w:left="1440" w:hanging="360"/>
        <w:jc w:val="both"/>
        <w:rPr>
          <w:rFonts w:ascii="Times New Roman" w:cs="Times New Roman" w:eastAsia="Times New Roman" w:hAnsi="Times New Roman"/>
          <w:color w:val="767171"/>
          <w:sz w:val="24"/>
          <w:szCs w:val="24"/>
        </w:rPr>
      </w:pPr>
      <w:r w:rsidDel="00000000" w:rsidR="00000000" w:rsidRPr="00000000">
        <w:rPr>
          <w:rFonts w:ascii="Times New Roman" w:cs="Times New Roman" w:eastAsia="Times New Roman" w:hAnsi="Times New Roman"/>
          <w:color w:val="767171"/>
          <w:sz w:val="24"/>
          <w:szCs w:val="24"/>
          <w:rtl w:val="0"/>
        </w:rPr>
        <w:t xml:space="preserve">Enveloped vs. unenveloped</w:t>
      </w:r>
    </w:p>
    <w:p w:rsidR="00000000" w:rsidDel="00000000" w:rsidP="00000000" w:rsidRDefault="00000000" w:rsidRPr="00000000" w14:paraId="00000037">
      <w:pPr>
        <w:numPr>
          <w:ilvl w:val="0"/>
          <w:numId w:val="1"/>
        </w:numPr>
        <w:spacing w:after="0" w:before="0" w:line="360" w:lineRule="auto"/>
        <w:ind w:left="1440" w:hanging="360"/>
        <w:jc w:val="both"/>
        <w:rPr>
          <w:rFonts w:ascii="Times New Roman" w:cs="Times New Roman" w:eastAsia="Times New Roman" w:hAnsi="Times New Roman"/>
          <w:color w:val="767171"/>
          <w:sz w:val="24"/>
          <w:szCs w:val="24"/>
        </w:rPr>
      </w:pPr>
      <w:r w:rsidDel="00000000" w:rsidR="00000000" w:rsidRPr="00000000">
        <w:rPr>
          <w:rFonts w:ascii="Times New Roman" w:cs="Times New Roman" w:eastAsia="Times New Roman" w:hAnsi="Times New Roman"/>
          <w:color w:val="767171"/>
          <w:sz w:val="24"/>
          <w:szCs w:val="24"/>
          <w:rtl w:val="0"/>
        </w:rPr>
        <w:t xml:space="preserve">Capdis (Icosahedral/Prolate/Helical)</w:t>
      </w:r>
    </w:p>
    <w:p w:rsidR="00000000" w:rsidDel="00000000" w:rsidP="00000000" w:rsidRDefault="00000000" w:rsidRPr="00000000" w14:paraId="00000038">
      <w:pPr>
        <w:numPr>
          <w:ilvl w:val="0"/>
          <w:numId w:val="1"/>
        </w:numPr>
        <w:spacing w:after="0" w:before="0" w:line="360" w:lineRule="auto"/>
        <w:ind w:left="1440" w:hanging="360"/>
        <w:jc w:val="both"/>
        <w:rPr>
          <w:rFonts w:ascii="Times New Roman" w:cs="Times New Roman" w:eastAsia="Times New Roman" w:hAnsi="Times New Roman"/>
          <w:color w:val="767171"/>
          <w:sz w:val="24"/>
          <w:szCs w:val="24"/>
        </w:rPr>
      </w:pPr>
      <w:r w:rsidDel="00000000" w:rsidR="00000000" w:rsidRPr="00000000">
        <w:rPr>
          <w:rFonts w:ascii="Times New Roman" w:cs="Times New Roman" w:eastAsia="Times New Roman" w:hAnsi="Times New Roman"/>
          <w:color w:val="767171"/>
          <w:sz w:val="24"/>
          <w:szCs w:val="24"/>
          <w:rtl w:val="0"/>
        </w:rPr>
        <w:t xml:space="preserve">Size (3 categories?)</w:t>
      </w:r>
    </w:p>
    <w:p w:rsidR="00000000" w:rsidDel="00000000" w:rsidP="00000000" w:rsidRDefault="00000000" w:rsidRPr="00000000" w14:paraId="00000039">
      <w:pPr>
        <w:numPr>
          <w:ilvl w:val="0"/>
          <w:numId w:val="1"/>
        </w:numPr>
        <w:spacing w:after="0" w:before="0" w:line="360" w:lineRule="auto"/>
        <w:ind w:left="1440" w:hanging="360"/>
        <w:jc w:val="both"/>
        <w:rPr>
          <w:rFonts w:ascii="Times New Roman" w:cs="Times New Roman" w:eastAsia="Times New Roman" w:hAnsi="Times New Roman"/>
          <w:color w:val="767171"/>
          <w:sz w:val="24"/>
          <w:szCs w:val="24"/>
        </w:rPr>
      </w:pPr>
      <w:r w:rsidDel="00000000" w:rsidR="00000000" w:rsidRPr="00000000">
        <w:rPr>
          <w:rFonts w:ascii="Times New Roman" w:cs="Times New Roman" w:eastAsia="Times New Roman" w:hAnsi="Times New Roman"/>
          <w:color w:val="767171"/>
          <w:sz w:val="24"/>
          <w:szCs w:val="24"/>
          <w:rtl w:val="0"/>
        </w:rPr>
        <w:t xml:space="preserve">Shape </w:t>
      </w:r>
    </w:p>
    <w:p w:rsidR="00000000" w:rsidDel="00000000" w:rsidP="00000000" w:rsidRDefault="00000000" w:rsidRPr="00000000" w14:paraId="0000003A">
      <w:pPr>
        <w:numPr>
          <w:ilvl w:val="0"/>
          <w:numId w:val="1"/>
        </w:numPr>
        <w:spacing w:after="0" w:before="0" w:line="360" w:lineRule="auto"/>
        <w:ind w:left="1440" w:hanging="360"/>
        <w:jc w:val="both"/>
        <w:rPr>
          <w:rFonts w:ascii="Times New Roman" w:cs="Times New Roman" w:eastAsia="Times New Roman" w:hAnsi="Times New Roman"/>
          <w:color w:val="767171"/>
          <w:sz w:val="24"/>
          <w:szCs w:val="24"/>
        </w:rPr>
      </w:pPr>
      <w:r w:rsidDel="00000000" w:rsidR="00000000" w:rsidRPr="00000000">
        <w:rPr>
          <w:rFonts w:ascii="Times New Roman" w:cs="Times New Roman" w:eastAsia="Times New Roman" w:hAnsi="Times New Roman"/>
          <w:color w:val="767171"/>
          <w:sz w:val="24"/>
          <w:szCs w:val="24"/>
          <w:rtl w:val="0"/>
        </w:rPr>
        <w:t xml:space="preserve">Used disinfectants</w:t>
      </w:r>
    </w:p>
    <w:p w:rsidR="00000000" w:rsidDel="00000000" w:rsidP="00000000" w:rsidRDefault="00000000" w:rsidRPr="00000000" w14:paraId="0000003B">
      <w:pPr>
        <w:numPr>
          <w:ilvl w:val="0"/>
          <w:numId w:val="1"/>
        </w:numPr>
        <w:spacing w:after="0" w:before="0" w:line="360" w:lineRule="auto"/>
        <w:ind w:left="1440" w:hanging="360"/>
        <w:jc w:val="both"/>
        <w:rPr>
          <w:rFonts w:ascii="Times New Roman" w:cs="Times New Roman" w:eastAsia="Times New Roman" w:hAnsi="Times New Roman"/>
          <w:color w:val="767171"/>
          <w:sz w:val="24"/>
          <w:szCs w:val="24"/>
        </w:rPr>
      </w:pPr>
      <w:r w:rsidDel="00000000" w:rsidR="00000000" w:rsidRPr="00000000">
        <w:rPr>
          <w:rFonts w:ascii="Times New Roman" w:cs="Times New Roman" w:eastAsia="Times New Roman" w:hAnsi="Times New Roman"/>
          <w:color w:val="767171"/>
          <w:sz w:val="24"/>
          <w:szCs w:val="24"/>
          <w:rtl w:val="0"/>
        </w:rPr>
        <w:t xml:space="preserve">Concentration</w:t>
      </w:r>
    </w:p>
    <w:p w:rsidR="00000000" w:rsidDel="00000000" w:rsidP="00000000" w:rsidRDefault="00000000" w:rsidRPr="00000000" w14:paraId="0000003C">
      <w:pPr>
        <w:numPr>
          <w:ilvl w:val="0"/>
          <w:numId w:val="1"/>
        </w:numPr>
        <w:spacing w:after="0" w:before="0" w:line="360" w:lineRule="auto"/>
        <w:ind w:left="1440" w:hanging="360"/>
        <w:jc w:val="both"/>
        <w:rPr>
          <w:rFonts w:ascii="Times New Roman" w:cs="Times New Roman" w:eastAsia="Times New Roman" w:hAnsi="Times New Roman"/>
          <w:color w:val="767171"/>
          <w:sz w:val="24"/>
          <w:szCs w:val="24"/>
        </w:rPr>
      </w:pPr>
      <w:r w:rsidDel="00000000" w:rsidR="00000000" w:rsidRPr="00000000">
        <w:rPr>
          <w:rFonts w:ascii="Times New Roman" w:cs="Times New Roman" w:eastAsia="Times New Roman" w:hAnsi="Times New Roman"/>
          <w:color w:val="767171"/>
          <w:sz w:val="24"/>
          <w:szCs w:val="24"/>
          <w:rtl w:val="0"/>
        </w:rPr>
        <w:t xml:space="preserve">Number of samples</w:t>
      </w:r>
    </w:p>
    <w:p w:rsidR="00000000" w:rsidDel="00000000" w:rsidP="00000000" w:rsidRDefault="00000000" w:rsidRPr="00000000" w14:paraId="0000003D">
      <w:pPr>
        <w:numPr>
          <w:ilvl w:val="0"/>
          <w:numId w:val="1"/>
        </w:numPr>
        <w:spacing w:after="0" w:before="0" w:line="360" w:lineRule="auto"/>
        <w:ind w:left="1440" w:hanging="360"/>
        <w:jc w:val="both"/>
        <w:rPr>
          <w:rFonts w:ascii="Times New Roman" w:cs="Times New Roman" w:eastAsia="Times New Roman" w:hAnsi="Times New Roman"/>
          <w:color w:val="767171"/>
          <w:sz w:val="24"/>
          <w:szCs w:val="24"/>
        </w:rPr>
      </w:pPr>
      <w:r w:rsidDel="00000000" w:rsidR="00000000" w:rsidRPr="00000000">
        <w:rPr>
          <w:rFonts w:ascii="Times New Roman" w:cs="Times New Roman" w:eastAsia="Times New Roman" w:hAnsi="Times New Roman"/>
          <w:color w:val="767171"/>
          <w:sz w:val="24"/>
          <w:szCs w:val="24"/>
          <w:rtl w:val="0"/>
        </w:rPr>
        <w:t xml:space="preserve">log reduction</w:t>
      </w:r>
    </w:p>
    <w:p w:rsidR="00000000" w:rsidDel="00000000" w:rsidP="00000000" w:rsidRDefault="00000000" w:rsidRPr="00000000" w14:paraId="0000003E">
      <w:pPr>
        <w:numPr>
          <w:ilvl w:val="0"/>
          <w:numId w:val="1"/>
        </w:numPr>
        <w:spacing w:after="0" w:before="0" w:line="360" w:lineRule="auto"/>
        <w:ind w:left="1440" w:hanging="360"/>
        <w:jc w:val="both"/>
        <w:rPr>
          <w:rFonts w:ascii="Times New Roman" w:cs="Times New Roman" w:eastAsia="Times New Roman" w:hAnsi="Times New Roman"/>
          <w:color w:val="767171"/>
          <w:sz w:val="24"/>
          <w:szCs w:val="24"/>
        </w:rPr>
      </w:pPr>
      <w:r w:rsidDel="00000000" w:rsidR="00000000" w:rsidRPr="00000000">
        <w:rPr>
          <w:rFonts w:ascii="Times New Roman" w:cs="Times New Roman" w:eastAsia="Times New Roman" w:hAnsi="Times New Roman"/>
          <w:color w:val="767171"/>
          <w:sz w:val="24"/>
          <w:szCs w:val="24"/>
          <w:rtl w:val="0"/>
        </w:rPr>
        <w:t xml:space="preserve">temperature</w:t>
      </w:r>
    </w:p>
    <w:p w:rsidR="00000000" w:rsidDel="00000000" w:rsidP="00000000" w:rsidRDefault="00000000" w:rsidRPr="00000000" w14:paraId="0000003F">
      <w:pPr>
        <w:numPr>
          <w:ilvl w:val="0"/>
          <w:numId w:val="1"/>
        </w:numPr>
        <w:spacing w:after="0" w:before="0" w:line="360" w:lineRule="auto"/>
        <w:ind w:left="1440" w:hanging="360"/>
        <w:jc w:val="both"/>
        <w:rPr>
          <w:rFonts w:ascii="Times New Roman" w:cs="Times New Roman" w:eastAsia="Times New Roman" w:hAnsi="Times New Roman"/>
          <w:color w:val="767171"/>
          <w:sz w:val="24"/>
          <w:szCs w:val="24"/>
        </w:rPr>
      </w:pPr>
      <w:r w:rsidDel="00000000" w:rsidR="00000000" w:rsidRPr="00000000">
        <w:rPr>
          <w:rFonts w:ascii="Times New Roman" w:cs="Times New Roman" w:eastAsia="Times New Roman" w:hAnsi="Times New Roman"/>
          <w:color w:val="767171"/>
          <w:sz w:val="24"/>
          <w:szCs w:val="24"/>
          <w:rtl w:val="0"/>
        </w:rPr>
        <w:t xml:space="preserve">time</w:t>
      </w:r>
    </w:p>
    <w:p w:rsidR="00000000" w:rsidDel="00000000" w:rsidP="00000000" w:rsidRDefault="00000000" w:rsidRPr="00000000" w14:paraId="00000040">
      <w:pPr>
        <w:numPr>
          <w:ilvl w:val="0"/>
          <w:numId w:val="1"/>
        </w:numPr>
        <w:spacing w:after="0" w:before="0" w:line="360" w:lineRule="auto"/>
        <w:ind w:left="1440" w:hanging="360"/>
        <w:jc w:val="both"/>
        <w:rPr>
          <w:rFonts w:ascii="Times New Roman" w:cs="Times New Roman" w:eastAsia="Times New Roman" w:hAnsi="Times New Roman"/>
          <w:color w:val="767171"/>
          <w:sz w:val="24"/>
          <w:szCs w:val="24"/>
        </w:rPr>
      </w:pPr>
      <w:r w:rsidDel="00000000" w:rsidR="00000000" w:rsidRPr="00000000">
        <w:rPr>
          <w:rFonts w:ascii="Times New Roman" w:cs="Times New Roman" w:eastAsia="Times New Roman" w:hAnsi="Times New Roman"/>
          <w:color w:val="767171"/>
          <w:sz w:val="24"/>
          <w:szCs w:val="24"/>
          <w:rtl w:val="0"/>
        </w:rPr>
        <w:t xml:space="preserve">matrix and/or surface </w:t>
      </w:r>
    </w:p>
    <w:p w:rsidR="00000000" w:rsidDel="00000000" w:rsidP="00000000" w:rsidRDefault="00000000" w:rsidRPr="00000000" w14:paraId="00000041">
      <w:pPr>
        <w:spacing w:after="0" w:before="0" w:line="360" w:lineRule="auto"/>
        <w:ind w:left="720" w:firstLine="0"/>
        <w:jc w:val="both"/>
        <w:rPr>
          <w:rFonts w:ascii="Times New Roman" w:cs="Times New Roman" w:eastAsia="Times New Roman" w:hAnsi="Times New Roman"/>
          <w:color w:val="767171"/>
          <w:sz w:val="24"/>
          <w:szCs w:val="24"/>
        </w:rPr>
      </w:pPr>
      <w:r w:rsidDel="00000000" w:rsidR="00000000" w:rsidRPr="00000000">
        <w:rPr>
          <w:rtl w:val="0"/>
        </w:rPr>
      </w:r>
    </w:p>
    <w:p w:rsidR="00000000" w:rsidDel="00000000" w:rsidP="00000000" w:rsidRDefault="00000000" w:rsidRPr="00000000" w14:paraId="00000042">
      <w:pPr>
        <w:spacing w:after="0" w:before="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OUTCOMES AND PRIORITIZATION:</w:t>
      </w:r>
    </w:p>
    <w:p w:rsidR="00000000" w:rsidDel="00000000" w:rsidP="00000000" w:rsidRDefault="00000000" w:rsidRPr="00000000" w14:paraId="00000043">
      <w:pPr>
        <w:spacing w:after="0" w:before="0" w:line="360" w:lineRule="auto"/>
        <w:ind w:left="720" w:firstLine="0"/>
        <w:jc w:val="both"/>
        <w:rPr>
          <w:rFonts w:ascii="Times New Roman" w:cs="Times New Roman" w:eastAsia="Times New Roman" w:hAnsi="Times New Roman"/>
          <w:color w:val="767171"/>
          <w:sz w:val="24"/>
          <w:szCs w:val="24"/>
        </w:rPr>
      </w:pPr>
      <w:r w:rsidDel="00000000" w:rsidR="00000000" w:rsidRPr="00000000">
        <w:rPr>
          <w:rFonts w:ascii="Times New Roman" w:cs="Times New Roman" w:eastAsia="Times New Roman" w:hAnsi="Times New Roman"/>
          <w:color w:val="767171"/>
          <w:sz w:val="24"/>
          <w:szCs w:val="24"/>
          <w:rtl w:val="0"/>
        </w:rPr>
        <w:t xml:space="preserve">Logarithmic reduction and CT-factors (concentratrion * time) will be correlated with different qualitative factors to understand if there are characteristics that dominate the affect of QUATs on viruses. Also, comparisons will be made on whether there are bacteriophages that could be used as a surrogate for studying viral disinfection. </w:t>
      </w:r>
    </w:p>
    <w:p w:rsidR="00000000" w:rsidDel="00000000" w:rsidP="00000000" w:rsidRDefault="00000000" w:rsidRPr="00000000" w14:paraId="00000044">
      <w:pPr>
        <w:spacing w:after="0" w:before="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OF BIAS IN INDIVIDUAL STUDIES:</w:t>
      </w:r>
    </w:p>
    <w:p w:rsidR="00000000" w:rsidDel="00000000" w:rsidP="00000000" w:rsidRDefault="00000000" w:rsidRPr="00000000" w14:paraId="00000045">
      <w:pPr>
        <w:spacing w:after="0" w:before="0" w:line="360" w:lineRule="auto"/>
        <w:ind w:left="720" w:firstLine="0"/>
        <w:jc w:val="both"/>
        <w:rPr>
          <w:rFonts w:ascii="Times New Roman" w:cs="Times New Roman" w:eastAsia="Times New Roman" w:hAnsi="Times New Roman"/>
          <w:color w:val="767171"/>
          <w:sz w:val="24"/>
          <w:szCs w:val="24"/>
        </w:rPr>
      </w:pPr>
      <w:r w:rsidDel="00000000" w:rsidR="00000000" w:rsidRPr="00000000">
        <w:rPr>
          <w:rFonts w:ascii="Times New Roman" w:cs="Times New Roman" w:eastAsia="Times New Roman" w:hAnsi="Times New Roman"/>
          <w:color w:val="767171"/>
          <w:sz w:val="24"/>
          <w:szCs w:val="24"/>
          <w:rtl w:val="0"/>
        </w:rPr>
        <w:t xml:space="preserve">There will be </w:t>
      </w:r>
      <w:r w:rsidDel="00000000" w:rsidR="00000000" w:rsidRPr="00000000">
        <w:rPr>
          <w:rFonts w:ascii="Times New Roman" w:cs="Times New Roman" w:eastAsia="Times New Roman" w:hAnsi="Times New Roman"/>
          <w:color w:val="767171"/>
          <w:sz w:val="24"/>
          <w:szCs w:val="24"/>
          <w:rtl w:val="0"/>
        </w:rPr>
        <w:t xml:space="preserve">a discussion included in the manuscript of the risk of bias in individual studies related to each indicator. </w:t>
      </w:r>
      <w:r w:rsidDel="00000000" w:rsidR="00000000" w:rsidRPr="00000000">
        <w:rPr>
          <w:rtl w:val="0"/>
        </w:rPr>
      </w:r>
    </w:p>
    <w:p w:rsidR="00000000" w:rsidDel="00000000" w:rsidP="00000000" w:rsidRDefault="00000000" w:rsidRPr="00000000" w14:paraId="00000046">
      <w:pPr>
        <w:spacing w:after="0" w:before="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SYNTHESIS:</w:t>
      </w:r>
    </w:p>
    <w:p w:rsidR="00000000" w:rsidDel="00000000" w:rsidP="00000000" w:rsidRDefault="00000000" w:rsidRPr="00000000" w14:paraId="00000047">
      <w:pPr>
        <w:spacing w:after="0" w:before="0" w:line="360" w:lineRule="auto"/>
        <w:ind w:left="720" w:firstLine="0"/>
        <w:jc w:val="both"/>
        <w:rPr>
          <w:rFonts w:ascii="Times New Roman" w:cs="Times New Roman" w:eastAsia="Times New Roman" w:hAnsi="Times New Roman"/>
          <w:i w:val="1"/>
          <w:color w:val="767171"/>
          <w:sz w:val="24"/>
          <w:szCs w:val="24"/>
        </w:rPr>
      </w:pPr>
      <w:r w:rsidDel="00000000" w:rsidR="00000000" w:rsidRPr="00000000">
        <w:rPr>
          <w:rFonts w:ascii="Times New Roman" w:cs="Times New Roman" w:eastAsia="Times New Roman" w:hAnsi="Times New Roman"/>
          <w:color w:val="767171"/>
          <w:sz w:val="24"/>
          <w:szCs w:val="24"/>
          <w:rtl w:val="0"/>
        </w:rPr>
        <w:t xml:space="preserve">The mean prevalence/concentration and standard deviation will be extracted for each indicator available. Overall mean prevalence and mean concentration will be estimated. </w:t>
      </w:r>
      <w:r w:rsidDel="00000000" w:rsidR="00000000" w:rsidRPr="00000000">
        <w:rPr>
          <w:rtl w:val="0"/>
        </w:rPr>
      </w:r>
    </w:p>
    <w:p w:rsidR="00000000" w:rsidDel="00000000" w:rsidP="00000000" w:rsidRDefault="00000000" w:rsidRPr="00000000" w14:paraId="00000048">
      <w:pPr>
        <w:spacing w:after="0" w:before="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META-BIAS:</w:t>
      </w:r>
    </w:p>
    <w:p w:rsidR="00000000" w:rsidDel="00000000" w:rsidP="00000000" w:rsidRDefault="00000000" w:rsidRPr="00000000" w14:paraId="00000049">
      <w:pPr>
        <w:spacing w:after="0" w:before="0" w:line="360" w:lineRule="auto"/>
        <w:ind w:left="720" w:firstLine="0"/>
        <w:jc w:val="both"/>
        <w:rPr>
          <w:rFonts w:ascii="Times New Roman" w:cs="Times New Roman" w:eastAsia="Times New Roman" w:hAnsi="Times New Roman"/>
          <w:color w:val="767171"/>
          <w:sz w:val="24"/>
          <w:szCs w:val="24"/>
        </w:rPr>
      </w:pPr>
      <w:r w:rsidDel="00000000" w:rsidR="00000000" w:rsidRPr="00000000">
        <w:rPr>
          <w:rFonts w:ascii="Times New Roman" w:cs="Times New Roman" w:eastAsia="Times New Roman" w:hAnsi="Times New Roman"/>
          <w:color w:val="767171"/>
          <w:sz w:val="24"/>
          <w:szCs w:val="24"/>
          <w:rtl w:val="0"/>
        </w:rPr>
        <w:t xml:space="preserve">This is not applicable to this objective considering there won’t be an intervention.</w:t>
      </w:r>
    </w:p>
    <w:p w:rsidR="00000000" w:rsidDel="00000000" w:rsidP="00000000" w:rsidRDefault="00000000" w:rsidRPr="00000000" w14:paraId="0000004A">
      <w:pPr>
        <w:spacing w:after="0" w:before="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CONFIDENCE IN CUMULATIVE EVIDENCE:</w:t>
      </w:r>
    </w:p>
    <w:p w:rsidR="00000000" w:rsidDel="00000000" w:rsidP="00000000" w:rsidRDefault="00000000" w:rsidRPr="00000000" w14:paraId="0000004B">
      <w:pPr>
        <w:spacing w:after="0" w:before="0" w:line="360" w:lineRule="auto"/>
        <w:ind w:left="720" w:firstLine="0"/>
        <w:jc w:val="both"/>
        <w:rPr>
          <w:rFonts w:ascii="Times New Roman" w:cs="Times New Roman" w:eastAsia="Times New Roman" w:hAnsi="Times New Roman"/>
          <w:color w:val="767171"/>
          <w:sz w:val="24"/>
          <w:szCs w:val="24"/>
        </w:rPr>
      </w:pPr>
      <w:r w:rsidDel="00000000" w:rsidR="00000000" w:rsidRPr="00000000">
        <w:rPr>
          <w:rFonts w:ascii="Times New Roman" w:cs="Times New Roman" w:eastAsia="Times New Roman" w:hAnsi="Times New Roman"/>
          <w:color w:val="767171"/>
          <w:sz w:val="24"/>
          <w:szCs w:val="24"/>
          <w:rtl w:val="0"/>
        </w:rPr>
        <w:t xml:space="preserve">There will be a qualitative discussion of the strength of the data summarized in the review. </w:t>
      </w:r>
    </w:p>
    <w:p w:rsidR="00000000" w:rsidDel="00000000" w:rsidP="00000000" w:rsidRDefault="00000000" w:rsidRPr="00000000" w14:paraId="0000004C">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r w:rsidDel="00000000" w:rsidR="00000000" w:rsidRPr="00000000">
        <w:rPr>
          <w:rtl w:val="0"/>
        </w:rPr>
      </w:r>
    </w:p>
    <w:p w:rsidR="00000000" w:rsidDel="00000000" w:rsidP="00000000" w:rsidRDefault="00000000" w:rsidRPr="00000000" w14:paraId="0000004D">
      <w:pPr>
        <w:spacing w:after="0" w:before="0" w:line="360" w:lineRule="auto"/>
        <w:ind w:left="720" w:firstLine="0"/>
        <w:jc w:val="both"/>
        <w:rPr>
          <w:rFonts w:ascii="Times New Roman" w:cs="Times New Roman" w:eastAsia="Times New Roman" w:hAnsi="Times New Roman"/>
          <w:color w:val="767171"/>
          <w:sz w:val="24"/>
          <w:szCs w:val="24"/>
        </w:rPr>
      </w:pPr>
      <w:r w:rsidDel="00000000" w:rsidR="00000000" w:rsidRPr="00000000">
        <w:rPr>
          <w:rFonts w:ascii="Times New Roman" w:cs="Times New Roman" w:eastAsia="Times New Roman" w:hAnsi="Times New Roman"/>
          <w:color w:val="767171"/>
          <w:sz w:val="24"/>
          <w:szCs w:val="24"/>
          <w:rtl w:val="0"/>
        </w:rPr>
        <w:t xml:space="preserve">1.     </w:t>
        <w:tab/>
        <w:t xml:space="preserve">Moher et al. (2015). Preferred reporting items for systematic review and meta-analysis protocols (PRISMA-P) 2015 statement. Systematic Reviews</w:t>
      </w:r>
    </w:p>
    <w:p w:rsidR="00000000" w:rsidDel="00000000" w:rsidP="00000000" w:rsidRDefault="00000000" w:rsidRPr="00000000" w14:paraId="0000004E">
      <w:pPr>
        <w:spacing w:after="0" w:before="0" w:line="360" w:lineRule="auto"/>
        <w:ind w:left="720" w:firstLine="0"/>
        <w:jc w:val="both"/>
        <w:rPr>
          <w:rFonts w:ascii="Times New Roman" w:cs="Times New Roman" w:eastAsia="Times New Roman" w:hAnsi="Times New Roman"/>
          <w:color w:val="767171"/>
          <w:sz w:val="24"/>
          <w:szCs w:val="24"/>
        </w:rPr>
      </w:pPr>
      <w:r w:rsidDel="00000000" w:rsidR="00000000" w:rsidRPr="00000000">
        <w:rPr>
          <w:rFonts w:ascii="Times New Roman" w:cs="Times New Roman" w:eastAsia="Times New Roman" w:hAnsi="Times New Roman"/>
          <w:color w:val="767171"/>
          <w:sz w:val="24"/>
          <w:szCs w:val="24"/>
          <w:rtl w:val="0"/>
        </w:rPr>
        <w:t xml:space="preserve">2.     </w:t>
        <w:tab/>
        <w:t xml:space="preserve">Shamsheer et al. (2015). Preferred reporting items for systematic review and meta-analysis protocols (PRISMA-P) 2015: elaboration and explanation. BMJ.</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covidence.org/reviews/91294/review_studies/screen?filter=vote_required_fr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