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rPr>
      </w:pPr>
      <w:bookmarkStart w:colFirst="0" w:colLast="0" w:name="_o64gcvrdaf1b" w:id="0"/>
      <w:bookmarkEnd w:id="0"/>
      <w:r w:rsidDel="00000000" w:rsidR="00000000" w:rsidRPr="00000000">
        <w:rPr>
          <w:rFonts w:ascii="Times New Roman" w:cs="Times New Roman" w:eastAsia="Times New Roman" w:hAnsi="Times New Roman"/>
          <w:b w:val="1"/>
          <w:rtl w:val="0"/>
        </w:rPr>
        <w:t xml:space="preserve">Baacumen Data Science and Analytics Bootcamp</w:t>
      </w:r>
    </w:p>
    <w:p w:rsidR="00000000" w:rsidDel="00000000" w:rsidP="00000000" w:rsidRDefault="00000000" w:rsidRPr="00000000" w14:paraId="00000002">
      <w:pPr>
        <w:pStyle w:val="Heading1"/>
        <w:jc w:val="center"/>
        <w:rPr>
          <w:rFonts w:ascii="Times New Roman" w:cs="Times New Roman" w:eastAsia="Times New Roman" w:hAnsi="Times New Roman"/>
          <w:b w:val="1"/>
        </w:rPr>
      </w:pPr>
      <w:bookmarkStart w:colFirst="0" w:colLast="0" w:name="_dd979sems3qn" w:id="1"/>
      <w:bookmarkEnd w:id="1"/>
      <w:r w:rsidDel="00000000" w:rsidR="00000000" w:rsidRPr="00000000">
        <w:rPr>
          <w:rFonts w:ascii="Times New Roman" w:cs="Times New Roman" w:eastAsia="Times New Roman" w:hAnsi="Times New Roman"/>
          <w:b w:val="1"/>
          <w:rtl w:val="0"/>
        </w:rPr>
        <w:t xml:space="preserve">Statistics for Data Analytics Capstone Project</w:t>
      </w:r>
    </w:p>
    <w:p w:rsidR="00000000" w:rsidDel="00000000" w:rsidP="00000000" w:rsidRDefault="00000000" w:rsidRPr="00000000" w14:paraId="00000003">
      <w:pPr>
        <w:pStyle w:val="Heading1"/>
        <w:jc w:val="both"/>
        <w:rPr>
          <w:rFonts w:ascii="Times New Roman" w:cs="Times New Roman" w:eastAsia="Times New Roman" w:hAnsi="Times New Roman"/>
          <w:b w:val="1"/>
        </w:rPr>
      </w:pPr>
      <w:bookmarkStart w:colFirst="0" w:colLast="0" w:name="_1n8nlqeqit19" w:id="2"/>
      <w:bookmarkEnd w:id="2"/>
      <w:r w:rsidDel="00000000" w:rsidR="00000000" w:rsidRPr="00000000">
        <w:rPr>
          <w:rFonts w:ascii="Times New Roman" w:cs="Times New Roman" w:eastAsia="Times New Roman" w:hAnsi="Times New Roman"/>
          <w:b w:val="1"/>
          <w:rtl w:val="0"/>
        </w:rPr>
        <w:t xml:space="preserve">Group 2 Members</w:t>
      </w:r>
    </w:p>
    <w:p w:rsidR="00000000" w:rsidDel="00000000" w:rsidP="00000000" w:rsidRDefault="00000000" w:rsidRPr="00000000" w14:paraId="00000004">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Eba Fekadu</w:t>
      </w:r>
    </w:p>
    <w:p w:rsidR="00000000" w:rsidDel="00000000" w:rsidP="00000000" w:rsidRDefault="00000000" w:rsidRPr="00000000" w14:paraId="00000005">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Abenezer Mitiku</w:t>
      </w:r>
    </w:p>
    <w:p w:rsidR="00000000" w:rsidDel="00000000" w:rsidP="00000000" w:rsidRDefault="00000000" w:rsidRPr="00000000" w14:paraId="00000006">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Mikiyas Abebe</w:t>
      </w:r>
    </w:p>
    <w:p w:rsidR="00000000" w:rsidDel="00000000" w:rsidP="00000000" w:rsidRDefault="00000000" w:rsidRPr="00000000" w14:paraId="00000007">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Kumilachew Taye</w:t>
      </w:r>
    </w:p>
    <w:p w:rsidR="00000000" w:rsidDel="00000000" w:rsidP="00000000" w:rsidRDefault="00000000" w:rsidRPr="00000000" w14:paraId="00000008">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Amanuel Mintesnot</w:t>
      </w:r>
    </w:p>
    <w:p w:rsidR="00000000" w:rsidDel="00000000" w:rsidP="00000000" w:rsidRDefault="00000000" w:rsidRPr="00000000" w14:paraId="00000009">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Mekurianeh Tilahun</w:t>
      </w:r>
    </w:p>
    <w:p w:rsidR="00000000" w:rsidDel="00000000" w:rsidP="00000000" w:rsidRDefault="00000000" w:rsidRPr="00000000" w14:paraId="0000000A">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Yonas Negese</w:t>
      </w:r>
    </w:p>
    <w:p w:rsidR="00000000" w:rsidDel="00000000" w:rsidP="00000000" w:rsidRDefault="00000000" w:rsidRPr="00000000" w14:paraId="0000000B">
      <w:pPr>
        <w:numPr>
          <w:ilvl w:val="0"/>
          <w:numId w:val="2"/>
        </w:numPr>
        <w:ind w:left="720" w:hanging="360"/>
        <w:jc w:val="both"/>
        <w:rPr>
          <w:u w:val="none"/>
        </w:rPr>
      </w:pPr>
      <w:r w:rsidDel="00000000" w:rsidR="00000000" w:rsidRPr="00000000">
        <w:rPr>
          <w:rFonts w:ascii="Times New Roman" w:cs="Times New Roman" w:eastAsia="Times New Roman" w:hAnsi="Times New Roman"/>
          <w:sz w:val="30"/>
          <w:szCs w:val="30"/>
          <w:rtl w:val="0"/>
        </w:rPr>
        <w:t xml:space="preserve">Leul Mintesinot</w:t>
      </w:r>
    </w:p>
    <w:p w:rsidR="00000000" w:rsidDel="00000000" w:rsidP="00000000" w:rsidRDefault="00000000" w:rsidRPr="00000000" w14:paraId="0000000C">
      <w:pPr>
        <w:ind w:left="720" w:firstLine="0"/>
        <w:jc w:val="both"/>
        <w:rPr/>
      </w:pPr>
      <w:r w:rsidDel="00000000" w:rsidR="00000000" w:rsidRPr="00000000">
        <w:rPr>
          <w:rtl w:val="0"/>
        </w:rPr>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Submission Date - October 11, 2025</w:t>
      </w:r>
    </w:p>
    <w:p w:rsidR="00000000" w:rsidDel="00000000" w:rsidP="00000000" w:rsidRDefault="00000000" w:rsidRPr="00000000" w14:paraId="00000017">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ind w:lef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ind w:left="0" w:firstLine="0"/>
        <w:jc w:val="righ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0">
      <w:pPr>
        <w:ind w:left="0" w:firstLine="0"/>
        <w:jc w:val="both"/>
        <w:rPr>
          <w:rFonts w:ascii="Times New Roman" w:cs="Times New Roman" w:eastAsia="Times New Roman" w:hAnsi="Times New Roman"/>
          <w:b w:val="1"/>
          <w:sz w:val="36"/>
          <w:szCs w:val="36"/>
        </w:rPr>
      </w:pPr>
      <w:r w:rsidDel="00000000" w:rsidR="00000000" w:rsidRPr="00000000">
        <w:rPr>
          <w:rtl w:val="0"/>
        </w:rPr>
      </w:r>
    </w:p>
    <w:sdt>
      <w:sdtPr>
        <w:id w:val="711363051"/>
        <w:docPartObj>
          <w:docPartGallery w:val="Table of Contents"/>
          <w:docPartUnique w:val="1"/>
        </w:docPartObj>
      </w:sdtPr>
      <w:sdtContent>
        <w:p w:rsidR="00000000" w:rsidDel="00000000" w:rsidP="00000000" w:rsidRDefault="00000000" w:rsidRPr="00000000" w14:paraId="00000021">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quz7v9qh4e17">
            <w:r w:rsidDel="00000000" w:rsidR="00000000" w:rsidRPr="00000000">
              <w:rPr>
                <w:rFonts w:ascii="Times New Roman" w:cs="Times New Roman" w:eastAsia="Times New Roman" w:hAnsi="Times New Roman"/>
                <w:color w:val="000000"/>
                <w:sz w:val="28"/>
                <w:szCs w:val="28"/>
                <w:u w:val="none"/>
                <w:rtl w:val="0"/>
              </w:rPr>
              <w:t xml:space="preserve">1. Data Preparation and Quality</w:t>
              <w:tab/>
            </w:r>
          </w:hyperlink>
          <w:r w:rsidDel="00000000" w:rsidR="00000000" w:rsidRPr="00000000">
            <w:fldChar w:fldCharType="begin"/>
            <w:instrText xml:space="preserve"> PAGEREF _quz7v9qh4e17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720" w:firstLine="0"/>
            <w:rPr>
              <w:rFonts w:ascii="Times New Roman" w:cs="Times New Roman" w:eastAsia="Times New Roman" w:hAnsi="Times New Roman"/>
              <w:color w:val="000000"/>
              <w:sz w:val="28"/>
              <w:szCs w:val="28"/>
              <w:u w:val="none"/>
            </w:rPr>
          </w:pPr>
          <w:hyperlink w:anchor="_s6cjhbw9j7aa">
            <w:r w:rsidDel="00000000" w:rsidR="00000000" w:rsidRPr="00000000">
              <w:rPr>
                <w:rFonts w:ascii="Times New Roman" w:cs="Times New Roman" w:eastAsia="Times New Roman" w:hAnsi="Times New Roman"/>
                <w:color w:val="000000"/>
                <w:sz w:val="28"/>
                <w:szCs w:val="28"/>
                <w:u w:val="none"/>
                <w:rtl w:val="0"/>
              </w:rPr>
              <w:t xml:space="preserve">Handling Missing Values and Columns</w:t>
              <w:tab/>
            </w:r>
          </w:hyperlink>
          <w:r w:rsidDel="00000000" w:rsidR="00000000" w:rsidRPr="00000000">
            <w:fldChar w:fldCharType="begin"/>
            <w:instrText xml:space="preserve"> PAGEREF _s6cjhbw9j7aa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720" w:firstLine="0"/>
            <w:rPr>
              <w:rFonts w:ascii="Times New Roman" w:cs="Times New Roman" w:eastAsia="Times New Roman" w:hAnsi="Times New Roman"/>
              <w:color w:val="000000"/>
              <w:sz w:val="28"/>
              <w:szCs w:val="28"/>
              <w:u w:val="none"/>
            </w:rPr>
          </w:pPr>
          <w:hyperlink w:anchor="_84cy3j96j5fd">
            <w:r w:rsidDel="00000000" w:rsidR="00000000" w:rsidRPr="00000000">
              <w:rPr>
                <w:rFonts w:ascii="Times New Roman" w:cs="Times New Roman" w:eastAsia="Times New Roman" w:hAnsi="Times New Roman"/>
                <w:color w:val="000000"/>
                <w:sz w:val="28"/>
                <w:szCs w:val="28"/>
                <w:u w:val="none"/>
                <w:rtl w:val="0"/>
              </w:rPr>
              <w:t xml:space="preserve">Identifying and Addressing Outliers</w:t>
              <w:tab/>
            </w:r>
          </w:hyperlink>
          <w:r w:rsidDel="00000000" w:rsidR="00000000" w:rsidRPr="00000000">
            <w:fldChar w:fldCharType="begin"/>
            <w:instrText xml:space="preserve"> PAGEREF _84cy3j96j5fd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hyperlink w:anchor="_g4wxfjqx8kgl">
            <w:r w:rsidDel="00000000" w:rsidR="00000000" w:rsidRPr="00000000">
              <w:rPr>
                <w:rFonts w:ascii="Times New Roman" w:cs="Times New Roman" w:eastAsia="Times New Roman" w:hAnsi="Times New Roman"/>
                <w:color w:val="000000"/>
                <w:sz w:val="28"/>
                <w:szCs w:val="28"/>
                <w:u w:val="none"/>
                <w:rtl w:val="0"/>
              </w:rPr>
              <w:t xml:space="preserve">2. Descriptive Statistics and Exploratory Analysis</w:t>
              <w:tab/>
            </w:r>
          </w:hyperlink>
          <w:r w:rsidDel="00000000" w:rsidR="00000000" w:rsidRPr="00000000">
            <w:fldChar w:fldCharType="begin"/>
            <w:instrText xml:space="preserve"> PAGEREF _g4wxfjqx8kgl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hyperlink w:anchor="_9ujvqcr4l2ax">
            <w:r w:rsidDel="00000000" w:rsidR="00000000" w:rsidRPr="00000000">
              <w:rPr>
                <w:rFonts w:ascii="Times New Roman" w:cs="Times New Roman" w:eastAsia="Times New Roman" w:hAnsi="Times New Roman"/>
                <w:color w:val="000000"/>
                <w:sz w:val="28"/>
                <w:szCs w:val="28"/>
                <w:u w:val="none"/>
                <w:rtl w:val="0"/>
              </w:rPr>
              <w:t xml:space="preserve">3. Probability and Hypothesis Testing</w:t>
              <w:tab/>
            </w:r>
          </w:hyperlink>
          <w:r w:rsidDel="00000000" w:rsidR="00000000" w:rsidRPr="00000000">
            <w:fldChar w:fldCharType="begin"/>
            <w:instrText xml:space="preserve"> PAGEREF _9ujvqcr4l2ax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hyperlink w:anchor="_unyl40e8mych">
            <w:r w:rsidDel="00000000" w:rsidR="00000000" w:rsidRPr="00000000">
              <w:rPr>
                <w:rFonts w:ascii="Times New Roman" w:cs="Times New Roman" w:eastAsia="Times New Roman" w:hAnsi="Times New Roman"/>
                <w:color w:val="000000"/>
                <w:sz w:val="28"/>
                <w:szCs w:val="28"/>
                <w:u w:val="none"/>
                <w:rtl w:val="0"/>
              </w:rPr>
              <w:t xml:space="preserve">4. Confidence Intervals</w:t>
              <w:tab/>
            </w:r>
          </w:hyperlink>
          <w:r w:rsidDel="00000000" w:rsidR="00000000" w:rsidRPr="00000000">
            <w:fldChar w:fldCharType="begin"/>
            <w:instrText xml:space="preserve"> PAGEREF _unyl40e8mych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hyperlink w:anchor="_ydbr92uq7fcs">
            <w:r w:rsidDel="00000000" w:rsidR="00000000" w:rsidRPr="00000000">
              <w:rPr>
                <w:rFonts w:ascii="Times New Roman" w:cs="Times New Roman" w:eastAsia="Times New Roman" w:hAnsi="Times New Roman"/>
                <w:color w:val="000000"/>
                <w:sz w:val="28"/>
                <w:szCs w:val="28"/>
                <w:u w:val="none"/>
                <w:rtl w:val="0"/>
              </w:rPr>
              <w:t xml:space="preserve">5. Correlation and Regression Analysis</w:t>
              <w:tab/>
            </w:r>
          </w:hyperlink>
          <w:r w:rsidDel="00000000" w:rsidR="00000000" w:rsidRPr="00000000">
            <w:fldChar w:fldCharType="begin"/>
            <w:instrText xml:space="preserve"> PAGEREF _ydbr92uq7fcs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hyperlink w:anchor="_smi66ar9kgxa">
            <w:r w:rsidDel="00000000" w:rsidR="00000000" w:rsidRPr="00000000">
              <w:rPr>
                <w:rFonts w:ascii="Times New Roman" w:cs="Times New Roman" w:eastAsia="Times New Roman" w:hAnsi="Times New Roman"/>
                <w:color w:val="000000"/>
                <w:sz w:val="28"/>
                <w:szCs w:val="28"/>
                <w:u w:val="none"/>
                <w:rtl w:val="0"/>
              </w:rPr>
              <w:t xml:space="preserve">6. Time Series and Seasonality</w:t>
              <w:tab/>
            </w:r>
          </w:hyperlink>
          <w:r w:rsidDel="00000000" w:rsidR="00000000" w:rsidRPr="00000000">
            <w:fldChar w:fldCharType="begin"/>
            <w:instrText xml:space="preserve"> PAGEREF _smi66ar9kgxa \h </w:instrText>
            <w:fldChar w:fldCharType="separate"/>
          </w:r>
          <w:r w:rsidDel="00000000" w:rsidR="00000000" w:rsidRPr="00000000">
            <w:rPr>
              <w:rFonts w:ascii="Times New Roman" w:cs="Times New Roman" w:eastAsia="Times New Roman" w:hAnsi="Times New Roman"/>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hyperlink w:anchor="_yuxlnbtgiwsl">
            <w:r w:rsidDel="00000000" w:rsidR="00000000" w:rsidRPr="00000000">
              <w:rPr>
                <w:rFonts w:ascii="Times New Roman" w:cs="Times New Roman" w:eastAsia="Times New Roman" w:hAnsi="Times New Roman"/>
                <w:color w:val="000000"/>
                <w:sz w:val="28"/>
                <w:szCs w:val="28"/>
                <w:u w:val="none"/>
                <w:rtl w:val="0"/>
              </w:rPr>
              <w:t xml:space="preserve">7. Business Implications and Recommendations</w:t>
              <w:tab/>
            </w:r>
          </w:hyperlink>
          <w:r w:rsidDel="00000000" w:rsidR="00000000" w:rsidRPr="00000000">
            <w:fldChar w:fldCharType="begin"/>
            <w:instrText xml:space="preserve"> PAGEREF _yuxlnbtgiwsl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ind w:left="360" w:firstLine="0"/>
            <w:rPr>
              <w:rFonts w:ascii="Times New Roman" w:cs="Times New Roman" w:eastAsia="Times New Roman" w:hAnsi="Times New Roman"/>
              <w:color w:val="000000"/>
              <w:sz w:val="28"/>
              <w:szCs w:val="28"/>
              <w:u w:val="none"/>
            </w:rPr>
          </w:pPr>
          <w:hyperlink w:anchor="_o6o6xg41cf47">
            <w:r w:rsidDel="00000000" w:rsidR="00000000" w:rsidRPr="00000000">
              <w:rPr>
                <w:rFonts w:ascii="Times New Roman" w:cs="Times New Roman" w:eastAsia="Times New Roman" w:hAnsi="Times New Roman"/>
                <w:color w:val="000000"/>
                <w:sz w:val="28"/>
                <w:szCs w:val="28"/>
                <w:u w:val="none"/>
                <w:rtl w:val="0"/>
              </w:rPr>
              <w:t xml:space="preserve">8. Conclusion</w:t>
              <w:tab/>
            </w:r>
          </w:hyperlink>
          <w:r w:rsidDel="00000000" w:rsidR="00000000" w:rsidRPr="00000000">
            <w:fldChar w:fldCharType="begin"/>
            <w:instrText xml:space="preserve"> PAGEREF _o6o6xg41cf47 \h </w:instrText>
            <w:fldChar w:fldCharType="separate"/>
          </w:r>
          <w:r w:rsidDel="00000000" w:rsidR="00000000" w:rsidRPr="00000000">
            <w:rPr>
              <w:rFonts w:ascii="Times New Roman" w:cs="Times New Roman" w:eastAsia="Times New Roman" w:hAnsi="Times New Roman"/>
              <w:sz w:val="28"/>
              <w:szCs w:val="28"/>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jc w:val="both"/>
        <w:rPr>
          <w:rFonts w:ascii="Times New Roman" w:cs="Times New Roman" w:eastAsia="Times New Roman" w:hAnsi="Times New Roman"/>
          <w:b w:val="1"/>
        </w:rPr>
      </w:pPr>
      <w:bookmarkStart w:colFirst="0" w:colLast="0" w:name="_w53ounazvhnu" w:id="3"/>
      <w:bookmarkEnd w:id="3"/>
      <w:r w:rsidDel="00000000" w:rsidR="00000000" w:rsidRPr="00000000">
        <w:rPr>
          <w:rFonts w:ascii="Times New Roman" w:cs="Times New Roman" w:eastAsia="Times New Roman" w:hAnsi="Times New Roman"/>
          <w:b w:val="1"/>
          <w:rtl w:val="0"/>
        </w:rPr>
        <w:t xml:space="preserve">Interpretive Commentary &amp; Business Implications</w:t>
      </w:r>
    </w:p>
    <w:p w:rsidR="00000000" w:rsidDel="00000000" w:rsidP="00000000" w:rsidRDefault="00000000" w:rsidRPr="00000000" w14:paraId="0000002D">
      <w:pPr>
        <w:pStyle w:val="Heading2"/>
        <w:jc w:val="both"/>
        <w:rPr>
          <w:rFonts w:ascii="Times New Roman" w:cs="Times New Roman" w:eastAsia="Times New Roman" w:hAnsi="Times New Roman"/>
          <w:b w:val="1"/>
        </w:rPr>
      </w:pPr>
      <w:bookmarkStart w:colFirst="0" w:colLast="0" w:name="_rstwwljqu5q8" w:id="4"/>
      <w:bookmarkEnd w:id="4"/>
      <w:r w:rsidDel="00000000" w:rsidR="00000000" w:rsidRPr="00000000">
        <w:rPr>
          <w:rFonts w:ascii="Times New Roman" w:cs="Times New Roman" w:eastAsia="Times New Roman" w:hAnsi="Times New Roman"/>
          <w:b w:val="1"/>
          <w:rtl w:val="0"/>
        </w:rPr>
        <w:t xml:space="preserve">E-Commerce Sales Analytics Capstone Group 2</w:t>
      </w:r>
    </w:p>
    <w:p w:rsidR="00000000" w:rsidDel="00000000" w:rsidP="00000000" w:rsidRDefault="00000000" w:rsidRPr="00000000" w14:paraId="0000002E">
      <w:pPr>
        <w:pStyle w:val="Heading2"/>
        <w:numPr>
          <w:ilvl w:val="0"/>
          <w:numId w:val="1"/>
        </w:numPr>
        <w:ind w:left="720" w:hanging="360"/>
        <w:jc w:val="both"/>
        <w:rPr>
          <w:rFonts w:ascii="Times New Roman" w:cs="Times New Roman" w:eastAsia="Times New Roman" w:hAnsi="Times New Roman"/>
          <w:b w:val="1"/>
          <w:u w:val="none"/>
        </w:rPr>
      </w:pPr>
      <w:bookmarkStart w:colFirst="0" w:colLast="0" w:name="_quz7v9qh4e17" w:id="5"/>
      <w:bookmarkEnd w:id="5"/>
      <w:r w:rsidDel="00000000" w:rsidR="00000000" w:rsidRPr="00000000">
        <w:rPr>
          <w:rFonts w:ascii="Times New Roman" w:cs="Times New Roman" w:eastAsia="Times New Roman" w:hAnsi="Times New Roman"/>
          <w:b w:val="1"/>
          <w:rtl w:val="0"/>
        </w:rPr>
        <w:t xml:space="preserve">Data Preparation and Quality</w:t>
      </w:r>
    </w:p>
    <w:p w:rsidR="00000000" w:rsidDel="00000000" w:rsidP="00000000" w:rsidRDefault="00000000" w:rsidRPr="00000000" w14:paraId="0000002F">
      <w:pPr>
        <w:pStyle w:val="Heading3"/>
        <w:rPr>
          <w:rFonts w:ascii="Times New Roman" w:cs="Times New Roman" w:eastAsia="Times New Roman" w:hAnsi="Times New Roman"/>
          <w:b w:val="1"/>
          <w:color w:val="000000"/>
        </w:rPr>
      </w:pPr>
      <w:bookmarkStart w:colFirst="0" w:colLast="0" w:name="_s6cjhbw9j7aa" w:id="6"/>
      <w:bookmarkEnd w:id="6"/>
      <w:r w:rsidDel="00000000" w:rsidR="00000000" w:rsidRPr="00000000">
        <w:rPr>
          <w:rFonts w:ascii="Times New Roman" w:cs="Times New Roman" w:eastAsia="Times New Roman" w:hAnsi="Times New Roman"/>
          <w:b w:val="1"/>
          <w:color w:val="000000"/>
          <w:rtl w:val="0"/>
        </w:rPr>
        <w:t xml:space="preserve">Handling Missing Values and Columns</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phase of the analysis focused on ensuring the integrity and usability of the dataset. Unnecessary columns were removed, and missing values were addressed systematically. Using EDA, the dataset’s columns which have missing values were determined.</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3693" cy="4605338"/>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53693"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observing the missing values of columns, it can be seen that there are unnamed columns in the dataset. Since there is no way of knowing what these columns represent, they can not be used in the analysis and therefore must be removed from the dataset.</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categorical variables such as ReviewRating and MarketingChannel, missing entries were imputed using the mode, ensuring that the most common values filled the gaps. For the continuous variable TimeOnSite, the mean was used for imputation, preserving the overall distribution.</w:t>
      </w:r>
    </w:p>
    <w:p w:rsidR="00000000" w:rsidDel="00000000" w:rsidP="00000000" w:rsidRDefault="00000000" w:rsidRPr="00000000" w14:paraId="00000034">
      <w:pPr>
        <w:pStyle w:val="Heading3"/>
        <w:rPr>
          <w:rFonts w:ascii="Times New Roman" w:cs="Times New Roman" w:eastAsia="Times New Roman" w:hAnsi="Times New Roman"/>
        </w:rPr>
      </w:pPr>
      <w:bookmarkStart w:colFirst="0" w:colLast="0" w:name="_84cy3j96j5fd" w:id="7"/>
      <w:bookmarkEnd w:id="7"/>
      <w:r w:rsidDel="00000000" w:rsidR="00000000" w:rsidRPr="00000000">
        <w:rPr>
          <w:rFonts w:ascii="Times New Roman" w:cs="Times New Roman" w:eastAsia="Times New Roman" w:hAnsi="Times New Roman"/>
          <w:b w:val="1"/>
          <w:color w:val="000000"/>
          <w:rtl w:val="0"/>
        </w:rPr>
        <w:t xml:space="preserve">Identifying and Addressing Outliers</w:t>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Outliers in key numeric columns, including Quantity and UnitPrice, were detected using the interquartile range (IQR) method.</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28875" cy="4010025"/>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4288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outliers found were capped at 1.5 times the IQR. This approach minimized the influence of extreme values without discarding potentially valuable data. As a result, the cleaned dataset provided a robust foundation for subsequent statistical analysis and modeling.</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6388" cy="197673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86388" cy="19767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Heading2"/>
        <w:numPr>
          <w:ilvl w:val="0"/>
          <w:numId w:val="1"/>
        </w:numPr>
        <w:ind w:left="720" w:hanging="360"/>
        <w:jc w:val="both"/>
        <w:rPr>
          <w:rFonts w:ascii="Times New Roman" w:cs="Times New Roman" w:eastAsia="Times New Roman" w:hAnsi="Times New Roman"/>
          <w:b w:val="1"/>
          <w:u w:val="none"/>
        </w:rPr>
      </w:pPr>
      <w:bookmarkStart w:colFirst="0" w:colLast="0" w:name="_g4wxfjqx8kgl" w:id="8"/>
      <w:bookmarkEnd w:id="8"/>
      <w:r w:rsidDel="00000000" w:rsidR="00000000" w:rsidRPr="00000000">
        <w:rPr>
          <w:rFonts w:ascii="Times New Roman" w:cs="Times New Roman" w:eastAsia="Times New Roman" w:hAnsi="Times New Roman"/>
          <w:b w:val="1"/>
          <w:rtl w:val="0"/>
        </w:rPr>
        <w:t xml:space="preserve">Descriptive Statistics and Exploratory Analysis</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Descriptive statistics revealed important characteristics of customer purchasing behavior. The mean, median, and mode for variables such as Quantity, UnitPrice, and TotalAmount indicated that most transactions involved a modest number of items and moderate prices, but the presence of a right-skewed distribution in TotalAmount and UnitPrice suggested occasional high-value purchases. The standard deviation and IQR values confirmed substantial variability, particularly in spending and item quantities. After outlier capping, the range of these variables became more representative of typical customer behavior.</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3763837638376"/>
        <w:gridCol w:w="711.4981549815498"/>
        <w:gridCol w:w="704.590405904059"/>
        <w:gridCol w:w="690.7749077490774"/>
        <w:gridCol w:w="690.7749077490774"/>
        <w:gridCol w:w="690.7749077490774"/>
        <w:gridCol w:w="690.7749077490774"/>
        <w:gridCol w:w="690.7749077490774"/>
        <w:gridCol w:w="690.7749077490774"/>
        <w:gridCol w:w="711.4981549815498"/>
        <w:gridCol w:w="690.7749077490774"/>
        <w:gridCol w:w="822.0221402214021"/>
        <w:gridCol w:w="704.590405904059"/>
        <w:tblGridChange w:id="0">
          <w:tblGrid>
            <w:gridCol w:w="870.3763837638376"/>
            <w:gridCol w:w="711.4981549815498"/>
            <w:gridCol w:w="704.590405904059"/>
            <w:gridCol w:w="690.7749077490774"/>
            <w:gridCol w:w="690.7749077490774"/>
            <w:gridCol w:w="690.7749077490774"/>
            <w:gridCol w:w="690.7749077490774"/>
            <w:gridCol w:w="690.7749077490774"/>
            <w:gridCol w:w="690.7749077490774"/>
            <w:gridCol w:w="711.4981549815498"/>
            <w:gridCol w:w="690.7749077490774"/>
            <w:gridCol w:w="822.0221402214021"/>
            <w:gridCol w:w="704.590405904059"/>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3D">
            <w:pPr>
              <w:widowControl w:val="0"/>
              <w:rPr>
                <w:sz w:val="20"/>
                <w:szCs w:val="20"/>
              </w:rPr>
            </w:pPr>
            <w:r w:rsidDel="00000000" w:rsidR="00000000" w:rsidRPr="00000000">
              <w:rPr>
                <w:rFonts w:ascii="Roboto" w:cs="Roboto" w:eastAsia="Roboto" w:hAnsi="Roboto"/>
                <w:color w:val="ffffff"/>
                <w:sz w:val="20"/>
                <w:szCs w:val="20"/>
                <w:rtl w:val="0"/>
              </w:rPr>
              <w:t xml:space="preserve">Variables</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3E">
            <w:pPr>
              <w:widowControl w:val="0"/>
              <w:rPr>
                <w:sz w:val="20"/>
                <w:szCs w:val="20"/>
              </w:rPr>
            </w:pPr>
            <w:r w:rsidDel="00000000" w:rsidR="00000000" w:rsidRPr="00000000">
              <w:rPr>
                <w:rFonts w:ascii="Roboto" w:cs="Roboto" w:eastAsia="Roboto" w:hAnsi="Roboto"/>
                <w:color w:val="ffffff"/>
                <w:sz w:val="20"/>
                <w:szCs w:val="20"/>
                <w:rtl w:val="0"/>
              </w:rPr>
              <w:t xml:space="preserve">count</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3F">
            <w:pPr>
              <w:widowControl w:val="0"/>
              <w:rPr>
                <w:sz w:val="20"/>
                <w:szCs w:val="20"/>
              </w:rPr>
            </w:pPr>
            <w:r w:rsidDel="00000000" w:rsidR="00000000" w:rsidRPr="00000000">
              <w:rPr>
                <w:rFonts w:ascii="Roboto" w:cs="Roboto" w:eastAsia="Roboto" w:hAnsi="Roboto"/>
                <w:color w:val="ffffff"/>
                <w:sz w:val="20"/>
                <w:szCs w:val="20"/>
                <w:rtl w:val="0"/>
              </w:rPr>
              <w:t xml:space="preserve">mean</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0">
            <w:pPr>
              <w:widowControl w:val="0"/>
              <w:rPr>
                <w:sz w:val="20"/>
                <w:szCs w:val="20"/>
              </w:rPr>
            </w:pPr>
            <w:r w:rsidDel="00000000" w:rsidR="00000000" w:rsidRPr="00000000">
              <w:rPr>
                <w:rFonts w:ascii="Roboto" w:cs="Roboto" w:eastAsia="Roboto" w:hAnsi="Roboto"/>
                <w:color w:val="ffffff"/>
                <w:sz w:val="20"/>
                <w:szCs w:val="20"/>
                <w:rtl w:val="0"/>
              </w:rPr>
              <w:t xml:space="preserve">std</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1">
            <w:pPr>
              <w:widowControl w:val="0"/>
              <w:rPr>
                <w:sz w:val="20"/>
                <w:szCs w:val="20"/>
              </w:rPr>
            </w:pPr>
            <w:r w:rsidDel="00000000" w:rsidR="00000000" w:rsidRPr="00000000">
              <w:rPr>
                <w:rFonts w:ascii="Roboto" w:cs="Roboto" w:eastAsia="Roboto" w:hAnsi="Roboto"/>
                <w:color w:val="ffffff"/>
                <w:sz w:val="20"/>
                <w:szCs w:val="20"/>
                <w:rtl w:val="0"/>
              </w:rPr>
              <w:t xml:space="preserve">min</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2">
            <w:pPr>
              <w:widowControl w:val="0"/>
              <w:rPr>
                <w:sz w:val="20"/>
                <w:szCs w:val="20"/>
              </w:rPr>
            </w:pPr>
            <w:r w:rsidDel="00000000" w:rsidR="00000000" w:rsidRPr="00000000">
              <w:rPr>
                <w:rFonts w:ascii="Roboto" w:cs="Roboto" w:eastAsia="Roboto" w:hAnsi="Roboto"/>
                <w:color w:val="ffffff"/>
                <w:sz w:val="20"/>
                <w:szCs w:val="20"/>
                <w:rtl w:val="0"/>
              </w:rPr>
              <w:t xml:space="preserve">25%</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3">
            <w:pPr>
              <w:widowControl w:val="0"/>
              <w:rPr>
                <w:sz w:val="20"/>
                <w:szCs w:val="20"/>
              </w:rPr>
            </w:pPr>
            <w:r w:rsidDel="00000000" w:rsidR="00000000" w:rsidRPr="00000000">
              <w:rPr>
                <w:rFonts w:ascii="Roboto" w:cs="Roboto" w:eastAsia="Roboto" w:hAnsi="Roboto"/>
                <w:color w:val="ffffff"/>
                <w:sz w:val="20"/>
                <w:szCs w:val="20"/>
                <w:rtl w:val="0"/>
              </w:rPr>
              <w:t xml:space="preserve">50%</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4">
            <w:pPr>
              <w:widowControl w:val="0"/>
              <w:rPr>
                <w:sz w:val="20"/>
                <w:szCs w:val="20"/>
              </w:rPr>
            </w:pPr>
            <w:r w:rsidDel="00000000" w:rsidR="00000000" w:rsidRPr="00000000">
              <w:rPr>
                <w:rFonts w:ascii="Roboto" w:cs="Roboto" w:eastAsia="Roboto" w:hAnsi="Roboto"/>
                <w:color w:val="ffffff"/>
                <w:sz w:val="20"/>
                <w:szCs w:val="20"/>
                <w:rtl w:val="0"/>
              </w:rPr>
              <w:t xml:space="preserve">75%</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5">
            <w:pPr>
              <w:widowControl w:val="0"/>
              <w:rPr>
                <w:sz w:val="20"/>
                <w:szCs w:val="20"/>
              </w:rPr>
            </w:pPr>
            <w:r w:rsidDel="00000000" w:rsidR="00000000" w:rsidRPr="00000000">
              <w:rPr>
                <w:rFonts w:ascii="Roboto" w:cs="Roboto" w:eastAsia="Roboto" w:hAnsi="Roboto"/>
                <w:color w:val="ffffff"/>
                <w:sz w:val="20"/>
                <w:szCs w:val="20"/>
                <w:rtl w:val="0"/>
              </w:rPr>
              <w:t xml:space="preserve">max</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6">
            <w:pPr>
              <w:widowControl w:val="0"/>
              <w:rPr>
                <w:sz w:val="20"/>
                <w:szCs w:val="20"/>
              </w:rPr>
            </w:pPr>
            <w:r w:rsidDel="00000000" w:rsidR="00000000" w:rsidRPr="00000000">
              <w:rPr>
                <w:rFonts w:ascii="Roboto" w:cs="Roboto" w:eastAsia="Roboto" w:hAnsi="Roboto"/>
                <w:color w:val="ffffff"/>
                <w:sz w:val="20"/>
                <w:szCs w:val="20"/>
                <w:rtl w:val="0"/>
              </w:rPr>
              <w:t xml:space="preserve">mode</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7">
            <w:pPr>
              <w:widowControl w:val="0"/>
              <w:rPr>
                <w:sz w:val="20"/>
                <w:szCs w:val="20"/>
              </w:rPr>
            </w:pPr>
            <w:r w:rsidDel="00000000" w:rsidR="00000000" w:rsidRPr="00000000">
              <w:rPr>
                <w:rFonts w:ascii="Roboto" w:cs="Roboto" w:eastAsia="Roboto" w:hAnsi="Roboto"/>
                <w:color w:val="ffffff"/>
                <w:sz w:val="20"/>
                <w:szCs w:val="20"/>
                <w:rtl w:val="0"/>
              </w:rPr>
              <w:t xml:space="preserve">IQR</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8">
            <w:pPr>
              <w:widowControl w:val="0"/>
              <w:rPr>
                <w:sz w:val="20"/>
                <w:szCs w:val="20"/>
              </w:rPr>
            </w:pPr>
            <w:r w:rsidDel="00000000" w:rsidR="00000000" w:rsidRPr="00000000">
              <w:rPr>
                <w:rFonts w:ascii="Roboto" w:cs="Roboto" w:eastAsia="Roboto" w:hAnsi="Roboto"/>
                <w:color w:val="ffffff"/>
                <w:sz w:val="20"/>
                <w:szCs w:val="20"/>
                <w:rtl w:val="0"/>
              </w:rPr>
              <w:t xml:space="preserve">variance</w:t>
            </w:r>
            <w:r w:rsidDel="00000000" w:rsidR="00000000" w:rsidRPr="00000000">
              <w:rPr>
                <w:rtl w:val="0"/>
              </w:rPr>
            </w:r>
          </w:p>
        </w:tc>
        <w:tc>
          <w:tcPr>
            <w:tcBorders>
              <w:top w:color="284e3f" w:space="0" w:sz="6" w:val="single"/>
              <w:left w:color="cccccc"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9">
            <w:pPr>
              <w:widowControl w:val="0"/>
              <w:rPr>
                <w:sz w:val="20"/>
                <w:szCs w:val="20"/>
              </w:rPr>
            </w:pPr>
            <w:r w:rsidDel="00000000" w:rsidR="00000000" w:rsidRPr="00000000">
              <w:rPr>
                <w:rFonts w:ascii="Roboto" w:cs="Roboto" w:eastAsia="Roboto" w:hAnsi="Roboto"/>
                <w:color w:val="ffffff"/>
                <w:sz w:val="20"/>
                <w:szCs w:val="20"/>
                <w:rtl w:val="0"/>
              </w:rPr>
              <w:t xml:space="preserve">range</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A">
            <w:pPr>
              <w:widowControl w:val="0"/>
              <w:rPr>
                <w:sz w:val="20"/>
                <w:szCs w:val="20"/>
              </w:rPr>
            </w:pPr>
            <w:r w:rsidDel="00000000" w:rsidR="00000000" w:rsidRPr="00000000">
              <w:rPr>
                <w:rFonts w:ascii="Roboto" w:cs="Roboto" w:eastAsia="Roboto" w:hAnsi="Roboto"/>
                <w:color w:val="434343"/>
                <w:sz w:val="20"/>
                <w:szCs w:val="20"/>
                <w:rtl w:val="0"/>
              </w:rPr>
              <w:t xml:space="preserve">Quantity</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B">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C">
            <w:pPr>
              <w:widowControl w:val="0"/>
              <w:jc w:val="right"/>
              <w:rPr>
                <w:sz w:val="20"/>
                <w:szCs w:val="20"/>
              </w:rPr>
            </w:pPr>
            <w:r w:rsidDel="00000000" w:rsidR="00000000" w:rsidRPr="00000000">
              <w:rPr>
                <w:rFonts w:ascii="Roboto" w:cs="Roboto" w:eastAsia="Roboto" w:hAnsi="Roboto"/>
                <w:color w:val="434343"/>
                <w:sz w:val="20"/>
                <w:szCs w:val="20"/>
                <w:rtl w:val="0"/>
              </w:rPr>
              <w:t xml:space="preserve">8.842578947</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D">
            <w:pPr>
              <w:widowControl w:val="0"/>
              <w:jc w:val="right"/>
              <w:rPr>
                <w:sz w:val="20"/>
                <w:szCs w:val="20"/>
              </w:rPr>
            </w:pPr>
            <w:r w:rsidDel="00000000" w:rsidR="00000000" w:rsidRPr="00000000">
              <w:rPr>
                <w:rFonts w:ascii="Roboto" w:cs="Roboto" w:eastAsia="Roboto" w:hAnsi="Roboto"/>
                <w:color w:val="434343"/>
                <w:sz w:val="20"/>
                <w:szCs w:val="20"/>
                <w:rtl w:val="0"/>
              </w:rPr>
              <w:t xml:space="preserve">3.578394696</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E">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F">
            <w:pPr>
              <w:widowControl w:val="0"/>
              <w:jc w:val="right"/>
              <w:rPr>
                <w:sz w:val="20"/>
                <w:szCs w:val="20"/>
              </w:rPr>
            </w:pPr>
            <w:r w:rsidDel="00000000" w:rsidR="00000000" w:rsidRPr="00000000">
              <w:rPr>
                <w:rFonts w:ascii="Roboto" w:cs="Roboto" w:eastAsia="Roboto" w:hAnsi="Roboto"/>
                <w:color w:val="434343"/>
                <w:sz w:val="20"/>
                <w:szCs w:val="20"/>
                <w:rtl w:val="0"/>
              </w:rPr>
              <w:t xml:space="preserve">6</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0">
            <w:pPr>
              <w:widowControl w:val="0"/>
              <w:jc w:val="right"/>
              <w:rPr>
                <w:sz w:val="20"/>
                <w:szCs w:val="20"/>
              </w:rPr>
            </w:pPr>
            <w:r w:rsidDel="00000000" w:rsidR="00000000" w:rsidRPr="00000000">
              <w:rPr>
                <w:rFonts w:ascii="Roboto" w:cs="Roboto" w:eastAsia="Roboto" w:hAnsi="Roboto"/>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1">
            <w:pPr>
              <w:widowControl w:val="0"/>
              <w:jc w:val="right"/>
              <w:rPr>
                <w:sz w:val="20"/>
                <w:szCs w:val="20"/>
              </w:rPr>
            </w:pPr>
            <w:r w:rsidDel="00000000" w:rsidR="00000000" w:rsidRPr="00000000">
              <w:rPr>
                <w:rFonts w:ascii="Roboto" w:cs="Roboto" w:eastAsia="Roboto" w:hAnsi="Roboto"/>
                <w:color w:val="434343"/>
                <w:sz w:val="20"/>
                <w:szCs w:val="20"/>
                <w:rtl w:val="0"/>
              </w:rPr>
              <w:t xml:space="preserve">11</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2">
            <w:pPr>
              <w:widowControl w:val="0"/>
              <w:jc w:val="right"/>
              <w:rPr>
                <w:sz w:val="20"/>
                <w:szCs w:val="20"/>
              </w:rPr>
            </w:pPr>
            <w:r w:rsidDel="00000000" w:rsidR="00000000" w:rsidRPr="00000000">
              <w:rPr>
                <w:rFonts w:ascii="Roboto" w:cs="Roboto" w:eastAsia="Roboto" w:hAnsi="Roboto"/>
                <w:color w:val="434343"/>
                <w:sz w:val="20"/>
                <w:szCs w:val="20"/>
                <w:rtl w:val="0"/>
              </w:rPr>
              <w:t xml:space="preserve">18.5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3">
            <w:pPr>
              <w:widowControl w:val="0"/>
              <w:jc w:val="right"/>
              <w:rPr>
                <w:sz w:val="20"/>
                <w:szCs w:val="20"/>
              </w:rPr>
            </w:pPr>
            <w:r w:rsidDel="00000000" w:rsidR="00000000" w:rsidRPr="00000000">
              <w:rPr>
                <w:rFonts w:ascii="Roboto" w:cs="Roboto" w:eastAsia="Roboto" w:hAnsi="Roboto"/>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4">
            <w:pPr>
              <w:widowControl w:val="0"/>
              <w:jc w:val="right"/>
              <w:rPr>
                <w:sz w:val="20"/>
                <w:szCs w:val="20"/>
              </w:rPr>
            </w:pPr>
            <w:r w:rsidDel="00000000" w:rsidR="00000000" w:rsidRPr="00000000">
              <w:rPr>
                <w:rFonts w:ascii="Roboto" w:cs="Roboto" w:eastAsia="Roboto" w:hAnsi="Roboto"/>
                <w:color w:val="434343"/>
                <w:sz w:val="20"/>
                <w:szCs w:val="20"/>
                <w:rtl w:val="0"/>
              </w:rPr>
              <w:t xml:space="preserve">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5">
            <w:pPr>
              <w:widowControl w:val="0"/>
              <w:jc w:val="right"/>
              <w:rPr>
                <w:sz w:val="20"/>
                <w:szCs w:val="20"/>
              </w:rPr>
            </w:pPr>
            <w:r w:rsidDel="00000000" w:rsidR="00000000" w:rsidRPr="00000000">
              <w:rPr>
                <w:rFonts w:ascii="Roboto" w:cs="Roboto" w:eastAsia="Roboto" w:hAnsi="Roboto"/>
                <w:color w:val="434343"/>
                <w:sz w:val="20"/>
                <w:szCs w:val="20"/>
                <w:rtl w:val="0"/>
              </w:rPr>
              <w:t xml:space="preserve">12.8049086</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6">
            <w:pPr>
              <w:widowControl w:val="0"/>
              <w:jc w:val="right"/>
              <w:rPr>
                <w:sz w:val="20"/>
                <w:szCs w:val="20"/>
              </w:rPr>
            </w:pPr>
            <w:r w:rsidDel="00000000" w:rsidR="00000000" w:rsidRPr="00000000">
              <w:rPr>
                <w:rFonts w:ascii="Roboto" w:cs="Roboto" w:eastAsia="Roboto" w:hAnsi="Roboto"/>
                <w:color w:val="434343"/>
                <w:sz w:val="20"/>
                <w:szCs w:val="20"/>
                <w:rtl w:val="0"/>
              </w:rPr>
              <w:t xml:space="preserve">17.5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7">
            <w:pPr>
              <w:widowControl w:val="0"/>
              <w:rPr>
                <w:sz w:val="20"/>
                <w:szCs w:val="20"/>
              </w:rPr>
            </w:pPr>
            <w:r w:rsidDel="00000000" w:rsidR="00000000" w:rsidRPr="00000000">
              <w:rPr>
                <w:rFonts w:ascii="Roboto" w:cs="Roboto" w:eastAsia="Roboto" w:hAnsi="Roboto"/>
                <w:color w:val="434343"/>
                <w:sz w:val="20"/>
                <w:szCs w:val="20"/>
                <w:rtl w:val="0"/>
              </w:rPr>
              <w:t xml:space="preserve">UnitPrice</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8">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9">
            <w:pPr>
              <w:widowControl w:val="0"/>
              <w:jc w:val="right"/>
              <w:rPr>
                <w:sz w:val="20"/>
                <w:szCs w:val="20"/>
              </w:rPr>
            </w:pPr>
            <w:r w:rsidDel="00000000" w:rsidR="00000000" w:rsidRPr="00000000">
              <w:rPr>
                <w:rFonts w:ascii="Roboto" w:cs="Roboto" w:eastAsia="Roboto" w:hAnsi="Roboto"/>
                <w:color w:val="434343"/>
                <w:sz w:val="20"/>
                <w:szCs w:val="20"/>
                <w:rtl w:val="0"/>
              </w:rPr>
              <w:t xml:space="preserve">56.33489105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A">
            <w:pPr>
              <w:widowControl w:val="0"/>
              <w:jc w:val="right"/>
              <w:rPr>
                <w:sz w:val="20"/>
                <w:szCs w:val="20"/>
              </w:rPr>
            </w:pPr>
            <w:r w:rsidDel="00000000" w:rsidR="00000000" w:rsidRPr="00000000">
              <w:rPr>
                <w:rFonts w:ascii="Roboto" w:cs="Roboto" w:eastAsia="Roboto" w:hAnsi="Roboto"/>
                <w:color w:val="434343"/>
                <w:sz w:val="20"/>
                <w:szCs w:val="20"/>
                <w:rtl w:val="0"/>
              </w:rPr>
              <w:t xml:space="preserve">33.78522945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B">
            <w:pPr>
              <w:widowControl w:val="0"/>
              <w:jc w:val="right"/>
              <w:rPr>
                <w:sz w:val="20"/>
                <w:szCs w:val="20"/>
              </w:rPr>
            </w:pPr>
            <w:r w:rsidDel="00000000" w:rsidR="00000000" w:rsidRPr="00000000">
              <w:rPr>
                <w:rFonts w:ascii="Roboto" w:cs="Roboto" w:eastAsia="Roboto" w:hAnsi="Roboto"/>
                <w:color w:val="434343"/>
                <w:sz w:val="20"/>
                <w:szCs w:val="20"/>
                <w:rtl w:val="0"/>
              </w:rPr>
              <w:t xml:space="preserve">10.06</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C">
            <w:pPr>
              <w:widowControl w:val="0"/>
              <w:jc w:val="right"/>
              <w:rPr>
                <w:sz w:val="20"/>
                <w:szCs w:val="20"/>
              </w:rPr>
            </w:pPr>
            <w:r w:rsidDel="00000000" w:rsidR="00000000" w:rsidRPr="00000000">
              <w:rPr>
                <w:rFonts w:ascii="Roboto" w:cs="Roboto" w:eastAsia="Roboto" w:hAnsi="Roboto"/>
                <w:color w:val="434343"/>
                <w:sz w:val="20"/>
                <w:szCs w:val="20"/>
                <w:rtl w:val="0"/>
              </w:rPr>
              <w:t xml:space="preserve">31.35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D">
            <w:pPr>
              <w:widowControl w:val="0"/>
              <w:jc w:val="right"/>
              <w:rPr>
                <w:sz w:val="20"/>
                <w:szCs w:val="20"/>
              </w:rPr>
            </w:pPr>
            <w:r w:rsidDel="00000000" w:rsidR="00000000" w:rsidRPr="00000000">
              <w:rPr>
                <w:rFonts w:ascii="Roboto" w:cs="Roboto" w:eastAsia="Roboto" w:hAnsi="Roboto"/>
                <w:color w:val="434343"/>
                <w:sz w:val="20"/>
                <w:szCs w:val="20"/>
                <w:rtl w:val="0"/>
              </w:rPr>
              <w:t xml:space="preserve">43.675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E">
            <w:pPr>
              <w:widowControl w:val="0"/>
              <w:jc w:val="right"/>
              <w:rPr>
                <w:sz w:val="20"/>
                <w:szCs w:val="20"/>
              </w:rPr>
            </w:pPr>
            <w:r w:rsidDel="00000000" w:rsidR="00000000" w:rsidRPr="00000000">
              <w:rPr>
                <w:rFonts w:ascii="Roboto" w:cs="Roboto" w:eastAsia="Roboto" w:hAnsi="Roboto"/>
                <w:color w:val="434343"/>
                <w:sz w:val="20"/>
                <w:szCs w:val="20"/>
                <w:rtl w:val="0"/>
              </w:rPr>
              <w:t xml:space="preserve">73.66</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F">
            <w:pPr>
              <w:widowControl w:val="0"/>
              <w:jc w:val="right"/>
              <w:rPr>
                <w:sz w:val="20"/>
                <w:szCs w:val="20"/>
              </w:rPr>
            </w:pPr>
            <w:r w:rsidDel="00000000" w:rsidR="00000000" w:rsidRPr="00000000">
              <w:rPr>
                <w:rFonts w:ascii="Roboto" w:cs="Roboto" w:eastAsia="Roboto" w:hAnsi="Roboto"/>
                <w:color w:val="434343"/>
                <w:sz w:val="20"/>
                <w:szCs w:val="20"/>
                <w:rtl w:val="0"/>
              </w:rPr>
              <w:t xml:space="preserve">137.125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0">
            <w:pPr>
              <w:widowControl w:val="0"/>
              <w:jc w:val="right"/>
              <w:rPr>
                <w:sz w:val="20"/>
                <w:szCs w:val="20"/>
              </w:rPr>
            </w:pPr>
            <w:r w:rsidDel="00000000" w:rsidR="00000000" w:rsidRPr="00000000">
              <w:rPr>
                <w:rFonts w:ascii="Roboto" w:cs="Roboto" w:eastAsia="Roboto" w:hAnsi="Roboto"/>
                <w:color w:val="434343"/>
                <w:sz w:val="20"/>
                <w:szCs w:val="20"/>
                <w:rtl w:val="0"/>
              </w:rPr>
              <w:t xml:space="preserve">137.125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1">
            <w:pPr>
              <w:widowControl w:val="0"/>
              <w:jc w:val="right"/>
              <w:rPr>
                <w:sz w:val="20"/>
                <w:szCs w:val="20"/>
              </w:rPr>
            </w:pPr>
            <w:r w:rsidDel="00000000" w:rsidR="00000000" w:rsidRPr="00000000">
              <w:rPr>
                <w:rFonts w:ascii="Roboto" w:cs="Roboto" w:eastAsia="Roboto" w:hAnsi="Roboto"/>
                <w:color w:val="434343"/>
                <w:sz w:val="20"/>
                <w:szCs w:val="20"/>
                <w:rtl w:val="0"/>
              </w:rPr>
              <w:t xml:space="preserve">42.31</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2">
            <w:pPr>
              <w:widowControl w:val="0"/>
              <w:jc w:val="right"/>
              <w:rPr>
                <w:sz w:val="20"/>
                <w:szCs w:val="20"/>
              </w:rPr>
            </w:pPr>
            <w:r w:rsidDel="00000000" w:rsidR="00000000" w:rsidRPr="00000000">
              <w:rPr>
                <w:rFonts w:ascii="Roboto" w:cs="Roboto" w:eastAsia="Roboto" w:hAnsi="Roboto"/>
                <w:color w:val="434343"/>
                <w:sz w:val="20"/>
                <w:szCs w:val="20"/>
                <w:rtl w:val="0"/>
              </w:rPr>
              <w:t xml:space="preserve">1141.441729</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3">
            <w:pPr>
              <w:widowControl w:val="0"/>
              <w:jc w:val="right"/>
              <w:rPr>
                <w:sz w:val="20"/>
                <w:szCs w:val="20"/>
              </w:rPr>
            </w:pPr>
            <w:r w:rsidDel="00000000" w:rsidR="00000000" w:rsidRPr="00000000">
              <w:rPr>
                <w:rFonts w:ascii="Roboto" w:cs="Roboto" w:eastAsia="Roboto" w:hAnsi="Roboto"/>
                <w:color w:val="434343"/>
                <w:sz w:val="20"/>
                <w:szCs w:val="20"/>
                <w:rtl w:val="0"/>
              </w:rPr>
              <w:t xml:space="preserve">127.065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4">
            <w:pPr>
              <w:widowControl w:val="0"/>
              <w:rPr>
                <w:sz w:val="20"/>
                <w:szCs w:val="20"/>
              </w:rPr>
            </w:pPr>
            <w:r w:rsidDel="00000000" w:rsidR="00000000" w:rsidRPr="00000000">
              <w:rPr>
                <w:rFonts w:ascii="Roboto" w:cs="Roboto" w:eastAsia="Roboto" w:hAnsi="Roboto"/>
                <w:color w:val="434343"/>
                <w:sz w:val="20"/>
                <w:szCs w:val="20"/>
                <w:rtl w:val="0"/>
              </w:rPr>
              <w:t xml:space="preserve">DiscountApplied</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5">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6">
            <w:pPr>
              <w:widowControl w:val="0"/>
              <w:jc w:val="right"/>
              <w:rPr>
                <w:sz w:val="20"/>
                <w:szCs w:val="20"/>
              </w:rPr>
            </w:pPr>
            <w:r w:rsidDel="00000000" w:rsidR="00000000" w:rsidRPr="00000000">
              <w:rPr>
                <w:rFonts w:ascii="Roboto" w:cs="Roboto" w:eastAsia="Roboto" w:hAnsi="Roboto"/>
                <w:color w:val="434343"/>
                <w:sz w:val="20"/>
                <w:szCs w:val="20"/>
                <w:rtl w:val="0"/>
              </w:rPr>
              <w:t xml:space="preserve">18.1814</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7">
            <w:pPr>
              <w:widowControl w:val="0"/>
              <w:jc w:val="right"/>
              <w:rPr>
                <w:sz w:val="20"/>
                <w:szCs w:val="20"/>
              </w:rPr>
            </w:pPr>
            <w:r w:rsidDel="00000000" w:rsidR="00000000" w:rsidRPr="00000000">
              <w:rPr>
                <w:rFonts w:ascii="Roboto" w:cs="Roboto" w:eastAsia="Roboto" w:hAnsi="Roboto"/>
                <w:color w:val="434343"/>
                <w:sz w:val="20"/>
                <w:szCs w:val="20"/>
                <w:rtl w:val="0"/>
              </w:rPr>
              <w:t xml:space="preserve">18.53147467</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8">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9">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A">
            <w:pPr>
              <w:widowControl w:val="0"/>
              <w:jc w:val="right"/>
              <w:rPr>
                <w:sz w:val="20"/>
                <w:szCs w:val="20"/>
              </w:rPr>
            </w:pPr>
            <w:r w:rsidDel="00000000" w:rsidR="00000000" w:rsidRPr="00000000">
              <w:rPr>
                <w:rFonts w:ascii="Roboto" w:cs="Roboto" w:eastAsia="Roboto" w:hAnsi="Roboto"/>
                <w:color w:val="434343"/>
                <w:sz w:val="20"/>
                <w:szCs w:val="20"/>
                <w:rtl w:val="0"/>
              </w:rPr>
              <w:t xml:space="preserve">13.6</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B">
            <w:pPr>
              <w:widowControl w:val="0"/>
              <w:jc w:val="right"/>
              <w:rPr>
                <w:sz w:val="20"/>
                <w:szCs w:val="20"/>
              </w:rPr>
            </w:pPr>
            <w:r w:rsidDel="00000000" w:rsidR="00000000" w:rsidRPr="00000000">
              <w:rPr>
                <w:rFonts w:ascii="Roboto" w:cs="Roboto" w:eastAsia="Roboto" w:hAnsi="Roboto"/>
                <w:color w:val="434343"/>
                <w:sz w:val="20"/>
                <w:szCs w:val="20"/>
                <w:rtl w:val="0"/>
              </w:rPr>
              <w:t xml:space="preserve">34.8</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C">
            <w:pPr>
              <w:widowControl w:val="0"/>
              <w:jc w:val="right"/>
              <w:rPr>
                <w:sz w:val="20"/>
                <w:szCs w:val="20"/>
              </w:rPr>
            </w:pPr>
            <w:r w:rsidDel="00000000" w:rsidR="00000000" w:rsidRPr="00000000">
              <w:rPr>
                <w:rFonts w:ascii="Roboto" w:cs="Roboto" w:eastAsia="Roboto" w:hAnsi="Roboto"/>
                <w:color w:val="434343"/>
                <w:sz w:val="20"/>
                <w:szCs w:val="20"/>
                <w:rtl w:val="0"/>
              </w:rPr>
              <w:t xml:space="preserve">55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D">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E">
            <w:pPr>
              <w:widowControl w:val="0"/>
              <w:jc w:val="right"/>
              <w:rPr>
                <w:sz w:val="20"/>
                <w:szCs w:val="20"/>
              </w:rPr>
            </w:pPr>
            <w:r w:rsidDel="00000000" w:rsidR="00000000" w:rsidRPr="00000000">
              <w:rPr>
                <w:rFonts w:ascii="Roboto" w:cs="Roboto" w:eastAsia="Roboto" w:hAnsi="Roboto"/>
                <w:color w:val="434343"/>
                <w:sz w:val="20"/>
                <w:szCs w:val="20"/>
                <w:rtl w:val="0"/>
              </w:rPr>
              <w:t xml:space="preserve">34.8</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F">
            <w:pPr>
              <w:widowControl w:val="0"/>
              <w:jc w:val="right"/>
              <w:rPr>
                <w:sz w:val="20"/>
                <w:szCs w:val="20"/>
              </w:rPr>
            </w:pPr>
            <w:r w:rsidDel="00000000" w:rsidR="00000000" w:rsidRPr="00000000">
              <w:rPr>
                <w:rFonts w:ascii="Roboto" w:cs="Roboto" w:eastAsia="Roboto" w:hAnsi="Roboto"/>
                <w:color w:val="434343"/>
                <w:sz w:val="20"/>
                <w:szCs w:val="20"/>
                <w:rtl w:val="0"/>
              </w:rPr>
              <w:t xml:space="preserve">343.4155536</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0">
            <w:pPr>
              <w:widowControl w:val="0"/>
              <w:jc w:val="right"/>
              <w:rPr>
                <w:sz w:val="20"/>
                <w:szCs w:val="20"/>
              </w:rPr>
            </w:pPr>
            <w:r w:rsidDel="00000000" w:rsidR="00000000" w:rsidRPr="00000000">
              <w:rPr>
                <w:rFonts w:ascii="Roboto" w:cs="Roboto" w:eastAsia="Roboto" w:hAnsi="Roboto"/>
                <w:color w:val="434343"/>
                <w:sz w:val="20"/>
                <w:szCs w:val="20"/>
                <w:rtl w:val="0"/>
              </w:rPr>
              <w:t xml:space="preserve">55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20"/>
                <w:szCs w:val="20"/>
              </w:rPr>
            </w:pPr>
            <w:r w:rsidDel="00000000" w:rsidR="00000000" w:rsidRPr="00000000">
              <w:rPr>
                <w:rFonts w:ascii="Roboto" w:cs="Roboto" w:eastAsia="Roboto" w:hAnsi="Roboto"/>
                <w:color w:val="434343"/>
                <w:sz w:val="20"/>
                <w:szCs w:val="20"/>
                <w:rtl w:val="0"/>
              </w:rPr>
              <w:t xml:space="preserve">TimeOnSite</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2">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3">
            <w:pPr>
              <w:widowControl w:val="0"/>
              <w:jc w:val="right"/>
              <w:rPr>
                <w:sz w:val="20"/>
                <w:szCs w:val="20"/>
              </w:rPr>
            </w:pPr>
            <w:r w:rsidDel="00000000" w:rsidR="00000000" w:rsidRPr="00000000">
              <w:rPr>
                <w:rFonts w:ascii="Roboto" w:cs="Roboto" w:eastAsia="Roboto" w:hAnsi="Roboto"/>
                <w:color w:val="434343"/>
                <w:sz w:val="20"/>
                <w:szCs w:val="20"/>
                <w:rtl w:val="0"/>
              </w:rPr>
              <w:t xml:space="preserve">299.2955413</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4">
            <w:pPr>
              <w:widowControl w:val="0"/>
              <w:jc w:val="right"/>
              <w:rPr>
                <w:sz w:val="20"/>
                <w:szCs w:val="20"/>
              </w:rPr>
            </w:pPr>
            <w:r w:rsidDel="00000000" w:rsidR="00000000" w:rsidRPr="00000000">
              <w:rPr>
                <w:rFonts w:ascii="Roboto" w:cs="Roboto" w:eastAsia="Roboto" w:hAnsi="Roboto"/>
                <w:color w:val="434343"/>
                <w:sz w:val="20"/>
                <w:szCs w:val="20"/>
                <w:rtl w:val="0"/>
              </w:rPr>
              <w:t xml:space="preserve">114.7594242</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5">
            <w:pPr>
              <w:widowControl w:val="0"/>
              <w:jc w:val="right"/>
              <w:rPr>
                <w:sz w:val="20"/>
                <w:szCs w:val="20"/>
              </w:rPr>
            </w:pPr>
            <w:r w:rsidDel="00000000" w:rsidR="00000000" w:rsidRPr="00000000">
              <w:rPr>
                <w:rFonts w:ascii="Roboto" w:cs="Roboto" w:eastAsia="Roboto" w:hAnsi="Roboto"/>
                <w:color w:val="434343"/>
                <w:sz w:val="20"/>
                <w:szCs w:val="20"/>
                <w:rtl w:val="0"/>
              </w:rPr>
              <w:t xml:space="preserve">30</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6">
            <w:pPr>
              <w:widowControl w:val="0"/>
              <w:jc w:val="right"/>
              <w:rPr>
                <w:sz w:val="20"/>
                <w:szCs w:val="20"/>
              </w:rPr>
            </w:pPr>
            <w:r w:rsidDel="00000000" w:rsidR="00000000" w:rsidRPr="00000000">
              <w:rPr>
                <w:rFonts w:ascii="Roboto" w:cs="Roboto" w:eastAsia="Roboto" w:hAnsi="Roboto"/>
                <w:color w:val="434343"/>
                <w:sz w:val="20"/>
                <w:szCs w:val="20"/>
                <w:rtl w:val="0"/>
              </w:rPr>
              <w:t xml:space="preserve">224.4</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7">
            <w:pPr>
              <w:widowControl w:val="0"/>
              <w:jc w:val="right"/>
              <w:rPr>
                <w:sz w:val="20"/>
                <w:szCs w:val="20"/>
              </w:rPr>
            </w:pPr>
            <w:r w:rsidDel="00000000" w:rsidR="00000000" w:rsidRPr="00000000">
              <w:rPr>
                <w:rFonts w:ascii="Roboto" w:cs="Roboto" w:eastAsia="Roboto" w:hAnsi="Roboto"/>
                <w:color w:val="434343"/>
                <w:sz w:val="20"/>
                <w:szCs w:val="20"/>
                <w:rtl w:val="0"/>
              </w:rPr>
              <w:t xml:space="preserve">299.5678781</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8">
            <w:pPr>
              <w:widowControl w:val="0"/>
              <w:jc w:val="right"/>
              <w:rPr>
                <w:sz w:val="20"/>
                <w:szCs w:val="20"/>
              </w:rPr>
            </w:pPr>
            <w:r w:rsidDel="00000000" w:rsidR="00000000" w:rsidRPr="00000000">
              <w:rPr>
                <w:rFonts w:ascii="Roboto" w:cs="Roboto" w:eastAsia="Roboto" w:hAnsi="Roboto"/>
                <w:color w:val="434343"/>
                <w:sz w:val="20"/>
                <w:szCs w:val="20"/>
                <w:rtl w:val="0"/>
              </w:rPr>
              <w:t xml:space="preserve">375.1</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9">
            <w:pPr>
              <w:widowControl w:val="0"/>
              <w:jc w:val="right"/>
              <w:rPr>
                <w:sz w:val="20"/>
                <w:szCs w:val="20"/>
              </w:rPr>
            </w:pPr>
            <w:r w:rsidDel="00000000" w:rsidR="00000000" w:rsidRPr="00000000">
              <w:rPr>
                <w:rFonts w:ascii="Roboto" w:cs="Roboto" w:eastAsia="Roboto" w:hAnsi="Roboto"/>
                <w:color w:val="434343"/>
                <w:sz w:val="20"/>
                <w:szCs w:val="20"/>
                <w:rtl w:val="0"/>
              </w:rPr>
              <w:t xml:space="preserve">601.15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A">
            <w:pPr>
              <w:widowControl w:val="0"/>
              <w:jc w:val="right"/>
              <w:rPr>
                <w:sz w:val="20"/>
                <w:szCs w:val="20"/>
              </w:rPr>
            </w:pPr>
            <w:r w:rsidDel="00000000" w:rsidR="00000000" w:rsidRPr="00000000">
              <w:rPr>
                <w:rFonts w:ascii="Roboto" w:cs="Roboto" w:eastAsia="Roboto" w:hAnsi="Roboto"/>
                <w:color w:val="434343"/>
                <w:sz w:val="20"/>
                <w:szCs w:val="20"/>
                <w:rtl w:val="0"/>
              </w:rPr>
              <w:t xml:space="preserve">299.5678781</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B">
            <w:pPr>
              <w:widowControl w:val="0"/>
              <w:jc w:val="right"/>
              <w:rPr>
                <w:sz w:val="20"/>
                <w:szCs w:val="20"/>
              </w:rPr>
            </w:pPr>
            <w:r w:rsidDel="00000000" w:rsidR="00000000" w:rsidRPr="00000000">
              <w:rPr>
                <w:rFonts w:ascii="Roboto" w:cs="Roboto" w:eastAsia="Roboto" w:hAnsi="Roboto"/>
                <w:color w:val="434343"/>
                <w:sz w:val="20"/>
                <w:szCs w:val="20"/>
                <w:rtl w:val="0"/>
              </w:rPr>
              <w:t xml:space="preserve">150.7</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C">
            <w:pPr>
              <w:widowControl w:val="0"/>
              <w:jc w:val="right"/>
              <w:rPr>
                <w:sz w:val="20"/>
                <w:szCs w:val="20"/>
              </w:rPr>
            </w:pPr>
            <w:r w:rsidDel="00000000" w:rsidR="00000000" w:rsidRPr="00000000">
              <w:rPr>
                <w:rFonts w:ascii="Roboto" w:cs="Roboto" w:eastAsia="Roboto" w:hAnsi="Roboto"/>
                <w:color w:val="434343"/>
                <w:sz w:val="20"/>
                <w:szCs w:val="20"/>
                <w:rtl w:val="0"/>
              </w:rPr>
              <w:t xml:space="preserve">13169.72544</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D">
            <w:pPr>
              <w:widowControl w:val="0"/>
              <w:jc w:val="right"/>
              <w:rPr>
                <w:sz w:val="20"/>
                <w:szCs w:val="20"/>
              </w:rPr>
            </w:pPr>
            <w:r w:rsidDel="00000000" w:rsidR="00000000" w:rsidRPr="00000000">
              <w:rPr>
                <w:rFonts w:ascii="Roboto" w:cs="Roboto" w:eastAsia="Roboto" w:hAnsi="Roboto"/>
                <w:color w:val="434343"/>
                <w:sz w:val="20"/>
                <w:szCs w:val="20"/>
                <w:rtl w:val="0"/>
              </w:rPr>
              <w:t xml:space="preserve">571.15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E">
            <w:pPr>
              <w:widowControl w:val="0"/>
              <w:rPr>
                <w:sz w:val="20"/>
                <w:szCs w:val="20"/>
              </w:rPr>
            </w:pPr>
            <w:r w:rsidDel="00000000" w:rsidR="00000000" w:rsidRPr="00000000">
              <w:rPr>
                <w:rFonts w:ascii="Roboto" w:cs="Roboto" w:eastAsia="Roboto" w:hAnsi="Roboto"/>
                <w:color w:val="434343"/>
                <w:sz w:val="20"/>
                <w:szCs w:val="20"/>
                <w:rtl w:val="0"/>
              </w:rPr>
              <w:t xml:space="preserve">ShippingCost</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F">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0">
            <w:pPr>
              <w:widowControl w:val="0"/>
              <w:jc w:val="right"/>
              <w:rPr>
                <w:sz w:val="20"/>
                <w:szCs w:val="20"/>
              </w:rPr>
            </w:pPr>
            <w:r w:rsidDel="00000000" w:rsidR="00000000" w:rsidRPr="00000000">
              <w:rPr>
                <w:rFonts w:ascii="Roboto" w:cs="Roboto" w:eastAsia="Roboto" w:hAnsi="Roboto"/>
                <w:color w:val="434343"/>
                <w:sz w:val="20"/>
                <w:szCs w:val="20"/>
                <w:rtl w:val="0"/>
              </w:rPr>
              <w:t xml:space="preserve">10.03552803</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jc w:val="right"/>
              <w:rPr>
                <w:sz w:val="20"/>
                <w:szCs w:val="20"/>
              </w:rPr>
            </w:pPr>
            <w:r w:rsidDel="00000000" w:rsidR="00000000" w:rsidRPr="00000000">
              <w:rPr>
                <w:rFonts w:ascii="Roboto" w:cs="Roboto" w:eastAsia="Roboto" w:hAnsi="Roboto"/>
                <w:color w:val="434343"/>
                <w:sz w:val="20"/>
                <w:szCs w:val="20"/>
                <w:rtl w:val="0"/>
              </w:rPr>
              <w:t xml:space="preserve">4.857920442</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3">
            <w:pPr>
              <w:widowControl w:val="0"/>
              <w:jc w:val="right"/>
              <w:rPr>
                <w:sz w:val="20"/>
                <w:szCs w:val="20"/>
              </w:rPr>
            </w:pPr>
            <w:r w:rsidDel="00000000" w:rsidR="00000000" w:rsidRPr="00000000">
              <w:rPr>
                <w:rFonts w:ascii="Roboto" w:cs="Roboto" w:eastAsia="Roboto" w:hAnsi="Roboto"/>
                <w:color w:val="434343"/>
                <w:sz w:val="20"/>
                <w:szCs w:val="20"/>
                <w:rtl w:val="0"/>
              </w:rPr>
              <w:t xml:space="preserve">6.63</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4">
            <w:pPr>
              <w:widowControl w:val="0"/>
              <w:jc w:val="right"/>
              <w:rPr>
                <w:sz w:val="20"/>
                <w:szCs w:val="20"/>
              </w:rPr>
            </w:pPr>
            <w:r w:rsidDel="00000000" w:rsidR="00000000" w:rsidRPr="00000000">
              <w:rPr>
                <w:rFonts w:ascii="Roboto" w:cs="Roboto" w:eastAsia="Roboto" w:hAnsi="Roboto"/>
                <w:color w:val="434343"/>
                <w:sz w:val="20"/>
                <w:szCs w:val="20"/>
                <w:rtl w:val="0"/>
              </w:rPr>
              <w:t xml:space="preserve">9.96</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5">
            <w:pPr>
              <w:widowControl w:val="0"/>
              <w:jc w:val="right"/>
              <w:rPr>
                <w:sz w:val="20"/>
                <w:szCs w:val="20"/>
              </w:rPr>
            </w:pPr>
            <w:r w:rsidDel="00000000" w:rsidR="00000000" w:rsidRPr="00000000">
              <w:rPr>
                <w:rFonts w:ascii="Roboto" w:cs="Roboto" w:eastAsia="Roboto" w:hAnsi="Roboto"/>
                <w:color w:val="434343"/>
                <w:sz w:val="20"/>
                <w:szCs w:val="20"/>
                <w:rtl w:val="0"/>
              </w:rPr>
              <w:t xml:space="preserve">13.3125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6">
            <w:pPr>
              <w:widowControl w:val="0"/>
              <w:jc w:val="right"/>
              <w:rPr>
                <w:sz w:val="20"/>
                <w:szCs w:val="20"/>
              </w:rPr>
            </w:pPr>
            <w:r w:rsidDel="00000000" w:rsidR="00000000" w:rsidRPr="00000000">
              <w:rPr>
                <w:rFonts w:ascii="Roboto" w:cs="Roboto" w:eastAsia="Roboto" w:hAnsi="Roboto"/>
                <w:color w:val="434343"/>
                <w:sz w:val="20"/>
                <w:szCs w:val="20"/>
                <w:rtl w:val="0"/>
              </w:rPr>
              <w:t xml:space="preserve">23.33625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8">
            <w:pPr>
              <w:widowControl w:val="0"/>
              <w:jc w:val="right"/>
              <w:rPr>
                <w:sz w:val="20"/>
                <w:szCs w:val="20"/>
              </w:rPr>
            </w:pPr>
            <w:r w:rsidDel="00000000" w:rsidR="00000000" w:rsidRPr="00000000">
              <w:rPr>
                <w:rFonts w:ascii="Roboto" w:cs="Roboto" w:eastAsia="Roboto" w:hAnsi="Roboto"/>
                <w:color w:val="434343"/>
                <w:sz w:val="20"/>
                <w:szCs w:val="20"/>
                <w:rtl w:val="0"/>
              </w:rPr>
              <w:t xml:space="preserve">6.6825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9">
            <w:pPr>
              <w:widowControl w:val="0"/>
              <w:jc w:val="right"/>
              <w:rPr>
                <w:sz w:val="20"/>
                <w:szCs w:val="20"/>
              </w:rPr>
            </w:pPr>
            <w:r w:rsidDel="00000000" w:rsidR="00000000" w:rsidRPr="00000000">
              <w:rPr>
                <w:rFonts w:ascii="Roboto" w:cs="Roboto" w:eastAsia="Roboto" w:hAnsi="Roboto"/>
                <w:color w:val="434343"/>
                <w:sz w:val="20"/>
                <w:szCs w:val="20"/>
                <w:rtl w:val="0"/>
              </w:rPr>
              <w:t xml:space="preserve">23.59939102</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A">
            <w:pPr>
              <w:widowControl w:val="0"/>
              <w:jc w:val="right"/>
              <w:rPr>
                <w:sz w:val="20"/>
                <w:szCs w:val="20"/>
              </w:rPr>
            </w:pPr>
            <w:r w:rsidDel="00000000" w:rsidR="00000000" w:rsidRPr="00000000">
              <w:rPr>
                <w:rFonts w:ascii="Roboto" w:cs="Roboto" w:eastAsia="Roboto" w:hAnsi="Roboto"/>
                <w:color w:val="434343"/>
                <w:sz w:val="20"/>
                <w:szCs w:val="20"/>
                <w:rtl w:val="0"/>
              </w:rPr>
              <w:t xml:space="preserve">23.33625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Roboto" w:cs="Roboto" w:eastAsia="Roboto" w:hAnsi="Roboto"/>
                <w:color w:val="434343"/>
                <w:sz w:val="20"/>
                <w:szCs w:val="20"/>
                <w:rtl w:val="0"/>
              </w:rPr>
              <w:t xml:space="preserve">ItemsInCart</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C">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D">
            <w:pPr>
              <w:widowControl w:val="0"/>
              <w:jc w:val="right"/>
              <w:rPr>
                <w:sz w:val="20"/>
                <w:szCs w:val="20"/>
              </w:rPr>
            </w:pPr>
            <w:r w:rsidDel="00000000" w:rsidR="00000000" w:rsidRPr="00000000">
              <w:rPr>
                <w:rFonts w:ascii="Roboto" w:cs="Roboto" w:eastAsia="Roboto" w:hAnsi="Roboto"/>
                <w:color w:val="434343"/>
                <w:sz w:val="20"/>
                <w:szCs w:val="20"/>
                <w:rtl w:val="0"/>
              </w:rPr>
              <w:t xml:space="preserve">9.661894737</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E">
            <w:pPr>
              <w:widowControl w:val="0"/>
              <w:jc w:val="right"/>
              <w:rPr>
                <w:sz w:val="20"/>
                <w:szCs w:val="20"/>
              </w:rPr>
            </w:pPr>
            <w:r w:rsidDel="00000000" w:rsidR="00000000" w:rsidRPr="00000000">
              <w:rPr>
                <w:rFonts w:ascii="Roboto" w:cs="Roboto" w:eastAsia="Roboto" w:hAnsi="Roboto"/>
                <w:color w:val="434343"/>
                <w:sz w:val="20"/>
                <w:szCs w:val="20"/>
                <w:rtl w:val="0"/>
              </w:rPr>
              <w:t xml:space="preserve">3.498762898</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F">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0">
            <w:pPr>
              <w:widowControl w:val="0"/>
              <w:jc w:val="right"/>
              <w:rPr>
                <w:sz w:val="20"/>
                <w:szCs w:val="20"/>
              </w:rPr>
            </w:pPr>
            <w:r w:rsidDel="00000000" w:rsidR="00000000" w:rsidRPr="00000000">
              <w:rPr>
                <w:rFonts w:ascii="Roboto" w:cs="Roboto" w:eastAsia="Roboto" w:hAnsi="Roboto"/>
                <w:color w:val="434343"/>
                <w:sz w:val="20"/>
                <w:szCs w:val="20"/>
                <w:rtl w:val="0"/>
              </w:rPr>
              <w:t xml:space="preserve">7</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1">
            <w:pPr>
              <w:widowControl w:val="0"/>
              <w:jc w:val="right"/>
              <w:rPr>
                <w:sz w:val="20"/>
                <w:szCs w:val="20"/>
              </w:rPr>
            </w:pPr>
            <w:r w:rsidDel="00000000" w:rsidR="00000000" w:rsidRPr="00000000">
              <w:rPr>
                <w:rFonts w:ascii="Roboto" w:cs="Roboto" w:eastAsia="Roboto" w:hAnsi="Roboto"/>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2">
            <w:pPr>
              <w:widowControl w:val="0"/>
              <w:jc w:val="right"/>
              <w:rPr>
                <w:sz w:val="20"/>
                <w:szCs w:val="20"/>
              </w:rPr>
            </w:pPr>
            <w:r w:rsidDel="00000000" w:rsidR="00000000" w:rsidRPr="00000000">
              <w:rPr>
                <w:rFonts w:ascii="Roboto" w:cs="Roboto" w:eastAsia="Roboto" w:hAnsi="Roboto"/>
                <w:color w:val="434343"/>
                <w:sz w:val="20"/>
                <w:szCs w:val="20"/>
                <w:rtl w:val="0"/>
              </w:rPr>
              <w:t xml:space="preserve">12</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3">
            <w:pPr>
              <w:widowControl w:val="0"/>
              <w:jc w:val="right"/>
              <w:rPr>
                <w:sz w:val="20"/>
                <w:szCs w:val="20"/>
              </w:rPr>
            </w:pPr>
            <w:r w:rsidDel="00000000" w:rsidR="00000000" w:rsidRPr="00000000">
              <w:rPr>
                <w:rFonts w:ascii="Roboto" w:cs="Roboto" w:eastAsia="Roboto" w:hAnsi="Roboto"/>
                <w:color w:val="434343"/>
                <w:sz w:val="20"/>
                <w:szCs w:val="20"/>
                <w:rtl w:val="0"/>
              </w:rPr>
              <w:t xml:space="preserve">19.5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4">
            <w:pPr>
              <w:widowControl w:val="0"/>
              <w:jc w:val="right"/>
              <w:rPr>
                <w:sz w:val="20"/>
                <w:szCs w:val="20"/>
              </w:rPr>
            </w:pPr>
            <w:r w:rsidDel="00000000" w:rsidR="00000000" w:rsidRPr="00000000">
              <w:rPr>
                <w:rFonts w:ascii="Roboto" w:cs="Roboto" w:eastAsia="Roboto" w:hAnsi="Roboto"/>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5">
            <w:pPr>
              <w:widowControl w:val="0"/>
              <w:jc w:val="right"/>
              <w:rPr>
                <w:sz w:val="20"/>
                <w:szCs w:val="20"/>
              </w:rPr>
            </w:pPr>
            <w:r w:rsidDel="00000000" w:rsidR="00000000" w:rsidRPr="00000000">
              <w:rPr>
                <w:rFonts w:ascii="Roboto" w:cs="Roboto" w:eastAsia="Roboto" w:hAnsi="Roboto"/>
                <w:color w:val="434343"/>
                <w:sz w:val="20"/>
                <w:szCs w:val="20"/>
                <w:rtl w:val="0"/>
              </w:rPr>
              <w:t xml:space="preserve">5</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6">
            <w:pPr>
              <w:widowControl w:val="0"/>
              <w:jc w:val="right"/>
              <w:rPr>
                <w:sz w:val="20"/>
                <w:szCs w:val="20"/>
              </w:rPr>
            </w:pPr>
            <w:r w:rsidDel="00000000" w:rsidR="00000000" w:rsidRPr="00000000">
              <w:rPr>
                <w:rFonts w:ascii="Roboto" w:cs="Roboto" w:eastAsia="Roboto" w:hAnsi="Roboto"/>
                <w:color w:val="434343"/>
                <w:sz w:val="20"/>
                <w:szCs w:val="20"/>
                <w:rtl w:val="0"/>
              </w:rPr>
              <w:t xml:space="preserve">12.24134181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7">
            <w:pPr>
              <w:widowControl w:val="0"/>
              <w:jc w:val="right"/>
              <w:rPr>
                <w:sz w:val="20"/>
                <w:szCs w:val="20"/>
              </w:rPr>
            </w:pPr>
            <w:r w:rsidDel="00000000" w:rsidR="00000000" w:rsidRPr="00000000">
              <w:rPr>
                <w:rFonts w:ascii="Roboto" w:cs="Roboto" w:eastAsia="Roboto" w:hAnsi="Roboto"/>
                <w:color w:val="434343"/>
                <w:sz w:val="20"/>
                <w:szCs w:val="20"/>
                <w:rtl w:val="0"/>
              </w:rPr>
              <w:t xml:space="preserve">18.5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8">
            <w:pPr>
              <w:widowControl w:val="0"/>
              <w:rPr>
                <w:sz w:val="20"/>
                <w:szCs w:val="20"/>
              </w:rPr>
            </w:pPr>
            <w:r w:rsidDel="00000000" w:rsidR="00000000" w:rsidRPr="00000000">
              <w:rPr>
                <w:rFonts w:ascii="Roboto" w:cs="Roboto" w:eastAsia="Roboto" w:hAnsi="Roboto"/>
                <w:color w:val="434343"/>
                <w:sz w:val="20"/>
                <w:szCs w:val="20"/>
                <w:rtl w:val="0"/>
              </w:rPr>
              <w:t xml:space="preserve">PreviousSpending</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9">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jc w:val="right"/>
              <w:rPr>
                <w:sz w:val="20"/>
                <w:szCs w:val="20"/>
              </w:rPr>
            </w:pPr>
            <w:r w:rsidDel="00000000" w:rsidR="00000000" w:rsidRPr="00000000">
              <w:rPr>
                <w:rFonts w:ascii="Roboto" w:cs="Roboto" w:eastAsia="Roboto" w:hAnsi="Roboto"/>
                <w:color w:val="434343"/>
                <w:sz w:val="20"/>
                <w:szCs w:val="20"/>
                <w:rtl w:val="0"/>
              </w:rPr>
              <w:t xml:space="preserve">209.0902958</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B">
            <w:pPr>
              <w:widowControl w:val="0"/>
              <w:jc w:val="right"/>
              <w:rPr>
                <w:sz w:val="20"/>
                <w:szCs w:val="20"/>
              </w:rPr>
            </w:pPr>
            <w:r w:rsidDel="00000000" w:rsidR="00000000" w:rsidRPr="00000000">
              <w:rPr>
                <w:rFonts w:ascii="Roboto" w:cs="Roboto" w:eastAsia="Roboto" w:hAnsi="Roboto"/>
                <w:color w:val="434343"/>
                <w:sz w:val="20"/>
                <w:szCs w:val="20"/>
                <w:rtl w:val="0"/>
              </w:rPr>
              <w:t xml:space="preserve">161.3187197</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C">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D">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E">
            <w:pPr>
              <w:widowControl w:val="0"/>
              <w:jc w:val="right"/>
              <w:rPr>
                <w:sz w:val="20"/>
                <w:szCs w:val="20"/>
              </w:rPr>
            </w:pPr>
            <w:r w:rsidDel="00000000" w:rsidR="00000000" w:rsidRPr="00000000">
              <w:rPr>
                <w:rFonts w:ascii="Roboto" w:cs="Roboto" w:eastAsia="Roboto" w:hAnsi="Roboto"/>
                <w:color w:val="434343"/>
                <w:sz w:val="20"/>
                <w:szCs w:val="20"/>
                <w:rtl w:val="0"/>
              </w:rPr>
              <w:t xml:space="preserve">241.93</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F">
            <w:pPr>
              <w:widowControl w:val="0"/>
              <w:jc w:val="right"/>
              <w:rPr>
                <w:sz w:val="20"/>
                <w:szCs w:val="20"/>
              </w:rPr>
            </w:pPr>
            <w:r w:rsidDel="00000000" w:rsidR="00000000" w:rsidRPr="00000000">
              <w:rPr>
                <w:rFonts w:ascii="Roboto" w:cs="Roboto" w:eastAsia="Roboto" w:hAnsi="Roboto"/>
                <w:color w:val="434343"/>
                <w:sz w:val="20"/>
                <w:szCs w:val="20"/>
                <w:rtl w:val="0"/>
              </w:rPr>
              <w:t xml:space="preserve">336.7225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jc w:val="right"/>
              <w:rPr>
                <w:sz w:val="20"/>
                <w:szCs w:val="20"/>
              </w:rPr>
            </w:pPr>
            <w:r w:rsidDel="00000000" w:rsidR="00000000" w:rsidRPr="00000000">
              <w:rPr>
                <w:rFonts w:ascii="Roboto" w:cs="Roboto" w:eastAsia="Roboto" w:hAnsi="Roboto"/>
                <w:color w:val="434343"/>
                <w:sz w:val="20"/>
                <w:szCs w:val="20"/>
                <w:rtl w:val="0"/>
              </w:rPr>
              <w:t xml:space="preserve">632.02</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2">
            <w:pPr>
              <w:widowControl w:val="0"/>
              <w:jc w:val="right"/>
              <w:rPr>
                <w:sz w:val="20"/>
                <w:szCs w:val="20"/>
              </w:rPr>
            </w:pPr>
            <w:r w:rsidDel="00000000" w:rsidR="00000000" w:rsidRPr="00000000">
              <w:rPr>
                <w:rFonts w:ascii="Roboto" w:cs="Roboto" w:eastAsia="Roboto" w:hAnsi="Roboto"/>
                <w:color w:val="434343"/>
                <w:sz w:val="20"/>
                <w:szCs w:val="20"/>
                <w:rtl w:val="0"/>
              </w:rPr>
              <w:t xml:space="preserve">336.7225</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3">
            <w:pPr>
              <w:widowControl w:val="0"/>
              <w:jc w:val="right"/>
              <w:rPr>
                <w:sz w:val="20"/>
                <w:szCs w:val="20"/>
              </w:rPr>
            </w:pPr>
            <w:r w:rsidDel="00000000" w:rsidR="00000000" w:rsidRPr="00000000">
              <w:rPr>
                <w:rFonts w:ascii="Roboto" w:cs="Roboto" w:eastAsia="Roboto" w:hAnsi="Roboto"/>
                <w:color w:val="434343"/>
                <w:sz w:val="20"/>
                <w:szCs w:val="20"/>
                <w:rtl w:val="0"/>
              </w:rPr>
              <w:t xml:space="preserve">26023.72931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4">
            <w:pPr>
              <w:widowControl w:val="0"/>
              <w:jc w:val="right"/>
              <w:rPr>
                <w:sz w:val="20"/>
                <w:szCs w:val="20"/>
              </w:rPr>
            </w:pPr>
            <w:r w:rsidDel="00000000" w:rsidR="00000000" w:rsidRPr="00000000">
              <w:rPr>
                <w:rFonts w:ascii="Roboto" w:cs="Roboto" w:eastAsia="Roboto" w:hAnsi="Roboto"/>
                <w:color w:val="434343"/>
                <w:sz w:val="20"/>
                <w:szCs w:val="20"/>
                <w:rtl w:val="0"/>
              </w:rPr>
              <w:t xml:space="preserve">632.02</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5">
            <w:pPr>
              <w:widowControl w:val="0"/>
              <w:rPr>
                <w:sz w:val="20"/>
                <w:szCs w:val="20"/>
              </w:rPr>
            </w:pPr>
            <w:r w:rsidDel="00000000" w:rsidR="00000000" w:rsidRPr="00000000">
              <w:rPr>
                <w:rFonts w:ascii="Roboto" w:cs="Roboto" w:eastAsia="Roboto" w:hAnsi="Roboto"/>
                <w:color w:val="434343"/>
                <w:sz w:val="20"/>
                <w:szCs w:val="20"/>
                <w:rtl w:val="0"/>
              </w:rPr>
              <w:t xml:space="preserve">BrowsingSessions</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6">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7">
            <w:pPr>
              <w:widowControl w:val="0"/>
              <w:jc w:val="right"/>
              <w:rPr>
                <w:sz w:val="20"/>
                <w:szCs w:val="20"/>
              </w:rPr>
            </w:pPr>
            <w:r w:rsidDel="00000000" w:rsidR="00000000" w:rsidRPr="00000000">
              <w:rPr>
                <w:rFonts w:ascii="Roboto" w:cs="Roboto" w:eastAsia="Roboto" w:hAnsi="Roboto"/>
                <w:color w:val="434343"/>
                <w:sz w:val="20"/>
                <w:szCs w:val="20"/>
                <w:rtl w:val="0"/>
              </w:rPr>
              <w:t xml:space="preserve">3.063578947</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8">
            <w:pPr>
              <w:widowControl w:val="0"/>
              <w:jc w:val="right"/>
              <w:rPr>
                <w:sz w:val="20"/>
                <w:szCs w:val="20"/>
              </w:rPr>
            </w:pPr>
            <w:r w:rsidDel="00000000" w:rsidR="00000000" w:rsidRPr="00000000">
              <w:rPr>
                <w:rFonts w:ascii="Roboto" w:cs="Roboto" w:eastAsia="Roboto" w:hAnsi="Roboto"/>
                <w:color w:val="434343"/>
                <w:sz w:val="20"/>
                <w:szCs w:val="20"/>
                <w:rtl w:val="0"/>
              </w:rPr>
              <w:t xml:space="preserve">1.437016768</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9">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A">
            <w:pPr>
              <w:widowControl w:val="0"/>
              <w:jc w:val="right"/>
              <w:rPr>
                <w:sz w:val="20"/>
                <w:szCs w:val="20"/>
              </w:rPr>
            </w:pPr>
            <w:r w:rsidDel="00000000" w:rsidR="00000000" w:rsidRPr="00000000">
              <w:rPr>
                <w:rFonts w:ascii="Roboto" w:cs="Roboto" w:eastAsia="Roboto" w:hAnsi="Roboto"/>
                <w:color w:val="434343"/>
                <w:sz w:val="20"/>
                <w:szCs w:val="20"/>
                <w:rtl w:val="0"/>
              </w:rPr>
              <w:t xml:space="preserve">2</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B">
            <w:pPr>
              <w:widowControl w:val="0"/>
              <w:jc w:val="right"/>
              <w:rPr>
                <w:sz w:val="20"/>
                <w:szCs w:val="20"/>
              </w:rPr>
            </w:pPr>
            <w:r w:rsidDel="00000000" w:rsidR="00000000" w:rsidRPr="00000000">
              <w:rPr>
                <w:rFonts w:ascii="Roboto" w:cs="Roboto" w:eastAsia="Roboto" w:hAnsi="Roboto"/>
                <w:color w:val="434343"/>
                <w:sz w:val="20"/>
                <w:szCs w:val="20"/>
                <w:rtl w:val="0"/>
              </w:rPr>
              <w:t xml:space="preserve">3</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C">
            <w:pPr>
              <w:widowControl w:val="0"/>
              <w:jc w:val="right"/>
              <w:rPr>
                <w:sz w:val="20"/>
                <w:szCs w:val="20"/>
              </w:rPr>
            </w:pPr>
            <w:r w:rsidDel="00000000" w:rsidR="00000000" w:rsidRPr="00000000">
              <w:rPr>
                <w:rFonts w:ascii="Roboto" w:cs="Roboto" w:eastAsia="Roboto" w:hAnsi="Roboto"/>
                <w:color w:val="434343"/>
                <w:sz w:val="20"/>
                <w:szCs w:val="20"/>
                <w:rtl w:val="0"/>
              </w:rPr>
              <w:t xml:space="preserve">4</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D">
            <w:pPr>
              <w:widowControl w:val="0"/>
              <w:jc w:val="right"/>
              <w:rPr>
                <w:sz w:val="20"/>
                <w:szCs w:val="20"/>
              </w:rPr>
            </w:pPr>
            <w:r w:rsidDel="00000000" w:rsidR="00000000" w:rsidRPr="00000000">
              <w:rPr>
                <w:rFonts w:ascii="Roboto" w:cs="Roboto" w:eastAsia="Roboto" w:hAnsi="Roboto"/>
                <w:color w:val="434343"/>
                <w:sz w:val="20"/>
                <w:szCs w:val="20"/>
                <w:rtl w:val="0"/>
              </w:rPr>
              <w:t xml:space="preserve">7</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E">
            <w:pPr>
              <w:widowControl w:val="0"/>
              <w:jc w:val="right"/>
              <w:rPr>
                <w:sz w:val="20"/>
                <w:szCs w:val="20"/>
              </w:rPr>
            </w:pPr>
            <w:r w:rsidDel="00000000" w:rsidR="00000000" w:rsidRPr="00000000">
              <w:rPr>
                <w:rFonts w:ascii="Roboto" w:cs="Roboto" w:eastAsia="Roboto" w:hAnsi="Roboto"/>
                <w:color w:val="434343"/>
                <w:sz w:val="20"/>
                <w:szCs w:val="20"/>
                <w:rtl w:val="0"/>
              </w:rPr>
              <w:t xml:space="preserve">3</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F">
            <w:pPr>
              <w:widowControl w:val="0"/>
              <w:jc w:val="right"/>
              <w:rPr>
                <w:sz w:val="20"/>
                <w:szCs w:val="20"/>
              </w:rPr>
            </w:pPr>
            <w:r w:rsidDel="00000000" w:rsidR="00000000" w:rsidRPr="00000000">
              <w:rPr>
                <w:rFonts w:ascii="Roboto" w:cs="Roboto" w:eastAsia="Roboto" w:hAnsi="Roboto"/>
                <w:color w:val="434343"/>
                <w:sz w:val="20"/>
                <w:szCs w:val="20"/>
                <w:rtl w:val="0"/>
              </w:rPr>
              <w:t xml:space="preserve">2</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0">
            <w:pPr>
              <w:widowControl w:val="0"/>
              <w:jc w:val="right"/>
              <w:rPr>
                <w:sz w:val="20"/>
                <w:szCs w:val="20"/>
              </w:rPr>
            </w:pPr>
            <w:r w:rsidDel="00000000" w:rsidR="00000000" w:rsidRPr="00000000">
              <w:rPr>
                <w:rFonts w:ascii="Roboto" w:cs="Roboto" w:eastAsia="Roboto" w:hAnsi="Roboto"/>
                <w:color w:val="434343"/>
                <w:sz w:val="20"/>
                <w:szCs w:val="20"/>
                <w:rtl w:val="0"/>
              </w:rPr>
              <w:t xml:space="preserve">2.065017193</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1">
            <w:pPr>
              <w:widowControl w:val="0"/>
              <w:jc w:val="right"/>
              <w:rPr>
                <w:sz w:val="20"/>
                <w:szCs w:val="20"/>
              </w:rPr>
            </w:pPr>
            <w:r w:rsidDel="00000000" w:rsidR="00000000" w:rsidRPr="00000000">
              <w:rPr>
                <w:rFonts w:ascii="Roboto" w:cs="Roboto" w:eastAsia="Roboto" w:hAnsi="Roboto"/>
                <w:color w:val="434343"/>
                <w:sz w:val="20"/>
                <w:szCs w:val="20"/>
                <w:rtl w:val="0"/>
              </w:rPr>
              <w:t xml:space="preserve">6</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widowControl w:val="0"/>
              <w:rPr>
                <w:sz w:val="20"/>
                <w:szCs w:val="20"/>
              </w:rPr>
            </w:pPr>
            <w:r w:rsidDel="00000000" w:rsidR="00000000" w:rsidRPr="00000000">
              <w:rPr>
                <w:rFonts w:ascii="Roboto" w:cs="Roboto" w:eastAsia="Roboto" w:hAnsi="Roboto"/>
                <w:color w:val="434343"/>
                <w:sz w:val="20"/>
                <w:szCs w:val="20"/>
                <w:rtl w:val="0"/>
              </w:rPr>
              <w:t xml:space="preserve">TotalAmount</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3">
            <w:pPr>
              <w:widowControl w:val="0"/>
              <w:jc w:val="right"/>
              <w:rPr>
                <w:sz w:val="20"/>
                <w:szCs w:val="20"/>
              </w:rPr>
            </w:pPr>
            <w:r w:rsidDel="00000000" w:rsidR="00000000" w:rsidRPr="00000000">
              <w:rPr>
                <w:rFonts w:ascii="Roboto" w:cs="Roboto" w:eastAsia="Roboto" w:hAnsi="Roboto"/>
                <w:color w:val="434343"/>
                <w:sz w:val="20"/>
                <w:szCs w:val="20"/>
                <w:rtl w:val="0"/>
              </w:rPr>
              <w:t xml:space="preserve">9500</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4">
            <w:pPr>
              <w:widowControl w:val="0"/>
              <w:jc w:val="right"/>
              <w:rPr>
                <w:sz w:val="20"/>
                <w:szCs w:val="20"/>
              </w:rPr>
            </w:pPr>
            <w:r w:rsidDel="00000000" w:rsidR="00000000" w:rsidRPr="00000000">
              <w:rPr>
                <w:rFonts w:ascii="Roboto" w:cs="Roboto" w:eastAsia="Roboto" w:hAnsi="Roboto"/>
                <w:color w:val="434343"/>
                <w:sz w:val="20"/>
                <w:szCs w:val="20"/>
                <w:rtl w:val="0"/>
              </w:rPr>
              <w:t xml:space="preserve">392.9106361</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5">
            <w:pPr>
              <w:widowControl w:val="0"/>
              <w:jc w:val="right"/>
              <w:rPr>
                <w:sz w:val="20"/>
                <w:szCs w:val="20"/>
              </w:rPr>
            </w:pPr>
            <w:r w:rsidDel="00000000" w:rsidR="00000000" w:rsidRPr="00000000">
              <w:rPr>
                <w:rFonts w:ascii="Roboto" w:cs="Roboto" w:eastAsia="Roboto" w:hAnsi="Roboto"/>
                <w:color w:val="434343"/>
                <w:sz w:val="20"/>
                <w:szCs w:val="20"/>
                <w:rtl w:val="0"/>
              </w:rPr>
              <w:t xml:space="preserve">262.6932294</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6">
            <w:pPr>
              <w:widowControl w:val="0"/>
              <w:jc w:val="right"/>
              <w:rPr>
                <w:sz w:val="20"/>
                <w:szCs w:val="20"/>
              </w:rPr>
            </w:pPr>
            <w:r w:rsidDel="00000000" w:rsidR="00000000" w:rsidRPr="00000000">
              <w:rPr>
                <w:rFonts w:ascii="Roboto" w:cs="Roboto" w:eastAsia="Roboto" w:hAnsi="Roboto"/>
                <w:color w:val="434343"/>
                <w:sz w:val="20"/>
                <w:szCs w:val="20"/>
                <w:rtl w:val="0"/>
              </w:rPr>
              <w:t xml:space="preserve">20.26</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7">
            <w:pPr>
              <w:widowControl w:val="0"/>
              <w:jc w:val="right"/>
              <w:rPr>
                <w:sz w:val="20"/>
                <w:szCs w:val="20"/>
              </w:rPr>
            </w:pPr>
            <w:r w:rsidDel="00000000" w:rsidR="00000000" w:rsidRPr="00000000">
              <w:rPr>
                <w:rFonts w:ascii="Roboto" w:cs="Roboto" w:eastAsia="Roboto" w:hAnsi="Roboto"/>
                <w:color w:val="434343"/>
                <w:sz w:val="20"/>
                <w:szCs w:val="20"/>
                <w:rtl w:val="0"/>
              </w:rPr>
              <w:t xml:space="preserve">199.9175</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8">
            <w:pPr>
              <w:widowControl w:val="0"/>
              <w:jc w:val="right"/>
              <w:rPr>
                <w:sz w:val="20"/>
                <w:szCs w:val="20"/>
              </w:rPr>
            </w:pPr>
            <w:r w:rsidDel="00000000" w:rsidR="00000000" w:rsidRPr="00000000">
              <w:rPr>
                <w:rFonts w:ascii="Roboto" w:cs="Roboto" w:eastAsia="Roboto" w:hAnsi="Roboto"/>
                <w:color w:val="434343"/>
                <w:sz w:val="20"/>
                <w:szCs w:val="20"/>
                <w:rtl w:val="0"/>
              </w:rPr>
              <w:t xml:space="preserve">309.135</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widowControl w:val="0"/>
              <w:jc w:val="right"/>
              <w:rPr>
                <w:sz w:val="20"/>
                <w:szCs w:val="20"/>
              </w:rPr>
            </w:pPr>
            <w:r w:rsidDel="00000000" w:rsidR="00000000" w:rsidRPr="00000000">
              <w:rPr>
                <w:rFonts w:ascii="Roboto" w:cs="Roboto" w:eastAsia="Roboto" w:hAnsi="Roboto"/>
                <w:color w:val="434343"/>
                <w:sz w:val="20"/>
                <w:szCs w:val="20"/>
                <w:rtl w:val="0"/>
              </w:rPr>
              <w:t xml:space="preserve">518.385</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widowControl w:val="0"/>
              <w:jc w:val="right"/>
              <w:rPr>
                <w:sz w:val="20"/>
                <w:szCs w:val="20"/>
              </w:rPr>
            </w:pPr>
            <w:r w:rsidDel="00000000" w:rsidR="00000000" w:rsidRPr="00000000">
              <w:rPr>
                <w:rFonts w:ascii="Roboto" w:cs="Roboto" w:eastAsia="Roboto" w:hAnsi="Roboto"/>
                <w:color w:val="434343"/>
                <w:sz w:val="20"/>
                <w:szCs w:val="20"/>
                <w:rtl w:val="0"/>
              </w:rPr>
              <w:t xml:space="preserve">996.08625</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B">
            <w:pPr>
              <w:widowControl w:val="0"/>
              <w:jc w:val="right"/>
              <w:rPr>
                <w:sz w:val="20"/>
                <w:szCs w:val="20"/>
              </w:rPr>
            </w:pPr>
            <w:r w:rsidDel="00000000" w:rsidR="00000000" w:rsidRPr="00000000">
              <w:rPr>
                <w:rFonts w:ascii="Roboto" w:cs="Roboto" w:eastAsia="Roboto" w:hAnsi="Roboto"/>
                <w:color w:val="434343"/>
                <w:sz w:val="20"/>
                <w:szCs w:val="20"/>
                <w:rtl w:val="0"/>
              </w:rPr>
              <w:t xml:space="preserve">996.08625</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jc w:val="right"/>
              <w:rPr>
                <w:sz w:val="20"/>
                <w:szCs w:val="20"/>
              </w:rPr>
            </w:pPr>
            <w:r w:rsidDel="00000000" w:rsidR="00000000" w:rsidRPr="00000000">
              <w:rPr>
                <w:rFonts w:ascii="Roboto" w:cs="Roboto" w:eastAsia="Roboto" w:hAnsi="Roboto"/>
                <w:color w:val="434343"/>
                <w:sz w:val="20"/>
                <w:szCs w:val="20"/>
                <w:rtl w:val="0"/>
              </w:rPr>
              <w:t xml:space="preserve">318.4675</w:t>
            </w:r>
            <w:r w:rsidDel="00000000" w:rsidR="00000000" w:rsidRPr="00000000">
              <w:rPr>
                <w:rtl w:val="0"/>
              </w:rPr>
            </w:r>
          </w:p>
        </w:tc>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widowControl w:val="0"/>
              <w:jc w:val="right"/>
              <w:rPr>
                <w:sz w:val="20"/>
                <w:szCs w:val="20"/>
              </w:rPr>
            </w:pPr>
            <w:r w:rsidDel="00000000" w:rsidR="00000000" w:rsidRPr="00000000">
              <w:rPr>
                <w:rFonts w:ascii="Roboto" w:cs="Roboto" w:eastAsia="Roboto" w:hAnsi="Roboto"/>
                <w:color w:val="434343"/>
                <w:sz w:val="20"/>
                <w:szCs w:val="20"/>
                <w:rtl w:val="0"/>
              </w:rPr>
              <w:t xml:space="preserve">69007.73276</w:t>
            </w:r>
            <w:r w:rsidDel="00000000" w:rsidR="00000000" w:rsidRPr="00000000">
              <w:rPr>
                <w:rtl w:val="0"/>
              </w:rPr>
            </w:r>
          </w:p>
        </w:tc>
        <w:tc>
          <w:tcPr>
            <w:tcBorders>
              <w:top w:color="cccccc" w:space="0" w:sz="6" w:val="single"/>
              <w:left w:color="cccccc" w:space="0" w:sz="6" w:val="single"/>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E">
            <w:pPr>
              <w:widowControl w:val="0"/>
              <w:jc w:val="right"/>
              <w:rPr>
                <w:sz w:val="20"/>
                <w:szCs w:val="20"/>
              </w:rPr>
            </w:pPr>
            <w:r w:rsidDel="00000000" w:rsidR="00000000" w:rsidRPr="00000000">
              <w:rPr>
                <w:rFonts w:ascii="Roboto" w:cs="Roboto" w:eastAsia="Roboto" w:hAnsi="Roboto"/>
                <w:color w:val="434343"/>
                <w:sz w:val="20"/>
                <w:szCs w:val="20"/>
                <w:rtl w:val="0"/>
              </w:rPr>
              <w:t xml:space="preserve">975.82625</w:t>
            </w:r>
            <w:r w:rsidDel="00000000" w:rsidR="00000000" w:rsidRPr="00000000">
              <w:rPr>
                <w:rtl w:val="0"/>
              </w:rPr>
            </w:r>
          </w:p>
        </w:tc>
      </w:tr>
    </w:tbl>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Revenue analysis by product category showed that Electronics and Clothing were the leading contributors to total sales, highlighting these as strategic categories for marketing and inventory focus. When examining revenue by country, the USA and UK emerged as the top markets, suggesting that region-specific campaigns and logistics optimizations could yield significant returns. Analysis of average order value by marketing channel revealed that Email and Ads channels generated the highest order values, indicating that these channels are particularly effective for driving high-value transactions.</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Visualizations such as histograms and boxplots illustrated the distributions and confirmed the effectiveness of outlier treatment. Some of the histograms include -</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227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box plots(which are less relevant since outliers were already taken care of) include the following -</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957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Scatterplots of predictors versus TotalAmount highlighted positive relationships between TotalAmount and variables like Quantity, UnitPrice, and PreviousSpending, reinforcing their importance as revenue drivers.</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34671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86363"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3389" cy="4024313"/>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83389"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5623" cy="3890963"/>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15623"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numPr>
          <w:ilvl w:val="0"/>
          <w:numId w:val="1"/>
        </w:numPr>
        <w:ind w:left="720" w:hanging="360"/>
        <w:jc w:val="both"/>
        <w:rPr>
          <w:rFonts w:ascii="Times New Roman" w:cs="Times New Roman" w:eastAsia="Times New Roman" w:hAnsi="Times New Roman"/>
          <w:b w:val="1"/>
          <w:u w:val="none"/>
        </w:rPr>
      </w:pPr>
      <w:bookmarkStart w:colFirst="0" w:colLast="0" w:name="_9ujvqcr4l2ax" w:id="9"/>
      <w:bookmarkEnd w:id="9"/>
      <w:r w:rsidDel="00000000" w:rsidR="00000000" w:rsidRPr="00000000">
        <w:rPr>
          <w:rFonts w:ascii="Times New Roman" w:cs="Times New Roman" w:eastAsia="Times New Roman" w:hAnsi="Times New Roman"/>
          <w:b w:val="1"/>
          <w:rtl w:val="0"/>
        </w:rPr>
        <w:t xml:space="preserve">Probability and Hypothesis Testing</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this dataset, probability tests were used to identify how likely a value is compared to others, which were given here as specified in the question. </w:t>
      </w:r>
      <w:r w:rsidDel="00000000" w:rsidR="00000000" w:rsidRPr="00000000">
        <w:rPr>
          <w:rFonts w:ascii="Times New Roman" w:cs="Times New Roman" w:eastAsia="Times New Roman" w:hAnsi="Times New Roman"/>
          <w:rtl w:val="0"/>
        </w:rPr>
        <w:t xml:space="preserve">The probability of receiving a 5-star review was found to be substantial, with approximately 22% of all reviews at the highest rating. This suggests a generally positive customer experience, though there remains room for improvement. The probability of an order exceeding $1,000 was low, around 2%, confirming that while high-value transactions are rare, they do occur and can significantly impact revenue.</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 provided further actionable insights. A two-sample t-test comparing mean spending between first-time and returning customers revealed that returning customers spend significantly more per transaction. This underscores the value of customer retention strategies, such as loyalty programs and personalized offers. ANOVA results indicated statistically significant differences in average spending across countries, suggesting that localized pricing, promotions, or product assortments could further optimize revenue. The chi-square test for association between marketing channel and review rating was also significant, implying that certain channels are more likely to attract satisfied customers. This finding supports the strategic allocation of marketing resources to channels that not only drive sales but also foster positive customer experiences.</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pStyle w:val="Heading2"/>
        <w:numPr>
          <w:ilvl w:val="0"/>
          <w:numId w:val="1"/>
        </w:numPr>
        <w:ind w:left="720" w:hanging="360"/>
        <w:jc w:val="both"/>
        <w:rPr>
          <w:rFonts w:ascii="Times New Roman" w:cs="Times New Roman" w:eastAsia="Times New Roman" w:hAnsi="Times New Roman"/>
          <w:b w:val="1"/>
          <w:u w:val="none"/>
        </w:rPr>
      </w:pPr>
      <w:bookmarkStart w:colFirst="0" w:colLast="0" w:name="_unyl40e8mych" w:id="10"/>
      <w:bookmarkEnd w:id="10"/>
      <w:r w:rsidDel="00000000" w:rsidR="00000000" w:rsidRPr="00000000">
        <w:rPr>
          <w:rFonts w:ascii="Times New Roman" w:cs="Times New Roman" w:eastAsia="Times New Roman" w:hAnsi="Times New Roman"/>
          <w:b w:val="1"/>
          <w:rtl w:val="0"/>
        </w:rPr>
        <w:t xml:space="preserve">Confidence Intervals</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95% confidence interval for average daily revenue provided a reliable range for expected daily sales, supporting more accurate forecasting and resource planning. Similarly, the confidence interval for average review rating confirmed that customer satisfaction is stable, with the mean rating consistently above four stars. These intervals offer management a clear understanding of the variability and reliability of key business metrics, enabling more informed decision-making.</w:t>
      </w:r>
    </w:p>
    <w:p w:rsidR="00000000" w:rsidDel="00000000" w:rsidP="00000000" w:rsidRDefault="00000000" w:rsidRPr="00000000" w14:paraId="000000DB">
      <w:pPr>
        <w:pStyle w:val="Heading2"/>
        <w:numPr>
          <w:ilvl w:val="0"/>
          <w:numId w:val="1"/>
        </w:numPr>
        <w:ind w:left="720" w:hanging="360"/>
        <w:jc w:val="both"/>
        <w:rPr>
          <w:rFonts w:ascii="Times New Roman" w:cs="Times New Roman" w:eastAsia="Times New Roman" w:hAnsi="Times New Roman"/>
          <w:b w:val="1"/>
          <w:u w:val="none"/>
        </w:rPr>
      </w:pPr>
      <w:bookmarkStart w:colFirst="0" w:colLast="0" w:name="_ydbr92uq7fcs" w:id="11"/>
      <w:bookmarkEnd w:id="11"/>
      <w:r w:rsidDel="00000000" w:rsidR="00000000" w:rsidRPr="00000000">
        <w:rPr>
          <w:rFonts w:ascii="Times New Roman" w:cs="Times New Roman" w:eastAsia="Times New Roman" w:hAnsi="Times New Roman"/>
          <w:b w:val="1"/>
          <w:rtl w:val="0"/>
        </w:rPr>
        <w:t xml:space="preserve">Correlation and Regression Analysis</w:t>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analysis revealed that TotalAmount is most strongly associated with Quantity, UnitPrice, and PreviousSpending. This finding was reinforced by multiple linear regression, where these variables emerged as the strongest numeric predictors of revenue. The regression model also identified significant effects from categorical variables such as ProductCategory, MarketingChannel, and Country, indicating that both customer behavior and business context play critical roles in determining transaction value.</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688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Standardized coefficients from the regression highlighted that increasing the quantity of items per order, raising unit prices (where justified by value), and targeting customers with a history of higher spending are the most effective levers for boosting revenue. The importance of categorical predictors suggests that optimizing product mix, refining marketing strategies by channel, and tailoring approaches to specific countries can further enhance performance. The regression summary and correlation heatmap provide a visual and statistical foundation for these recommendations.</w:t>
      </w:r>
    </w:p>
    <w:p w:rsidR="00000000" w:rsidDel="00000000" w:rsidP="00000000" w:rsidRDefault="00000000" w:rsidRPr="00000000" w14:paraId="000000E0">
      <w:pPr>
        <w:pStyle w:val="Heading2"/>
        <w:numPr>
          <w:ilvl w:val="0"/>
          <w:numId w:val="1"/>
        </w:numPr>
        <w:ind w:left="720" w:hanging="360"/>
        <w:jc w:val="both"/>
        <w:rPr>
          <w:rFonts w:ascii="Times New Roman" w:cs="Times New Roman" w:eastAsia="Times New Roman" w:hAnsi="Times New Roman"/>
          <w:b w:val="1"/>
          <w:u w:val="none"/>
        </w:rPr>
      </w:pPr>
      <w:bookmarkStart w:colFirst="0" w:colLast="0" w:name="_smi66ar9kgxa" w:id="12"/>
      <w:bookmarkEnd w:id="12"/>
      <w:r w:rsidDel="00000000" w:rsidR="00000000" w:rsidRPr="00000000">
        <w:rPr>
          <w:rFonts w:ascii="Times New Roman" w:cs="Times New Roman" w:eastAsia="Times New Roman" w:hAnsi="Times New Roman"/>
          <w:b w:val="1"/>
          <w:rtl w:val="0"/>
        </w:rPr>
        <w:t xml:space="preserve">Time Series and Seasonality</w:t>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series analysis of daily revenue revealed clear seasonal peaks in May, July, November, and December, aligning with common retail cycles such as summer sales and holiday shopping periods. Moving averages and exponential smoothing forecasts indicated that these seasonal trends are likely to persist, with anticipated spikes in revenue during these months. </w:t>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460678"/>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048375" cy="246067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21676"/>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62167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time series plots and forecast diagrams offer actionable insights for inventory planning, staffing, and promotional scheduling. By aligning operational and marketing efforts with these predictable peaks, the business can maximize sales and customer satisfaction during high-demand periods.</w:t>
      </w:r>
    </w:p>
    <w:p w:rsidR="00000000" w:rsidDel="00000000" w:rsidP="00000000" w:rsidRDefault="00000000" w:rsidRPr="00000000" w14:paraId="000000E6">
      <w:pPr>
        <w:pStyle w:val="Heading2"/>
        <w:numPr>
          <w:ilvl w:val="0"/>
          <w:numId w:val="1"/>
        </w:numPr>
        <w:ind w:left="720" w:hanging="360"/>
        <w:jc w:val="both"/>
        <w:rPr>
          <w:rFonts w:ascii="Times New Roman" w:cs="Times New Roman" w:eastAsia="Times New Roman" w:hAnsi="Times New Roman"/>
          <w:b w:val="1"/>
          <w:u w:val="none"/>
        </w:rPr>
      </w:pPr>
      <w:bookmarkStart w:colFirst="0" w:colLast="0" w:name="_yuxlnbtgiwsl" w:id="13"/>
      <w:bookmarkEnd w:id="13"/>
      <w:r w:rsidDel="00000000" w:rsidR="00000000" w:rsidRPr="00000000">
        <w:rPr>
          <w:rFonts w:ascii="Times New Roman" w:cs="Times New Roman" w:eastAsia="Times New Roman" w:hAnsi="Times New Roman"/>
          <w:b w:val="1"/>
          <w:rtl w:val="0"/>
        </w:rPr>
        <w:t xml:space="preserve">Business Implications and Recommendations</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demonstrates that customer retention is a key driver of revenue, as returning customers consistently spend more per transaction. Investments in loyalty programs, personalized marketing, and post-purchase engagement are likely to yield substantial returns. Channel optimization is also critical; focusing on Email and Ads channels, which generate higher order values and positive reviews, can improve both sales and customer satisfaction. Geographic analysis suggests that tailoring strategies to top-performing countries, particularly the USA and UK, will further enhance results. Seasonal planning is essential, with inventory and marketing resources concentrated around identified peak months. Finally, prioritizing high-revenue product categories such as Electronics and Clothing for promotions and stock allocation will ensure that the business capitalizes on its strongest offerings.</w:t>
      </w:r>
    </w:p>
    <w:p w:rsidR="00000000" w:rsidDel="00000000" w:rsidP="00000000" w:rsidRDefault="00000000" w:rsidRPr="00000000" w14:paraId="000000E8">
      <w:pPr>
        <w:pStyle w:val="Heading2"/>
        <w:numPr>
          <w:ilvl w:val="0"/>
          <w:numId w:val="1"/>
        </w:numPr>
        <w:ind w:left="720" w:hanging="360"/>
        <w:jc w:val="both"/>
        <w:rPr>
          <w:rFonts w:ascii="Times New Roman" w:cs="Times New Roman" w:eastAsia="Times New Roman" w:hAnsi="Times New Roman"/>
          <w:b w:val="1"/>
          <w:u w:val="none"/>
        </w:rPr>
      </w:pPr>
      <w:bookmarkStart w:colFirst="0" w:colLast="0" w:name="_o6o6xg41cf47" w:id="14"/>
      <w:bookmarkEnd w:id="14"/>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comprehensive analysis provides a data-driven roadmap for maximizing revenue, improving customer satisfaction, and optimizing business operations. By leveraging the insights from descriptive statistics, hypothesis testing, regression modeling, and time series forecasting, the company can make informed decisions that align with customer behavior and market dynamics. The inclusion of visualizations at key points in the report will further support these findings and facilitate communication with stakeholders.</w:t>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