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Faculty Milestones &amp; Achievements</w:t>
      </w:r>
    </w:p>
    <w:p>
      <w:r>
        <w:t>The department is proud of the following faculty achievements over the past academic year:</w:t>
      </w:r>
    </w:p>
    <w:p>
      <w:r>
        <w:t>1. Dr. M. Kiruthika: Successfully published a highly cited research paper titled 'Advances in Machine Learning' in the IEEE International Conference on Artificial Intelligence on May 10th, 2024.</w:t>
      </w:r>
    </w:p>
    <w:p>
      <w:r>
        <w:t>2. On 15-03-2024, Prof. R. Kumar was awarded the 'Best Teacher of the Year' by the state engineering board for his outstanding contributions to student mentoring.</w:t>
      </w:r>
    </w:p>
    <w:p>
      <w:r>
        <w:t>3. Dr. S. Mehta successfully defended her Ph.D. thesis in Cybersecurity protocols from IIT Bombay in August 2023.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