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B788B" w14:textId="5FF27A97" w:rsidR="00986990" w:rsidRPr="006731FB" w:rsidRDefault="00D723E0" w:rsidP="00986990">
      <w:pPr>
        <w:jc w:val="center"/>
        <w:rPr>
          <w:lang w:val="es-CO"/>
        </w:rPr>
      </w:pPr>
      <w:r>
        <w:rPr>
          <w:b/>
          <w:bCs/>
          <w:lang w:val="es-CO"/>
        </w:rPr>
        <w:t>Trabajo 2</w:t>
      </w:r>
      <w:r w:rsidR="00986990" w:rsidRPr="006731FB">
        <w:rPr>
          <w:b/>
          <w:bCs/>
          <w:lang w:val="es-CO"/>
        </w:rPr>
        <w:t xml:space="preserve"> – Patrones y diseño de software</w:t>
      </w:r>
    </w:p>
    <w:p w14:paraId="380C55C5" w14:textId="77777777" w:rsidR="00986990" w:rsidRPr="006731FB" w:rsidRDefault="00986990" w:rsidP="00986990">
      <w:pPr>
        <w:jc w:val="center"/>
        <w:rPr>
          <w:lang w:val="es-CO"/>
        </w:rPr>
      </w:pPr>
    </w:p>
    <w:p w14:paraId="4C434846" w14:textId="77777777" w:rsidR="00986990" w:rsidRPr="006731FB" w:rsidRDefault="00986990" w:rsidP="00986990">
      <w:pPr>
        <w:jc w:val="center"/>
        <w:rPr>
          <w:lang w:val="es-CO"/>
        </w:rPr>
      </w:pPr>
    </w:p>
    <w:p w14:paraId="4C3879E0" w14:textId="77777777" w:rsidR="00986990" w:rsidRPr="006731FB" w:rsidRDefault="00986990" w:rsidP="00986990">
      <w:pPr>
        <w:jc w:val="center"/>
        <w:rPr>
          <w:lang w:val="es-CO"/>
        </w:rPr>
      </w:pPr>
    </w:p>
    <w:p w14:paraId="2DA8550D" w14:textId="77777777" w:rsidR="00986990" w:rsidRPr="006731FB" w:rsidRDefault="00986990" w:rsidP="00986990">
      <w:pPr>
        <w:jc w:val="center"/>
        <w:rPr>
          <w:lang w:val="es-CO"/>
        </w:rPr>
      </w:pPr>
    </w:p>
    <w:p w14:paraId="2DD3A2EC" w14:textId="77777777" w:rsidR="00986990" w:rsidRPr="006731FB" w:rsidRDefault="00986990" w:rsidP="00986990">
      <w:pPr>
        <w:jc w:val="center"/>
        <w:rPr>
          <w:lang w:val="es-CO"/>
        </w:rPr>
      </w:pPr>
    </w:p>
    <w:p w14:paraId="2B1E115A" w14:textId="77777777" w:rsidR="00986990" w:rsidRPr="006731FB" w:rsidRDefault="00986990" w:rsidP="00986990">
      <w:pPr>
        <w:jc w:val="center"/>
        <w:rPr>
          <w:lang w:val="es-CO"/>
        </w:rPr>
      </w:pPr>
      <w:r w:rsidRPr="006731FB">
        <w:rPr>
          <w:lang w:val="es-CO"/>
        </w:rPr>
        <w:tab/>
      </w:r>
    </w:p>
    <w:p w14:paraId="3B8C6676" w14:textId="77777777" w:rsidR="00986990" w:rsidRPr="006731FB" w:rsidRDefault="00986990" w:rsidP="00986990">
      <w:pPr>
        <w:jc w:val="center"/>
        <w:rPr>
          <w:lang w:val="es-CO"/>
        </w:rPr>
      </w:pPr>
    </w:p>
    <w:p w14:paraId="1443A29F" w14:textId="77777777" w:rsidR="00986990" w:rsidRPr="006731FB" w:rsidRDefault="00986990" w:rsidP="00986990">
      <w:pPr>
        <w:pStyle w:val="Sinespaciado"/>
        <w:jc w:val="center"/>
        <w:rPr>
          <w:lang w:val="es-CO"/>
        </w:rPr>
      </w:pPr>
      <w:proofErr w:type="spellStart"/>
      <w:r w:rsidRPr="006731FB">
        <w:rPr>
          <w:rStyle w:val="Textoennegrita"/>
          <w:lang w:val="es-CO"/>
        </w:rPr>
        <w:t>Amilkar</w:t>
      </w:r>
      <w:proofErr w:type="spellEnd"/>
      <w:r w:rsidRPr="006731FB">
        <w:rPr>
          <w:rStyle w:val="Textoennegrita"/>
          <w:lang w:val="es-CO"/>
        </w:rPr>
        <w:t xml:space="preserve"> Fernando Martínez</w:t>
      </w:r>
    </w:p>
    <w:p w14:paraId="01C27ADE" w14:textId="77777777" w:rsidR="00986990" w:rsidRPr="006731FB" w:rsidRDefault="00986990" w:rsidP="00986990">
      <w:pPr>
        <w:pStyle w:val="Sinespaciado"/>
        <w:jc w:val="center"/>
        <w:rPr>
          <w:lang w:val="es-CO"/>
        </w:rPr>
      </w:pPr>
      <w:r w:rsidRPr="006731FB">
        <w:rPr>
          <w:rStyle w:val="Textoennegrita"/>
          <w:lang w:val="es-CO"/>
        </w:rPr>
        <w:t>Cristian Camilo Gutiérrez</w:t>
      </w:r>
    </w:p>
    <w:p w14:paraId="1CF0469B" w14:textId="77777777" w:rsidR="00986990" w:rsidRPr="006731FB" w:rsidRDefault="00986990" w:rsidP="00986990">
      <w:pPr>
        <w:pStyle w:val="Sinespaciado"/>
        <w:jc w:val="center"/>
        <w:rPr>
          <w:lang w:val="es-CO"/>
        </w:rPr>
      </w:pPr>
      <w:r w:rsidRPr="006731FB">
        <w:rPr>
          <w:rStyle w:val="Textoennegrita"/>
          <w:lang w:val="es-CO"/>
        </w:rPr>
        <w:t>Erich Alexis Báez</w:t>
      </w:r>
    </w:p>
    <w:p w14:paraId="48D16561" w14:textId="77777777" w:rsidR="00986990" w:rsidRPr="006731FB" w:rsidRDefault="00986990" w:rsidP="00986990">
      <w:pPr>
        <w:jc w:val="center"/>
        <w:rPr>
          <w:lang w:val="es-CO"/>
        </w:rPr>
      </w:pPr>
    </w:p>
    <w:p w14:paraId="242B0625" w14:textId="77777777" w:rsidR="00986990" w:rsidRPr="006731FB" w:rsidRDefault="00986990" w:rsidP="00986990">
      <w:pPr>
        <w:jc w:val="center"/>
        <w:rPr>
          <w:lang w:val="es-CO"/>
        </w:rPr>
      </w:pPr>
    </w:p>
    <w:p w14:paraId="21976CFF" w14:textId="77777777" w:rsidR="00986990" w:rsidRPr="006731FB" w:rsidRDefault="00986990" w:rsidP="00986990">
      <w:pPr>
        <w:jc w:val="center"/>
        <w:rPr>
          <w:lang w:val="es-CO"/>
        </w:rPr>
      </w:pPr>
    </w:p>
    <w:p w14:paraId="493D24EA" w14:textId="77777777" w:rsidR="00986990" w:rsidRPr="006731FB" w:rsidRDefault="00986990" w:rsidP="00986990">
      <w:pPr>
        <w:jc w:val="center"/>
        <w:rPr>
          <w:lang w:val="es-CO"/>
        </w:rPr>
      </w:pPr>
    </w:p>
    <w:p w14:paraId="49BDFA47" w14:textId="77777777" w:rsidR="00986990" w:rsidRPr="006731FB" w:rsidRDefault="00986990" w:rsidP="00986990">
      <w:pPr>
        <w:jc w:val="center"/>
        <w:rPr>
          <w:lang w:val="es-CO"/>
        </w:rPr>
      </w:pPr>
    </w:p>
    <w:p w14:paraId="18374465" w14:textId="77777777" w:rsidR="00986990" w:rsidRPr="006731FB" w:rsidRDefault="00986990" w:rsidP="00986990">
      <w:pPr>
        <w:jc w:val="center"/>
        <w:rPr>
          <w:lang w:val="es-CO"/>
        </w:rPr>
      </w:pPr>
    </w:p>
    <w:p w14:paraId="1B479EED" w14:textId="77777777" w:rsidR="00986990" w:rsidRPr="006731FB" w:rsidRDefault="00986990" w:rsidP="00986990">
      <w:pPr>
        <w:jc w:val="center"/>
        <w:rPr>
          <w:lang w:val="es-CO"/>
        </w:rPr>
      </w:pPr>
    </w:p>
    <w:p w14:paraId="25A8A179" w14:textId="77777777" w:rsidR="00986990" w:rsidRPr="006731FB" w:rsidRDefault="00986990" w:rsidP="00986990">
      <w:pPr>
        <w:jc w:val="center"/>
        <w:rPr>
          <w:lang w:val="es-CO"/>
        </w:rPr>
      </w:pPr>
    </w:p>
    <w:p w14:paraId="51475B59" w14:textId="77777777" w:rsidR="00986990" w:rsidRPr="006731FB" w:rsidRDefault="00986990" w:rsidP="00986990">
      <w:pPr>
        <w:jc w:val="center"/>
        <w:rPr>
          <w:lang w:val="es-CO"/>
        </w:rPr>
      </w:pPr>
    </w:p>
    <w:p w14:paraId="39884E9B" w14:textId="77777777" w:rsidR="00986990" w:rsidRPr="006731FB" w:rsidRDefault="00986990" w:rsidP="00986990">
      <w:pPr>
        <w:jc w:val="center"/>
        <w:rPr>
          <w:lang w:val="es-CO"/>
        </w:rPr>
      </w:pPr>
    </w:p>
    <w:p w14:paraId="3D3C7204" w14:textId="77777777" w:rsidR="00986990" w:rsidRPr="006731FB" w:rsidRDefault="00986990" w:rsidP="00986990">
      <w:pPr>
        <w:jc w:val="center"/>
        <w:rPr>
          <w:lang w:val="es-CO"/>
        </w:rPr>
      </w:pPr>
    </w:p>
    <w:p w14:paraId="52EED7E5" w14:textId="77777777" w:rsidR="00986990" w:rsidRPr="006731FB" w:rsidRDefault="00986990" w:rsidP="00986990">
      <w:pPr>
        <w:jc w:val="center"/>
        <w:rPr>
          <w:lang w:val="es-CO"/>
        </w:rPr>
      </w:pPr>
    </w:p>
    <w:p w14:paraId="2FDD613B" w14:textId="77777777" w:rsidR="00986990" w:rsidRPr="006731FB" w:rsidRDefault="00986990" w:rsidP="00986990">
      <w:pPr>
        <w:jc w:val="center"/>
        <w:rPr>
          <w:lang w:val="es-CO"/>
        </w:rPr>
      </w:pPr>
    </w:p>
    <w:p w14:paraId="5AE7E3A2" w14:textId="77777777" w:rsidR="00986990" w:rsidRPr="006731FB" w:rsidRDefault="00986990" w:rsidP="00986990">
      <w:pPr>
        <w:pStyle w:val="Sinespaciado"/>
        <w:jc w:val="center"/>
        <w:rPr>
          <w:b/>
          <w:lang w:val="es-CO"/>
        </w:rPr>
      </w:pPr>
      <w:r w:rsidRPr="006731FB">
        <w:rPr>
          <w:b/>
          <w:lang w:val="es-CO"/>
        </w:rPr>
        <w:t>Instituto tecnológico metropolitano - ITM.</w:t>
      </w:r>
    </w:p>
    <w:p w14:paraId="0D149778" w14:textId="77777777" w:rsidR="00986990" w:rsidRPr="006731FB" w:rsidRDefault="00986990" w:rsidP="00986990">
      <w:pPr>
        <w:pStyle w:val="Sinespaciado"/>
        <w:jc w:val="center"/>
        <w:rPr>
          <w:b/>
          <w:lang w:val="es-CO"/>
        </w:rPr>
      </w:pPr>
      <w:r w:rsidRPr="006731FB">
        <w:rPr>
          <w:b/>
          <w:lang w:val="es-CO"/>
        </w:rPr>
        <w:t>Especialización en ingeniería de software.</w:t>
      </w:r>
    </w:p>
    <w:p w14:paraId="6A03935C" w14:textId="77777777" w:rsidR="00986990" w:rsidRPr="006731FB" w:rsidRDefault="00986990" w:rsidP="00986990">
      <w:pPr>
        <w:pStyle w:val="Sinespaciado"/>
        <w:jc w:val="center"/>
        <w:rPr>
          <w:b/>
          <w:lang w:val="es-CO"/>
        </w:rPr>
      </w:pPr>
      <w:r w:rsidRPr="006731FB">
        <w:rPr>
          <w:b/>
          <w:lang w:val="es-CO"/>
        </w:rPr>
        <w:t>Patrones y Diseño de Software.</w:t>
      </w:r>
    </w:p>
    <w:p w14:paraId="2639162D" w14:textId="77777777" w:rsidR="00986990" w:rsidRPr="006731FB" w:rsidRDefault="00986990" w:rsidP="00986990">
      <w:pPr>
        <w:pStyle w:val="Sinespaciado"/>
        <w:jc w:val="center"/>
        <w:rPr>
          <w:b/>
          <w:lang w:val="es-CO"/>
        </w:rPr>
      </w:pPr>
      <w:r w:rsidRPr="006731FB">
        <w:rPr>
          <w:b/>
          <w:lang w:val="es-CO"/>
        </w:rPr>
        <w:t xml:space="preserve">Carlos Alejandro Ruiz </w:t>
      </w:r>
      <w:proofErr w:type="spellStart"/>
      <w:r w:rsidRPr="006731FB">
        <w:rPr>
          <w:b/>
          <w:lang w:val="es-CO"/>
        </w:rPr>
        <w:t>Ramirez</w:t>
      </w:r>
      <w:proofErr w:type="spellEnd"/>
      <w:r w:rsidRPr="006731FB">
        <w:rPr>
          <w:b/>
          <w:lang w:val="es-CO"/>
        </w:rPr>
        <w:t>.</w:t>
      </w:r>
    </w:p>
    <w:p w14:paraId="77148972" w14:textId="77777777" w:rsidR="00986990" w:rsidRPr="006731FB" w:rsidRDefault="00986990" w:rsidP="00986990">
      <w:pPr>
        <w:jc w:val="center"/>
        <w:rPr>
          <w:lang w:val="es-CO"/>
        </w:rPr>
      </w:pPr>
    </w:p>
    <w:p w14:paraId="69E9D718" w14:textId="77777777" w:rsidR="00986990" w:rsidRPr="006731FB" w:rsidRDefault="00986990" w:rsidP="00986990">
      <w:pPr>
        <w:jc w:val="center"/>
        <w:rPr>
          <w:lang w:val="es-CO"/>
        </w:rPr>
      </w:pPr>
    </w:p>
    <w:p w14:paraId="4AED9726" w14:textId="77777777" w:rsidR="00986990" w:rsidRPr="006731FB" w:rsidRDefault="00986990" w:rsidP="00986990">
      <w:pPr>
        <w:jc w:val="center"/>
        <w:rPr>
          <w:lang w:val="es-CO"/>
        </w:rPr>
      </w:pPr>
    </w:p>
    <w:p w14:paraId="17CC6812" w14:textId="1EADE10E" w:rsidR="00986990" w:rsidRPr="006731FB" w:rsidRDefault="00986990" w:rsidP="00986990">
      <w:pPr>
        <w:jc w:val="center"/>
        <w:rPr>
          <w:lang w:val="es-CO"/>
        </w:rPr>
      </w:pPr>
    </w:p>
    <w:p w14:paraId="297776E7" w14:textId="6BA541ED" w:rsidR="00D723E0" w:rsidRDefault="00D723E0" w:rsidP="006731FB">
      <w:pPr>
        <w:pStyle w:val="Ttulo1"/>
        <w:rPr>
          <w:lang w:val="es-CO"/>
        </w:rPr>
      </w:pPr>
      <w:r w:rsidRPr="00D723E0">
        <w:rPr>
          <w:lang w:val="es-CO"/>
        </w:rPr>
        <w:lastRenderedPageBreak/>
        <w:t>Definición del problema y aplicación de patrones estructurales</w:t>
      </w:r>
      <w:r>
        <w:rPr>
          <w:lang w:val="es-CO"/>
        </w:rPr>
        <w:t>.</w:t>
      </w:r>
    </w:p>
    <w:p w14:paraId="3DDF0341" w14:textId="77777777" w:rsidR="005424F8" w:rsidRPr="005424F8" w:rsidRDefault="005424F8" w:rsidP="005424F8">
      <w:pPr>
        <w:rPr>
          <w:lang w:val="es-CO"/>
        </w:rPr>
      </w:pPr>
    </w:p>
    <w:p w14:paraId="30342EE4" w14:textId="2BF46B6E" w:rsidR="00D723E0" w:rsidRPr="00D723E0" w:rsidRDefault="00D723E0" w:rsidP="00D723E0">
      <w:pPr>
        <w:pStyle w:val="Ttulo2"/>
        <w:rPr>
          <w:u w:val="single"/>
          <w:lang w:val="es-CO"/>
        </w:rPr>
      </w:pPr>
      <w:r w:rsidRPr="00D723E0">
        <w:rPr>
          <w:u w:val="single"/>
          <w:lang w:val="es-CO"/>
        </w:rPr>
        <w:t>Adaptador para integración de sistemas heredados</w:t>
      </w:r>
    </w:p>
    <w:p w14:paraId="64209F53" w14:textId="77777777" w:rsidR="005424F8" w:rsidRDefault="005424F8" w:rsidP="005424F8">
      <w:pPr>
        <w:pStyle w:val="Sinespaciado"/>
        <w:rPr>
          <w:lang w:val="es-CO"/>
        </w:rPr>
      </w:pPr>
    </w:p>
    <w:p w14:paraId="23E9C484" w14:textId="7DFCBE62" w:rsidR="00D723E0" w:rsidRPr="00D723E0" w:rsidRDefault="00D723E0" w:rsidP="00D723E0">
      <w:pPr>
        <w:jc w:val="both"/>
        <w:rPr>
          <w:lang w:val="es-CO"/>
        </w:rPr>
      </w:pPr>
      <w:r w:rsidRPr="00D723E0">
        <w:rPr>
          <w:b/>
          <w:lang w:val="es-CO"/>
        </w:rPr>
        <w:t>Patrón utilizado:</w:t>
      </w:r>
      <w:r w:rsidRPr="00D723E0">
        <w:rPr>
          <w:lang w:val="es-CO"/>
        </w:rPr>
        <w:t xml:space="preserve"> </w:t>
      </w:r>
      <w:proofErr w:type="spellStart"/>
      <w:r w:rsidRPr="00D723E0">
        <w:rPr>
          <w:b/>
          <w:i/>
          <w:lang w:val="es-CO"/>
        </w:rPr>
        <w:t>Adapter</w:t>
      </w:r>
      <w:proofErr w:type="spellEnd"/>
    </w:p>
    <w:p w14:paraId="5899A8F2" w14:textId="1B56A13B" w:rsidR="00D723E0" w:rsidRPr="00D723E0" w:rsidRDefault="00D723E0" w:rsidP="00D723E0">
      <w:pPr>
        <w:jc w:val="both"/>
        <w:rPr>
          <w:lang w:val="es-CO"/>
        </w:rPr>
      </w:pPr>
      <w:r w:rsidRPr="00D723E0">
        <w:rPr>
          <w:b/>
          <w:lang w:val="es-CO"/>
        </w:rPr>
        <w:t>Problema:</w:t>
      </w:r>
      <w:r w:rsidR="005424F8">
        <w:rPr>
          <w:b/>
          <w:lang w:val="es-CO"/>
        </w:rPr>
        <w:br/>
      </w:r>
      <w:r w:rsidRPr="00D723E0">
        <w:rPr>
          <w:lang w:val="es-CO"/>
        </w:rPr>
        <w:t>En una empresa financiera se requiere integrar un sistema antiguo de gestión de transacciones con una nueva plataforma de software. El sistema heredado ofrece sus servicios a través de métodos que no son compatibles con la nueva arquitectura, por lo tanto, no se puede acceder a sus funcionalidades directamente.</w:t>
      </w:r>
    </w:p>
    <w:p w14:paraId="4A92D4DB" w14:textId="77777777" w:rsidR="005424F8" w:rsidRPr="005424F8" w:rsidRDefault="00D723E0" w:rsidP="005424F8">
      <w:pPr>
        <w:pStyle w:val="Sinespaciado"/>
        <w:rPr>
          <w:b/>
          <w:lang w:val="es-CO"/>
        </w:rPr>
      </w:pPr>
      <w:r w:rsidRPr="005424F8">
        <w:rPr>
          <w:b/>
          <w:lang w:val="es-CO"/>
        </w:rPr>
        <w:t xml:space="preserve">Solución con el patrón </w:t>
      </w:r>
      <w:proofErr w:type="spellStart"/>
      <w:r w:rsidRPr="005424F8">
        <w:rPr>
          <w:b/>
          <w:lang w:val="es-CO"/>
        </w:rPr>
        <w:t>Adapter:</w:t>
      </w:r>
      <w:proofErr w:type="spellEnd"/>
    </w:p>
    <w:p w14:paraId="4430493F" w14:textId="010F7F49" w:rsidR="005424F8" w:rsidRDefault="00D723E0" w:rsidP="005424F8">
      <w:pPr>
        <w:jc w:val="both"/>
        <w:rPr>
          <w:lang w:val="es-CO"/>
        </w:rPr>
      </w:pPr>
      <w:r w:rsidRPr="00D723E0">
        <w:rPr>
          <w:lang w:val="es-CO"/>
        </w:rPr>
        <w:t xml:space="preserve">El patrón </w:t>
      </w:r>
      <w:proofErr w:type="spellStart"/>
      <w:r w:rsidRPr="00D723E0">
        <w:rPr>
          <w:lang w:val="es-CO"/>
        </w:rPr>
        <w:t>Adapter</w:t>
      </w:r>
      <w:proofErr w:type="spellEnd"/>
      <w:r w:rsidRPr="00D723E0">
        <w:rPr>
          <w:lang w:val="es-CO"/>
        </w:rPr>
        <w:t xml:space="preserve"> permite que la nueva plataforma interactúe con el sistema antiguo sin modificar su código original. Se implementa una clase adaptadora que transforma las llamadas de la nueva interfaz a las del sistema heredado, facilitando la interoperabilidad entre ambas partes.</w:t>
      </w:r>
      <w:r w:rsidR="00351496" w:rsidRPr="006731FB">
        <w:rPr>
          <w:lang w:val="es-CO"/>
        </w:rPr>
        <w:br/>
      </w:r>
    </w:p>
    <w:p w14:paraId="1BC1C24F" w14:textId="77777777" w:rsidR="005424F8" w:rsidRPr="005424F8" w:rsidRDefault="005424F8" w:rsidP="005424F8">
      <w:pPr>
        <w:pStyle w:val="Ttulo2"/>
        <w:rPr>
          <w:u w:val="single"/>
          <w:lang w:val="es-CO"/>
        </w:rPr>
      </w:pPr>
      <w:r w:rsidRPr="005424F8">
        <w:rPr>
          <w:rStyle w:val="Textoennegrita"/>
          <w:b w:val="0"/>
          <w:bCs w:val="0"/>
          <w:u w:val="single"/>
          <w:lang w:val="es-CO"/>
        </w:rPr>
        <w:t>Proxy para control de acceso a archivos confidenciales</w:t>
      </w:r>
    </w:p>
    <w:p w14:paraId="73481F72" w14:textId="77777777" w:rsidR="005424F8" w:rsidRPr="005424F8" w:rsidRDefault="005424F8" w:rsidP="005424F8">
      <w:pPr>
        <w:spacing w:before="100" w:beforeAutospacing="1" w:after="100" w:afterAutospacing="1"/>
        <w:rPr>
          <w:lang w:val="es-CO"/>
        </w:rPr>
      </w:pPr>
      <w:r w:rsidRPr="005424F8">
        <w:rPr>
          <w:rStyle w:val="Textoennegrita"/>
          <w:lang w:val="es-CO"/>
        </w:rPr>
        <w:t xml:space="preserve">Patrón utilizado: </w:t>
      </w:r>
      <w:r w:rsidRPr="005424F8">
        <w:rPr>
          <w:rStyle w:val="Textoennegrita"/>
          <w:i/>
          <w:lang w:val="es-CO"/>
        </w:rPr>
        <w:t>Proxy</w:t>
      </w:r>
    </w:p>
    <w:p w14:paraId="30EB54F2" w14:textId="42A8F1FD" w:rsidR="005424F8" w:rsidRDefault="005424F8" w:rsidP="005424F8">
      <w:pPr>
        <w:spacing w:before="100" w:beforeAutospacing="1" w:after="100" w:afterAutospacing="1"/>
        <w:jc w:val="both"/>
        <w:rPr>
          <w:lang w:val="es-CO"/>
        </w:rPr>
      </w:pPr>
      <w:r w:rsidRPr="005424F8">
        <w:rPr>
          <w:rStyle w:val="Textoennegrita"/>
          <w:lang w:val="es-CO"/>
        </w:rPr>
        <w:t>Problema:</w:t>
      </w:r>
      <w:r w:rsidRPr="005424F8">
        <w:rPr>
          <w:lang w:val="es-CO"/>
        </w:rPr>
        <w:br/>
        <w:t>En una aplicación de gestión documental, se deben proteger ciertos archivos sensibles. No todos los usuarios tienen los mismos privilegios, y es necesario restringir el acceso a archivos confidenciales dependiendo de si el usuario está autorizado o no.</w:t>
      </w:r>
    </w:p>
    <w:p w14:paraId="641EBF20" w14:textId="0917A86E" w:rsidR="005424F8" w:rsidRDefault="005424F8" w:rsidP="005424F8">
      <w:pPr>
        <w:rPr>
          <w:rStyle w:val="Textoennegrita"/>
          <w:b w:val="0"/>
          <w:bCs w:val="0"/>
          <w:lang w:val="es-CO"/>
        </w:rPr>
      </w:pPr>
      <w:r w:rsidRPr="005424F8">
        <w:rPr>
          <w:b/>
          <w:bCs/>
          <w:lang w:val="es-CO"/>
        </w:rPr>
        <w:t>Solución con el patrón Proxy</w:t>
      </w:r>
      <w:r>
        <w:rPr>
          <w:b/>
          <w:bCs/>
          <w:lang w:val="es-CO"/>
        </w:rPr>
        <w:t>:</w:t>
      </w:r>
      <w:r>
        <w:rPr>
          <w:b/>
          <w:bCs/>
          <w:lang w:val="es-CO"/>
        </w:rPr>
        <w:br/>
      </w:r>
      <w:r w:rsidRPr="005424F8">
        <w:rPr>
          <w:lang w:val="es-CO"/>
        </w:rPr>
        <w:t xml:space="preserve">El patrón </w:t>
      </w:r>
      <w:r w:rsidRPr="005424F8">
        <w:rPr>
          <w:i/>
          <w:iCs/>
          <w:lang w:val="es-CO"/>
        </w:rPr>
        <w:t>Proxy</w:t>
      </w:r>
      <w:r w:rsidRPr="005424F8">
        <w:rPr>
          <w:lang w:val="es-CO"/>
        </w:rPr>
        <w:t xml:space="preserve"> actúa como un intermediario que controla el acceso al recurso real (archivo). Antes de permitir operaciones como la lectura, el proxy verifica si el usuario tiene permisos suficientes. De esta forma, se evita el acceso no autorizado sin alterar la lógica del objeto original.</w:t>
      </w:r>
    </w:p>
    <w:p w14:paraId="552CE088" w14:textId="7A427F68" w:rsidR="005424F8" w:rsidRPr="005424F8" w:rsidRDefault="005424F8" w:rsidP="005424F8">
      <w:pPr>
        <w:pStyle w:val="Ttulo2"/>
        <w:rPr>
          <w:lang w:val="es-CO"/>
        </w:rPr>
      </w:pPr>
      <w:r w:rsidRPr="005424F8">
        <w:rPr>
          <w:rStyle w:val="Textoennegrita"/>
          <w:b w:val="0"/>
          <w:bCs w:val="0"/>
          <w:u w:val="single"/>
          <w:lang w:val="es-CO"/>
        </w:rPr>
        <w:t>Composición flexible de interfaces gráficas</w:t>
      </w:r>
    </w:p>
    <w:p w14:paraId="35AEA104" w14:textId="77777777" w:rsidR="005424F8" w:rsidRPr="005424F8" w:rsidRDefault="005424F8" w:rsidP="005424F8">
      <w:pPr>
        <w:spacing w:before="100" w:beforeAutospacing="1" w:after="100" w:afterAutospacing="1"/>
        <w:rPr>
          <w:lang w:val="es-CO"/>
        </w:rPr>
      </w:pPr>
      <w:r w:rsidRPr="005424F8">
        <w:rPr>
          <w:rStyle w:val="Textoennegrita"/>
          <w:lang w:val="es-CO"/>
        </w:rPr>
        <w:t xml:space="preserve">Patrón utilizado: </w:t>
      </w:r>
      <w:proofErr w:type="spellStart"/>
      <w:r w:rsidRPr="005424F8">
        <w:rPr>
          <w:rStyle w:val="Textoennegrita"/>
          <w:i/>
          <w:lang w:val="es-CO"/>
        </w:rPr>
        <w:t>Composite</w:t>
      </w:r>
      <w:proofErr w:type="spellEnd"/>
    </w:p>
    <w:p w14:paraId="0763E79B" w14:textId="77777777" w:rsidR="005424F8" w:rsidRPr="005424F8" w:rsidRDefault="005424F8" w:rsidP="005424F8">
      <w:pPr>
        <w:spacing w:before="100" w:beforeAutospacing="1" w:after="100" w:afterAutospacing="1"/>
        <w:jc w:val="both"/>
        <w:rPr>
          <w:lang w:val="es-CO"/>
        </w:rPr>
      </w:pPr>
      <w:r w:rsidRPr="005424F8">
        <w:rPr>
          <w:rStyle w:val="Textoennegrita"/>
          <w:lang w:val="es-CO"/>
        </w:rPr>
        <w:t>Problema:</w:t>
      </w:r>
      <w:r w:rsidRPr="005424F8">
        <w:rPr>
          <w:lang w:val="es-CO"/>
        </w:rPr>
        <w:br/>
        <w:t>Un sistema de construcción de interfaces gráficas requiere permitir que los formularios sean compuestos de múltiples elementos visuales (botones, etiquetas, paneles), algunos de los cuales también pueden contener otros componentes. La estructura debe ser flexible y escalable.</w:t>
      </w:r>
    </w:p>
    <w:p w14:paraId="1EB8CDEC" w14:textId="77777777" w:rsidR="005424F8" w:rsidRPr="005424F8" w:rsidRDefault="005424F8" w:rsidP="005424F8">
      <w:pPr>
        <w:spacing w:before="100" w:beforeAutospacing="1" w:after="100" w:afterAutospacing="1"/>
        <w:rPr>
          <w:lang w:val="es-CO"/>
        </w:rPr>
      </w:pPr>
      <w:r w:rsidRPr="005424F8">
        <w:rPr>
          <w:rStyle w:val="Textoennegrita"/>
          <w:lang w:val="es-CO"/>
        </w:rPr>
        <w:t xml:space="preserve">Solución con el patrón </w:t>
      </w:r>
      <w:proofErr w:type="spellStart"/>
      <w:r w:rsidRPr="005424F8">
        <w:rPr>
          <w:rStyle w:val="Textoennegrita"/>
          <w:lang w:val="es-CO"/>
        </w:rPr>
        <w:t>Composite</w:t>
      </w:r>
      <w:proofErr w:type="spellEnd"/>
      <w:r w:rsidRPr="005424F8">
        <w:rPr>
          <w:rStyle w:val="Textoennegrita"/>
          <w:lang w:val="es-CO"/>
        </w:rPr>
        <w:t>:</w:t>
      </w:r>
      <w:r w:rsidRPr="005424F8">
        <w:rPr>
          <w:lang w:val="es-CO"/>
        </w:rPr>
        <w:br/>
        <w:t xml:space="preserve">El patrón </w:t>
      </w:r>
      <w:proofErr w:type="spellStart"/>
      <w:r w:rsidRPr="005424F8">
        <w:rPr>
          <w:rStyle w:val="nfasis"/>
          <w:lang w:val="es-CO"/>
        </w:rPr>
        <w:t>Composite</w:t>
      </w:r>
      <w:proofErr w:type="spellEnd"/>
      <w:r w:rsidRPr="005424F8">
        <w:rPr>
          <w:lang w:val="es-CO"/>
        </w:rPr>
        <w:t xml:space="preserve"> permite tratar de forma uniforme tanto a los elementos simples como a los contenedores que agrupan otros elementos. Esto facilita la construcción jerárquica de interfaces gráficas, permitiendo </w:t>
      </w:r>
      <w:proofErr w:type="spellStart"/>
      <w:r w:rsidRPr="005424F8">
        <w:rPr>
          <w:lang w:val="es-CO"/>
        </w:rPr>
        <w:t>renderizar</w:t>
      </w:r>
      <w:proofErr w:type="spellEnd"/>
      <w:r w:rsidRPr="005424F8">
        <w:rPr>
          <w:lang w:val="es-CO"/>
        </w:rPr>
        <w:t xml:space="preserve"> componentes anidados de forma recursiva y organizada.</w:t>
      </w:r>
    </w:p>
    <w:p w14:paraId="5FD56D31" w14:textId="77777777" w:rsidR="009966C2" w:rsidRDefault="0056290B" w:rsidP="009966C2">
      <w:pPr>
        <w:pStyle w:val="Sinespaciado"/>
        <w:rPr>
          <w:lang w:val="es-CO"/>
        </w:rPr>
      </w:pPr>
      <w:r>
        <w:rPr>
          <w:lang w:val="es-CO"/>
        </w:rPr>
        <w:lastRenderedPageBreak/>
        <w:t>Diagramas:</w:t>
      </w:r>
    </w:p>
    <w:p w14:paraId="5966D59E" w14:textId="419C9E98" w:rsidR="0056290B" w:rsidRDefault="009966C2" w:rsidP="009966C2">
      <w:pPr>
        <w:jc w:val="center"/>
        <w:rPr>
          <w:lang w:val="es-CO"/>
        </w:rPr>
      </w:pPr>
      <w:hyperlink r:id="rId4" w:history="1">
        <w:r w:rsidRPr="0094354F">
          <w:rPr>
            <w:rStyle w:val="Hipervnculo"/>
            <w:lang w:val="es-CO"/>
          </w:rPr>
          <w:t>https://drive.google.com/file/d/1gtVOW1NxlwXuZVA-Z3cpzxoNgmmU5OES/view?usp=sharing</w:t>
        </w:r>
      </w:hyperlink>
      <w:r>
        <w:rPr>
          <w:lang w:val="es-CO"/>
        </w:rPr>
        <w:t xml:space="preserve"> </w:t>
      </w:r>
      <w:r w:rsidR="0056290B">
        <w:rPr>
          <w:lang w:val="es-CO"/>
        </w:rPr>
        <w:br/>
      </w:r>
      <w:r w:rsidR="0056290B">
        <w:rPr>
          <w:lang w:val="es-CO"/>
        </w:rPr>
        <w:br/>
      </w:r>
      <w:r w:rsidR="0056290B" w:rsidRPr="0056290B">
        <w:rPr>
          <w:lang w:val="es-CO"/>
        </w:rPr>
        <w:drawing>
          <wp:inline distT="0" distB="0" distL="0" distR="0" wp14:anchorId="4060B75A" wp14:editId="37C46F04">
            <wp:extent cx="5006340" cy="3559909"/>
            <wp:effectExtent l="19050" t="19050" r="22860" b="215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5751" cy="3595044"/>
                    </a:xfrm>
                    <a:prstGeom prst="rect">
                      <a:avLst/>
                    </a:prstGeom>
                    <a:ln>
                      <a:solidFill>
                        <a:schemeClr val="tx1">
                          <a:lumMod val="65000"/>
                          <a:lumOff val="35000"/>
                        </a:schemeClr>
                      </a:solidFill>
                    </a:ln>
                  </pic:spPr>
                </pic:pic>
              </a:graphicData>
            </a:graphic>
          </wp:inline>
        </w:drawing>
      </w:r>
    </w:p>
    <w:p w14:paraId="5F69FEA2" w14:textId="005A6A4B" w:rsidR="009966C2" w:rsidRDefault="009966C2" w:rsidP="0056290B">
      <w:pPr>
        <w:jc w:val="center"/>
        <w:rPr>
          <w:lang w:val="es-CO"/>
        </w:rPr>
      </w:pPr>
    </w:p>
    <w:p w14:paraId="27AC5FC4" w14:textId="4C3D8E5D" w:rsidR="009966C2" w:rsidRDefault="009966C2" w:rsidP="0056290B">
      <w:pPr>
        <w:jc w:val="center"/>
        <w:rPr>
          <w:lang w:val="es-CO"/>
        </w:rPr>
      </w:pPr>
      <w:r w:rsidRPr="009966C2">
        <w:rPr>
          <w:lang w:val="es-CO"/>
        </w:rPr>
        <w:drawing>
          <wp:inline distT="0" distB="0" distL="0" distR="0" wp14:anchorId="76ABCE1D" wp14:editId="031B25FF">
            <wp:extent cx="5006340" cy="3476049"/>
            <wp:effectExtent l="19050" t="19050" r="22860"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334" cy="3502429"/>
                    </a:xfrm>
                    <a:prstGeom prst="rect">
                      <a:avLst/>
                    </a:prstGeom>
                    <a:ln>
                      <a:solidFill>
                        <a:schemeClr val="tx1">
                          <a:lumMod val="75000"/>
                          <a:lumOff val="25000"/>
                        </a:schemeClr>
                      </a:solidFill>
                    </a:ln>
                  </pic:spPr>
                </pic:pic>
              </a:graphicData>
            </a:graphic>
          </wp:inline>
        </w:drawing>
      </w:r>
    </w:p>
    <w:p w14:paraId="54B3B259" w14:textId="5BE23886" w:rsidR="009966C2" w:rsidRDefault="009966C2" w:rsidP="0056290B">
      <w:pPr>
        <w:jc w:val="center"/>
        <w:rPr>
          <w:lang w:val="es-CO"/>
        </w:rPr>
      </w:pPr>
      <w:r w:rsidRPr="009966C2">
        <w:rPr>
          <w:lang w:val="es-CO"/>
        </w:rPr>
        <w:lastRenderedPageBreak/>
        <w:drawing>
          <wp:inline distT="0" distB="0" distL="0" distR="0" wp14:anchorId="109F421A" wp14:editId="7580AD4B">
            <wp:extent cx="5234940" cy="3847106"/>
            <wp:effectExtent l="19050" t="19050" r="22860" b="203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225" cy="3858339"/>
                    </a:xfrm>
                    <a:prstGeom prst="rect">
                      <a:avLst/>
                    </a:prstGeom>
                    <a:ln>
                      <a:solidFill>
                        <a:schemeClr val="tx1">
                          <a:lumMod val="65000"/>
                          <a:lumOff val="35000"/>
                        </a:schemeClr>
                      </a:solidFill>
                    </a:ln>
                  </pic:spPr>
                </pic:pic>
              </a:graphicData>
            </a:graphic>
          </wp:inline>
        </w:drawing>
      </w:r>
    </w:p>
    <w:p w14:paraId="6EE9D539" w14:textId="77777777" w:rsidR="0056290B" w:rsidRDefault="0056290B" w:rsidP="0056290B">
      <w:pPr>
        <w:jc w:val="center"/>
        <w:rPr>
          <w:lang w:val="es-CO"/>
        </w:rPr>
      </w:pPr>
    </w:p>
    <w:p w14:paraId="32A0D189" w14:textId="130F10C7" w:rsidR="00FD258C" w:rsidRPr="006731FB" w:rsidRDefault="0056290B" w:rsidP="009966C2">
      <w:pPr>
        <w:rPr>
          <w:lang w:val="es-CO"/>
        </w:rPr>
      </w:pPr>
      <w:r>
        <w:rPr>
          <w:lang w:val="es-CO"/>
        </w:rPr>
        <w:br/>
      </w:r>
      <w:r>
        <w:rPr>
          <w:lang w:val="es-CO"/>
        </w:rPr>
        <w:br/>
      </w:r>
      <w:r w:rsidR="009966C2">
        <w:rPr>
          <w:lang w:val="es-CO"/>
        </w:rPr>
        <w:t xml:space="preserve">Repo: </w:t>
      </w:r>
      <w:hyperlink r:id="rId8" w:history="1">
        <w:r w:rsidR="009966C2" w:rsidRPr="0094354F">
          <w:rPr>
            <w:rStyle w:val="Hipervnculo"/>
            <w:lang w:val="es-CO"/>
          </w:rPr>
          <w:t>https://github.com/EbaezrITM/Entregable2.git</w:t>
        </w:r>
      </w:hyperlink>
      <w:r w:rsidR="009966C2">
        <w:rPr>
          <w:lang w:val="es-CO"/>
        </w:rPr>
        <w:t xml:space="preserve"> </w:t>
      </w:r>
      <w:bookmarkStart w:id="0" w:name="_GoBack"/>
      <w:bookmarkEnd w:id="0"/>
      <w:r w:rsidR="009966C2">
        <w:rPr>
          <w:lang w:val="es-CO"/>
        </w:rPr>
        <w:t xml:space="preserve"> </w:t>
      </w:r>
      <w:r w:rsidR="00351496" w:rsidRPr="006731FB">
        <w:rPr>
          <w:lang w:val="es-CO"/>
        </w:rPr>
        <w:br/>
      </w:r>
      <w:r w:rsidR="00351496" w:rsidRPr="006731FB">
        <w:rPr>
          <w:lang w:val="es-CO"/>
        </w:rPr>
        <w:br/>
      </w:r>
      <w:r w:rsidR="00351496" w:rsidRPr="006731FB">
        <w:rPr>
          <w:lang w:val="es-CO"/>
        </w:rPr>
        <w:br/>
      </w:r>
    </w:p>
    <w:p w14:paraId="7FB1980A" w14:textId="066248C1" w:rsidR="00FD258C" w:rsidRPr="006731FB" w:rsidRDefault="00FD258C" w:rsidP="00351496">
      <w:pPr>
        <w:jc w:val="both"/>
        <w:rPr>
          <w:lang w:val="es-CO"/>
        </w:rPr>
      </w:pPr>
    </w:p>
    <w:p w14:paraId="038DD3E2" w14:textId="159BE659" w:rsidR="00FD258C" w:rsidRPr="006731FB" w:rsidRDefault="00FD258C" w:rsidP="00351496">
      <w:pPr>
        <w:jc w:val="both"/>
        <w:rPr>
          <w:lang w:val="es-CO"/>
        </w:rPr>
      </w:pPr>
    </w:p>
    <w:p w14:paraId="18E09F87" w14:textId="339B6F28" w:rsidR="00FD258C" w:rsidRPr="006731FB" w:rsidRDefault="00FD258C" w:rsidP="00351496">
      <w:pPr>
        <w:jc w:val="both"/>
        <w:rPr>
          <w:lang w:val="es-CO"/>
        </w:rPr>
      </w:pPr>
    </w:p>
    <w:p w14:paraId="6D041B1C" w14:textId="18417976" w:rsidR="00FD258C" w:rsidRPr="006731FB" w:rsidRDefault="00FD258C" w:rsidP="00351496">
      <w:pPr>
        <w:jc w:val="both"/>
        <w:rPr>
          <w:lang w:val="es-CO"/>
        </w:rPr>
      </w:pPr>
    </w:p>
    <w:p w14:paraId="22DD6A60" w14:textId="3BB69374" w:rsidR="00FD258C" w:rsidRPr="006731FB" w:rsidRDefault="00FD258C" w:rsidP="00351496">
      <w:pPr>
        <w:jc w:val="both"/>
        <w:rPr>
          <w:lang w:val="es-CO"/>
        </w:rPr>
      </w:pPr>
    </w:p>
    <w:p w14:paraId="66438ADA" w14:textId="26A40381" w:rsidR="00FD258C" w:rsidRPr="006731FB" w:rsidRDefault="00FD258C" w:rsidP="00351496">
      <w:pPr>
        <w:jc w:val="both"/>
        <w:rPr>
          <w:lang w:val="es-CO"/>
        </w:rPr>
      </w:pPr>
    </w:p>
    <w:p w14:paraId="7D273105" w14:textId="1E982AE0" w:rsidR="00FD258C" w:rsidRPr="006731FB" w:rsidRDefault="00FD258C" w:rsidP="00351496">
      <w:pPr>
        <w:jc w:val="both"/>
        <w:rPr>
          <w:lang w:val="es-CO"/>
        </w:rPr>
      </w:pPr>
    </w:p>
    <w:p w14:paraId="4EB19AEE" w14:textId="63F7FE23" w:rsidR="00FD258C" w:rsidRPr="006731FB" w:rsidRDefault="00FD258C" w:rsidP="00351496">
      <w:pPr>
        <w:jc w:val="both"/>
        <w:rPr>
          <w:lang w:val="es-CO"/>
        </w:rPr>
      </w:pPr>
    </w:p>
    <w:p w14:paraId="3BDD6440" w14:textId="2B9CA35B" w:rsidR="00FD258C" w:rsidRPr="006731FB" w:rsidRDefault="00FD258C" w:rsidP="00351496">
      <w:pPr>
        <w:jc w:val="both"/>
        <w:rPr>
          <w:lang w:val="es-CO"/>
        </w:rPr>
      </w:pPr>
    </w:p>
    <w:p w14:paraId="3333B001" w14:textId="33E4D1CD" w:rsidR="00FD258C" w:rsidRPr="006731FB" w:rsidRDefault="00FD258C" w:rsidP="00351496">
      <w:pPr>
        <w:jc w:val="both"/>
        <w:rPr>
          <w:lang w:val="es-CO"/>
        </w:rPr>
      </w:pPr>
    </w:p>
    <w:p w14:paraId="6C5171AC" w14:textId="5DFA012B" w:rsidR="00FD258C" w:rsidRPr="006731FB" w:rsidRDefault="00FD258C" w:rsidP="00351496">
      <w:pPr>
        <w:jc w:val="both"/>
        <w:rPr>
          <w:lang w:val="es-CO"/>
        </w:rPr>
      </w:pPr>
    </w:p>
    <w:p w14:paraId="5B0BBAD1" w14:textId="537F4DFA" w:rsidR="00FD258C" w:rsidRPr="006731FB" w:rsidRDefault="00FD258C" w:rsidP="00351496">
      <w:pPr>
        <w:jc w:val="both"/>
        <w:rPr>
          <w:lang w:val="es-CO"/>
        </w:rPr>
      </w:pPr>
    </w:p>
    <w:p w14:paraId="55DF4BE8" w14:textId="3B4B83B2" w:rsidR="00FD258C" w:rsidRPr="006731FB" w:rsidRDefault="00FD258C" w:rsidP="00351496">
      <w:pPr>
        <w:jc w:val="both"/>
        <w:rPr>
          <w:lang w:val="es-CO"/>
        </w:rPr>
      </w:pPr>
    </w:p>
    <w:p w14:paraId="5B081E53" w14:textId="049CE18E" w:rsidR="00FD258C" w:rsidRPr="006731FB" w:rsidRDefault="00FD258C" w:rsidP="00351496">
      <w:pPr>
        <w:jc w:val="both"/>
        <w:rPr>
          <w:lang w:val="es-CO"/>
        </w:rPr>
      </w:pPr>
    </w:p>
    <w:p w14:paraId="1185BB49" w14:textId="77777777" w:rsidR="00FD258C" w:rsidRPr="006731FB" w:rsidRDefault="00FD258C" w:rsidP="00351496">
      <w:pPr>
        <w:jc w:val="both"/>
        <w:rPr>
          <w:lang w:val="es-CO"/>
        </w:rPr>
      </w:pPr>
    </w:p>
    <w:sectPr w:rsidR="00FD258C" w:rsidRPr="006731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0A9"/>
    <w:rsid w:val="00214DD1"/>
    <w:rsid w:val="00351496"/>
    <w:rsid w:val="003D30A9"/>
    <w:rsid w:val="003F2CE3"/>
    <w:rsid w:val="005424F8"/>
    <w:rsid w:val="0056290B"/>
    <w:rsid w:val="006731FB"/>
    <w:rsid w:val="00986990"/>
    <w:rsid w:val="009966C2"/>
    <w:rsid w:val="00B9245D"/>
    <w:rsid w:val="00D723E0"/>
    <w:rsid w:val="00FD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163F"/>
  <w15:chartTrackingRefBased/>
  <w15:docId w15:val="{C099B165-4004-4BE7-9EBA-16F94C0F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31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3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424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86990"/>
    <w:rPr>
      <w:b/>
      <w:bCs/>
    </w:rPr>
  </w:style>
  <w:style w:type="paragraph" w:styleId="Sinespaciado">
    <w:name w:val="No Spacing"/>
    <w:uiPriority w:val="1"/>
    <w:qFormat/>
    <w:rsid w:val="00986990"/>
    <w:pPr>
      <w:spacing w:after="0" w:line="240" w:lineRule="auto"/>
    </w:pPr>
  </w:style>
  <w:style w:type="paragraph" w:styleId="Ttulo">
    <w:name w:val="Title"/>
    <w:basedOn w:val="Normal"/>
    <w:next w:val="Normal"/>
    <w:link w:val="TtuloCar"/>
    <w:uiPriority w:val="10"/>
    <w:qFormat/>
    <w:rsid w:val="00FD25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258C"/>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3F2CE3"/>
    <w:rPr>
      <w:color w:val="0563C1" w:themeColor="hyperlink"/>
      <w:u w:val="single"/>
    </w:rPr>
  </w:style>
  <w:style w:type="character" w:customStyle="1" w:styleId="Ttulo1Car">
    <w:name w:val="Título 1 Car"/>
    <w:basedOn w:val="Fuentedeprrafopredeter"/>
    <w:link w:val="Ttulo1"/>
    <w:uiPriority w:val="9"/>
    <w:rsid w:val="006731F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23E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5424F8"/>
    <w:rPr>
      <w:rFonts w:asciiTheme="majorHAnsi" w:eastAsiaTheme="majorEastAsia" w:hAnsiTheme="majorHAnsi" w:cstheme="majorBidi"/>
      <w:color w:val="1F4D78" w:themeColor="accent1" w:themeShade="7F"/>
      <w:sz w:val="24"/>
      <w:szCs w:val="24"/>
    </w:rPr>
  </w:style>
  <w:style w:type="character" w:styleId="nfasis">
    <w:name w:val="Emphasis"/>
    <w:basedOn w:val="Fuentedeprrafopredeter"/>
    <w:uiPriority w:val="20"/>
    <w:qFormat/>
    <w:rsid w:val="005424F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639529">
      <w:bodyDiv w:val="1"/>
      <w:marLeft w:val="0"/>
      <w:marRight w:val="0"/>
      <w:marTop w:val="0"/>
      <w:marBottom w:val="0"/>
      <w:divBdr>
        <w:top w:val="none" w:sz="0" w:space="0" w:color="auto"/>
        <w:left w:val="none" w:sz="0" w:space="0" w:color="auto"/>
        <w:bottom w:val="none" w:sz="0" w:space="0" w:color="auto"/>
        <w:right w:val="none" w:sz="0" w:space="0" w:color="auto"/>
      </w:divBdr>
    </w:div>
    <w:div w:id="217666368">
      <w:bodyDiv w:val="1"/>
      <w:marLeft w:val="0"/>
      <w:marRight w:val="0"/>
      <w:marTop w:val="0"/>
      <w:marBottom w:val="0"/>
      <w:divBdr>
        <w:top w:val="none" w:sz="0" w:space="0" w:color="auto"/>
        <w:left w:val="none" w:sz="0" w:space="0" w:color="auto"/>
        <w:bottom w:val="none" w:sz="0" w:space="0" w:color="auto"/>
        <w:right w:val="none" w:sz="0" w:space="0" w:color="auto"/>
      </w:divBdr>
    </w:div>
    <w:div w:id="991177800">
      <w:bodyDiv w:val="1"/>
      <w:marLeft w:val="0"/>
      <w:marRight w:val="0"/>
      <w:marTop w:val="0"/>
      <w:marBottom w:val="0"/>
      <w:divBdr>
        <w:top w:val="none" w:sz="0" w:space="0" w:color="auto"/>
        <w:left w:val="none" w:sz="0" w:space="0" w:color="auto"/>
        <w:bottom w:val="none" w:sz="0" w:space="0" w:color="auto"/>
        <w:right w:val="none" w:sz="0" w:space="0" w:color="auto"/>
      </w:divBdr>
    </w:div>
    <w:div w:id="207292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baezrITM/Entregable2.git"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drive.google.com/file/d/1gtVOW1NxlwXuZVA-Z3cpzxoNgmmU5OES/view?usp=sharing"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408</Words>
  <Characters>2329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Baez</dc:creator>
  <cp:keywords/>
  <dc:description/>
  <cp:lastModifiedBy>Erich Baez</cp:lastModifiedBy>
  <cp:revision>7</cp:revision>
  <dcterms:created xsi:type="dcterms:W3CDTF">2025-03-21T23:27:00Z</dcterms:created>
  <dcterms:modified xsi:type="dcterms:W3CDTF">2025-04-11T15:07:00Z</dcterms:modified>
</cp:coreProperties>
</file>