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01/02/2021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Michel Stiven Valencia Tapiero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04/02/2021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– Iniciar Sesión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 para poder acceder a las bondades del sistema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8">
      <w:pPr>
        <w:ind w:left="-284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93"/>
        <w:gridCol w:w="1390"/>
        <w:gridCol w:w="1230"/>
        <w:gridCol w:w="772"/>
        <w:gridCol w:w="706"/>
        <w:gridCol w:w="1665"/>
        <w:gridCol w:w="745"/>
        <w:gridCol w:w="992"/>
        <w:gridCol w:w="1589"/>
        <w:tblGridChange w:id="0">
          <w:tblGrid>
            <w:gridCol w:w="693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Ingreso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 como Usuario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Deseo iniciar sesión en la aplicación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hacer uso de las funcionalidades del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a la plataforma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da clic en iniciar sesión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 la ventana de inicio de sesión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el nombre de usuario y contraseña y presiona el botón iniciar sesión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valida la información y permite el ingreso asignando los permisos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los datos son válidos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iniciar sesión en el formulario respectivo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redireccionará al inicio del aplicativo y se mostrará el nombre del usuario logueado.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nombre de usuario es inválido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iniciar sesión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las credenciales son inválidas.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la contraseña es invalida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iniciar sesión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las credenciales son inválidas.</w:t>
            </w:r>
          </w:p>
        </w:tc>
      </w:tr>
    </w:tbl>
    <w:p w:rsidR="00000000" w:rsidDel="00000000" w:rsidP="00000000" w:rsidRDefault="00000000" w:rsidRPr="00000000" w14:paraId="00000092">
      <w:pPr>
        <w:ind w:left="-28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652780</wp:posOffset>
                </wp:positionH>
                <wp:positionV relativeFrom="paragraph">
                  <wp:posOffset>20637</wp:posOffset>
                </wp:positionV>
                <wp:extent cx="614045" cy="61404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45" cy="614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0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5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0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AB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B614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B614B"/>
  </w:style>
  <w:style w:type="paragraph" w:styleId="Piedepgina">
    <w:name w:val="footer"/>
    <w:basedOn w:val="Normal"/>
    <w:link w:val="PiedepginaCar"/>
    <w:uiPriority w:val="99"/>
    <w:unhideWhenUsed w:val="1"/>
    <w:rsid w:val="002B614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B614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31dk5s47QOeLquc+P0mHEGaPOQ==">AMUW2mVfMP8rUMUqR/jsTWBa5ApOkKsOO2mQggxh2TW94ftWPEGgKnSs6YgDLzuzapYfeNThG9oqRy7zfa1JCzPB3kJVVe/bO26ZIv52Ehtu5IIKEzPPtKaKQZUAzI2XkPtGokwjb+au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