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firstLine="708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2.0" w:type="dxa"/>
        <w:jc w:val="left"/>
        <w:tblInd w:w="-289.0" w:type="dxa"/>
        <w:tblLayout w:type="fixed"/>
        <w:tblLook w:val="0400"/>
      </w:tblPr>
      <w:tblGrid>
        <w:gridCol w:w="3032"/>
        <w:gridCol w:w="6750"/>
        <w:tblGridChange w:id="0">
          <w:tblGrid>
            <w:gridCol w:w="3032"/>
            <w:gridCol w:w="675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Proyecto: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Ebanistería León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Módulo: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Fecha de asignación: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15/05/2022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Alexander Correa Diaz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23/05/2022</w:t>
            </w:r>
          </w:p>
        </w:tc>
      </w:tr>
    </w:tbl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289.0" w:type="dxa"/>
        <w:tblLayout w:type="fixed"/>
        <w:tblLook w:val="0400"/>
      </w:tblPr>
      <w:tblGrid>
        <w:gridCol w:w="3029"/>
        <w:gridCol w:w="6753"/>
        <w:tblGridChange w:id="0">
          <w:tblGrid>
            <w:gridCol w:w="3029"/>
            <w:gridCol w:w="675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HU15 – Cambiar estado de los productos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Esta historia de usuario permite al Usuario Administrador cambiar el estado de los productos.</w:t>
            </w:r>
          </w:p>
        </w:tc>
      </w:tr>
    </w:tbl>
    <w:p w:rsidR="00000000" w:rsidDel="00000000" w:rsidP="00000000" w:rsidRDefault="00000000" w:rsidRPr="00000000" w14:paraId="00000018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289.0" w:type="dxa"/>
        <w:tblLayout w:type="fixed"/>
        <w:tblLook w:val="0400"/>
      </w:tblPr>
      <w:tblGrid>
        <w:gridCol w:w="688"/>
        <w:gridCol w:w="1390"/>
        <w:gridCol w:w="1230"/>
        <w:gridCol w:w="772"/>
        <w:gridCol w:w="706"/>
        <w:gridCol w:w="1665"/>
        <w:gridCol w:w="745"/>
        <w:gridCol w:w="992"/>
        <w:gridCol w:w="1594"/>
        <w:tblGridChange w:id="0">
          <w:tblGrid>
            <w:gridCol w:w="688"/>
            <w:gridCol w:w="1390"/>
            <w:gridCol w:w="1230"/>
            <w:gridCol w:w="772"/>
            <w:gridCol w:w="706"/>
            <w:gridCol w:w="1665"/>
            <w:gridCol w:w="745"/>
            <w:gridCol w:w="992"/>
            <w:gridCol w:w="159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ind w:left="30" w:firstLine="0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color w:val="00000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HU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Cambiar estado de los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NA 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ind w:left="708" w:firstLine="0"/>
              <w:jc w:val="center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HISTORIA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Yo como Usuario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Deseo cambiar los estados de los productos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RESULTADO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color w:val="00000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Para que los usuarios registrados y no registrados no puedan ver los productos que no están disponibles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El usuario administrador debe iniciar sesión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Después, debe ingresar a la pestaña de productos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En ese momento, debe dar clic en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icono referente a cambiar disponibilidad del producto el cual tiene una imagen similar a “recargar”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Para finalizar, debe dar clic en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aceptar cambios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Resultado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Estado cambiado exitosamente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el estado es modificado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Cuando se presione el botón guardar cambios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Cambria" w:cs="Cambria" w:eastAsia="Cambria" w:hAnsi="Cambria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Se mostrará el cambio de estado del producto seleccionado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Estado sin cambiar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el estado no es modificado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Cuando se presione el botón guardar cambios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No se mostrará el cambio de estado del producto seleccionado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Conexión fallida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el estado no es modificado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Cuando se presione el botón guardar cambios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No se mostrará el cambio de estado del producto seleccionado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widowControl w:val="0"/>
      <w:spacing w:line="276" w:lineRule="auto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4"/>
      <w:tblW w:w="9645.0" w:type="dxa"/>
      <w:jc w:val="left"/>
      <w:tblInd w:w="0.0" w:type="dxa"/>
      <w:tblLayout w:type="fixed"/>
      <w:tblLook w:val="0400"/>
    </w:tblPr>
    <w:tblGrid>
      <w:gridCol w:w="3404"/>
      <w:gridCol w:w="2553"/>
      <w:gridCol w:w="1563"/>
      <w:gridCol w:w="2125"/>
      <w:tblGridChange w:id="0">
        <w:tblGrid>
          <w:gridCol w:w="3404"/>
          <w:gridCol w:w="2553"/>
          <w:gridCol w:w="1563"/>
          <w:gridCol w:w="2125"/>
        </w:tblGrid>
      </w:tblGridChange>
    </w:tblGrid>
    <w:tr>
      <w:trPr>
        <w:cantSplit w:val="0"/>
        <w:trHeight w:val="165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A">
          <w:pP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728980</wp:posOffset>
                </wp:positionH>
                <wp:positionV relativeFrom="paragraph">
                  <wp:posOffset>61913</wp:posOffset>
                </wp:positionV>
                <wp:extent cx="533400" cy="533400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8B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E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F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2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3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Ebanistería León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6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7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8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165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A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23/05/2022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B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C">
          <w:pPr>
            <w:tabs>
              <w:tab w:val="center" w:pos="4419"/>
              <w:tab w:val="right" w:pos="8838"/>
            </w:tabs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 02</w:t>
          </w:r>
        </w:p>
      </w:tc>
    </w:tr>
  </w:tbl>
  <w:p w:rsidR="00000000" w:rsidDel="00000000" w:rsidP="00000000" w:rsidRDefault="00000000" w:rsidRPr="00000000" w14:paraId="0000009D">
    <w:pPr>
      <w:tabs>
        <w:tab w:val="center" w:pos="4419"/>
        <w:tab w:val="right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8572D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A84A8A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A84A8A"/>
  </w:style>
  <w:style w:type="paragraph" w:styleId="Piedepgina">
    <w:name w:val="footer"/>
    <w:basedOn w:val="Normal"/>
    <w:link w:val="PiedepginaCar"/>
    <w:uiPriority w:val="99"/>
    <w:unhideWhenUsed w:val="1"/>
    <w:rsid w:val="00A84A8A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84A8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ElTEf60boiSyPhm0Pfyy79W1Vg==">AMUW2mUt4PKYHAdFCC4hD0B/LEM9hzVlUwmglDnilHLFhcQojzXuv3dl1I8SYAsTS2KmzeS8i1OGX19eXhI3Mp8nA168rpv6uussRVxpW9Piwx6OCQe/MUPpJ2cnkpgz5wpn+T6EmBwi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2021-08-05T20:58:00Z</dcterms:created>
  <dc:creator>ALEXANDER CORREA DIAZ ALEXANDER CORREA DIAZ</dc:creator>
</cp:coreProperties>
</file>