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FA64E6" w:rsidRDefault="00FA64E6">
      <w:pPr>
        <w:pStyle w:val="Ttulo"/>
        <w:jc w:val="right"/>
        <w:rPr>
          <w:sz w:val="72"/>
          <w:szCs w:val="72"/>
        </w:rPr>
      </w:pPr>
    </w:p>
    <w:p w14:paraId="00000002" w14:textId="77777777" w:rsidR="00FA64E6" w:rsidRDefault="00FA64E6">
      <w:pPr>
        <w:pStyle w:val="Ttulo"/>
        <w:jc w:val="right"/>
        <w:rPr>
          <w:sz w:val="72"/>
          <w:szCs w:val="72"/>
        </w:rPr>
      </w:pPr>
    </w:p>
    <w:p w14:paraId="00000003" w14:textId="77777777" w:rsidR="00FA64E6" w:rsidRDefault="00FA64E6"/>
    <w:p w14:paraId="00000004" w14:textId="77777777" w:rsidR="00FA64E6" w:rsidRDefault="00FA64E6"/>
    <w:p w14:paraId="00000005" w14:textId="77777777" w:rsidR="00FA64E6" w:rsidRDefault="00FA64E6"/>
    <w:p w14:paraId="00000006" w14:textId="77777777" w:rsidR="00FA64E6" w:rsidRDefault="00FA64E6"/>
    <w:p w14:paraId="00000007" w14:textId="77777777" w:rsidR="00FA64E6" w:rsidRDefault="00FA64E6"/>
    <w:p w14:paraId="00000008" w14:textId="77777777" w:rsidR="00FA64E6" w:rsidRDefault="00FA64E6"/>
    <w:p w14:paraId="00000009" w14:textId="77777777" w:rsidR="00FA64E6" w:rsidRDefault="00FA64E6"/>
    <w:p w14:paraId="0000000A" w14:textId="77777777" w:rsidR="00FA64E6" w:rsidRDefault="00FA64E6"/>
    <w:p w14:paraId="0000000B" w14:textId="77777777" w:rsidR="00FA64E6" w:rsidRDefault="00FA64E6"/>
    <w:p w14:paraId="0000000C" w14:textId="77777777" w:rsidR="00FA64E6" w:rsidRDefault="00FA64E6"/>
    <w:p w14:paraId="0000000D" w14:textId="77777777" w:rsidR="00FA64E6" w:rsidRDefault="00FA64E6">
      <w:pPr>
        <w:pStyle w:val="Ttulo"/>
        <w:jc w:val="right"/>
        <w:rPr>
          <w:sz w:val="72"/>
          <w:szCs w:val="72"/>
        </w:rPr>
      </w:pPr>
    </w:p>
    <w:p w14:paraId="0000000E" w14:textId="77777777" w:rsidR="00FA64E6" w:rsidRDefault="00D76844">
      <w:pPr>
        <w:pStyle w:val="Ttulo"/>
        <w:spacing w:line="360" w:lineRule="auto"/>
        <w:jc w:val="right"/>
        <w:rPr>
          <w:rFonts w:ascii="Tahoma" w:eastAsia="Tahoma" w:hAnsi="Tahoma" w:cs="Tahoma"/>
          <w:sz w:val="32"/>
          <w:szCs w:val="32"/>
        </w:rPr>
      </w:pPr>
      <w:r>
        <w:rPr>
          <w:rFonts w:ascii="Tahoma" w:eastAsia="Tahoma" w:hAnsi="Tahoma" w:cs="Tahoma"/>
          <w:sz w:val="32"/>
          <w:szCs w:val="32"/>
        </w:rPr>
        <w:t>DOCUMENTO PLAN DE PRUEBAS</w:t>
      </w:r>
    </w:p>
    <w:p w14:paraId="0000000F" w14:textId="77777777" w:rsidR="00FA64E6" w:rsidRDefault="00D76844">
      <w:pPr>
        <w:pStyle w:val="Ttulo"/>
        <w:spacing w:line="360" w:lineRule="auto"/>
        <w:jc w:val="right"/>
        <w:rPr>
          <w:rFonts w:ascii="Tahoma" w:eastAsia="Tahoma" w:hAnsi="Tahoma" w:cs="Tahoma"/>
          <w:sz w:val="24"/>
          <w:szCs w:val="24"/>
        </w:rPr>
      </w:pPr>
      <w:r>
        <w:rPr>
          <w:rFonts w:ascii="Tahoma" w:eastAsia="Tahoma" w:hAnsi="Tahoma" w:cs="Tahoma"/>
          <w:sz w:val="24"/>
          <w:szCs w:val="24"/>
        </w:rPr>
        <w:t>Ebanistería León</w:t>
      </w:r>
    </w:p>
    <w:p w14:paraId="00000010" w14:textId="77777777" w:rsidR="00FA64E6" w:rsidRDefault="00D76844">
      <w:pPr>
        <w:pStyle w:val="Ttulo"/>
        <w:spacing w:line="360" w:lineRule="auto"/>
        <w:jc w:val="right"/>
        <w:rPr>
          <w:rFonts w:ascii="Tahoma" w:eastAsia="Tahoma" w:hAnsi="Tahoma" w:cs="Tahoma"/>
          <w:sz w:val="24"/>
          <w:szCs w:val="24"/>
        </w:rPr>
      </w:pPr>
      <w:r>
        <w:rPr>
          <w:rFonts w:ascii="Tahoma" w:eastAsia="Tahoma" w:hAnsi="Tahoma" w:cs="Tahoma"/>
          <w:sz w:val="24"/>
          <w:szCs w:val="24"/>
        </w:rPr>
        <w:t>Versión: 1.2</w:t>
      </w:r>
    </w:p>
    <w:p w14:paraId="00000011" w14:textId="77777777" w:rsidR="00FA64E6" w:rsidRDefault="00FA64E6">
      <w:pPr>
        <w:rPr>
          <w:rFonts w:ascii="Arial" w:eastAsia="Arial" w:hAnsi="Arial" w:cs="Arial"/>
        </w:rPr>
      </w:pPr>
    </w:p>
    <w:p w14:paraId="00000012" w14:textId="77777777" w:rsidR="00FA64E6" w:rsidRDefault="00FA64E6">
      <w:pPr>
        <w:rPr>
          <w:rFonts w:ascii="Arial" w:eastAsia="Arial" w:hAnsi="Arial" w:cs="Arial"/>
        </w:rPr>
      </w:pPr>
    </w:p>
    <w:p w14:paraId="00000013" w14:textId="77777777" w:rsidR="00FA64E6" w:rsidRDefault="00FA64E6">
      <w:pPr>
        <w:rPr>
          <w:rFonts w:ascii="Arial" w:eastAsia="Arial" w:hAnsi="Arial" w:cs="Arial"/>
        </w:rPr>
      </w:pPr>
    </w:p>
    <w:p w14:paraId="00000014" w14:textId="77777777" w:rsidR="00FA64E6" w:rsidRDefault="00FA64E6">
      <w:pPr>
        <w:spacing w:after="200" w:line="276" w:lineRule="auto"/>
        <w:jc w:val="left"/>
        <w:rPr>
          <w:rFonts w:ascii="Arial" w:eastAsia="Arial" w:hAnsi="Arial" w:cs="Arial"/>
        </w:rPr>
      </w:pPr>
    </w:p>
    <w:p w14:paraId="00000015" w14:textId="77777777" w:rsidR="00FA64E6" w:rsidRDefault="00FA64E6">
      <w:pPr>
        <w:spacing w:after="200" w:line="276" w:lineRule="auto"/>
        <w:jc w:val="left"/>
        <w:rPr>
          <w:rFonts w:ascii="Arial" w:eastAsia="Arial" w:hAnsi="Arial" w:cs="Arial"/>
        </w:rPr>
      </w:pPr>
    </w:p>
    <w:p w14:paraId="00000016" w14:textId="77777777" w:rsidR="00FA64E6" w:rsidRDefault="00FA64E6">
      <w:pPr>
        <w:spacing w:after="200" w:line="276" w:lineRule="auto"/>
        <w:jc w:val="left"/>
        <w:rPr>
          <w:rFonts w:ascii="Arial" w:eastAsia="Arial" w:hAnsi="Arial" w:cs="Arial"/>
        </w:rPr>
      </w:pPr>
    </w:p>
    <w:p w14:paraId="00000017" w14:textId="77777777" w:rsidR="00FA64E6" w:rsidRDefault="00FA64E6">
      <w:pPr>
        <w:spacing w:after="200" w:line="276" w:lineRule="auto"/>
        <w:jc w:val="left"/>
        <w:rPr>
          <w:rFonts w:ascii="Arial" w:eastAsia="Arial" w:hAnsi="Arial" w:cs="Arial"/>
        </w:rPr>
      </w:pPr>
    </w:p>
    <w:p w14:paraId="00000018" w14:textId="77777777" w:rsidR="00FA64E6" w:rsidRDefault="00FA64E6">
      <w:pPr>
        <w:spacing w:after="200" w:line="276" w:lineRule="auto"/>
        <w:jc w:val="left"/>
        <w:rPr>
          <w:rFonts w:ascii="Arial" w:eastAsia="Arial" w:hAnsi="Arial" w:cs="Arial"/>
        </w:rPr>
      </w:pPr>
    </w:p>
    <w:p w14:paraId="00000019" w14:textId="77777777" w:rsidR="00FA64E6" w:rsidRDefault="00FA64E6">
      <w:pPr>
        <w:spacing w:after="200" w:line="276" w:lineRule="auto"/>
        <w:jc w:val="left"/>
        <w:rPr>
          <w:rFonts w:ascii="Arial" w:eastAsia="Arial" w:hAnsi="Arial" w:cs="Arial"/>
        </w:rPr>
      </w:pPr>
    </w:p>
    <w:p w14:paraId="0000001A" w14:textId="77777777" w:rsidR="00FA64E6" w:rsidRDefault="00FA64E6">
      <w:pPr>
        <w:pBdr>
          <w:top w:val="nil"/>
          <w:left w:val="nil"/>
          <w:bottom w:val="nil"/>
          <w:right w:val="nil"/>
          <w:between w:val="nil"/>
        </w:pBdr>
        <w:tabs>
          <w:tab w:val="left" w:pos="426"/>
        </w:tabs>
        <w:rPr>
          <w:rFonts w:ascii="Arial" w:eastAsia="Arial" w:hAnsi="Arial" w:cs="Arial"/>
          <w:i/>
          <w:color w:val="0000FF"/>
          <w:sz w:val="20"/>
          <w:szCs w:val="20"/>
        </w:rPr>
      </w:pPr>
    </w:p>
    <w:p w14:paraId="0000001B" w14:textId="77777777" w:rsidR="00FA64E6" w:rsidRDefault="00FA64E6">
      <w:pPr>
        <w:spacing w:after="200" w:line="276" w:lineRule="auto"/>
        <w:jc w:val="left"/>
        <w:rPr>
          <w:rFonts w:ascii="Arial" w:eastAsia="Arial" w:hAnsi="Arial" w:cs="Arial"/>
        </w:rPr>
      </w:pPr>
    </w:p>
    <w:p w14:paraId="0000001C" w14:textId="77777777" w:rsidR="00FA64E6" w:rsidRDefault="00FA64E6">
      <w:pPr>
        <w:spacing w:after="200" w:line="276" w:lineRule="auto"/>
        <w:jc w:val="left"/>
        <w:rPr>
          <w:rFonts w:ascii="Arial" w:eastAsia="Arial" w:hAnsi="Arial" w:cs="Arial"/>
        </w:rPr>
      </w:pPr>
    </w:p>
    <w:p w14:paraId="0000001D" w14:textId="77777777" w:rsidR="00FA64E6" w:rsidRDefault="00D76844">
      <w:pPr>
        <w:pBdr>
          <w:top w:val="nil"/>
          <w:left w:val="nil"/>
          <w:bottom w:val="nil"/>
          <w:right w:val="nil"/>
          <w:between w:val="nil"/>
        </w:pBdr>
        <w:rPr>
          <w:rFonts w:ascii="Arial" w:eastAsia="Arial" w:hAnsi="Arial" w:cs="Arial"/>
          <w:b/>
          <w:sz w:val="24"/>
          <w:szCs w:val="24"/>
        </w:rPr>
      </w:pPr>
      <w:r>
        <w:rPr>
          <w:rFonts w:ascii="Arial" w:eastAsia="Arial" w:hAnsi="Arial" w:cs="Arial"/>
          <w:b/>
          <w:sz w:val="24"/>
          <w:szCs w:val="24"/>
        </w:rPr>
        <w:lastRenderedPageBreak/>
        <w:t>HISTORIAL DE REVISIÓN</w:t>
      </w:r>
    </w:p>
    <w:p w14:paraId="0000001E" w14:textId="77777777" w:rsidR="00FA64E6" w:rsidRDefault="00FA64E6">
      <w:pPr>
        <w:pBdr>
          <w:top w:val="nil"/>
          <w:left w:val="nil"/>
          <w:bottom w:val="nil"/>
          <w:right w:val="nil"/>
          <w:between w:val="nil"/>
        </w:pBdr>
        <w:rPr>
          <w:rFonts w:ascii="Arial" w:eastAsia="Arial" w:hAnsi="Arial" w:cs="Arial"/>
          <w:sz w:val="24"/>
          <w:szCs w:val="24"/>
        </w:rPr>
      </w:pPr>
    </w:p>
    <w:tbl>
      <w:tblPr>
        <w:tblStyle w:val="ae"/>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FA64E6" w14:paraId="21A6A64E" w14:textId="77777777">
        <w:trPr>
          <w:trHeight w:val="280"/>
          <w:jc w:val="center"/>
        </w:trPr>
        <w:tc>
          <w:tcPr>
            <w:tcW w:w="1017" w:type="dxa"/>
            <w:vMerge w:val="restart"/>
            <w:shd w:val="clear" w:color="auto" w:fill="CCCCCC"/>
            <w:vAlign w:val="center"/>
          </w:tcPr>
          <w:p w14:paraId="0000001F" w14:textId="77777777" w:rsidR="00FA64E6" w:rsidRDefault="00D76844">
            <w:pPr>
              <w:pBdr>
                <w:top w:val="nil"/>
                <w:left w:val="nil"/>
                <w:bottom w:val="nil"/>
                <w:right w:val="nil"/>
                <w:between w:val="nil"/>
              </w:pBdr>
              <w:jc w:val="center"/>
              <w:rPr>
                <w:rFonts w:ascii="Arial" w:eastAsia="Arial" w:hAnsi="Arial" w:cs="Arial"/>
                <w:b/>
                <w:sz w:val="18"/>
                <w:szCs w:val="18"/>
              </w:rPr>
            </w:pPr>
            <w:r>
              <w:rPr>
                <w:rFonts w:ascii="Arial" w:eastAsia="Arial" w:hAnsi="Arial" w:cs="Arial"/>
                <w:b/>
                <w:sz w:val="18"/>
                <w:szCs w:val="18"/>
              </w:rPr>
              <w:t>VERSIÓN</w:t>
            </w:r>
          </w:p>
        </w:tc>
        <w:tc>
          <w:tcPr>
            <w:tcW w:w="2527" w:type="dxa"/>
            <w:gridSpan w:val="2"/>
            <w:shd w:val="clear" w:color="auto" w:fill="CCCCCC"/>
            <w:vAlign w:val="center"/>
          </w:tcPr>
          <w:p w14:paraId="00000020" w14:textId="77777777" w:rsidR="00FA64E6" w:rsidRDefault="00D76844">
            <w:pPr>
              <w:pBdr>
                <w:top w:val="nil"/>
                <w:left w:val="nil"/>
                <w:bottom w:val="nil"/>
                <w:right w:val="nil"/>
                <w:between w:val="nil"/>
              </w:pBdr>
              <w:jc w:val="center"/>
              <w:rPr>
                <w:rFonts w:ascii="Arial" w:eastAsia="Arial" w:hAnsi="Arial" w:cs="Arial"/>
                <w:b/>
                <w:sz w:val="18"/>
                <w:szCs w:val="18"/>
              </w:rPr>
            </w:pPr>
            <w:r>
              <w:rPr>
                <w:rFonts w:ascii="Arial" w:eastAsia="Arial" w:hAnsi="Arial" w:cs="Arial"/>
                <w:b/>
                <w:sz w:val="18"/>
                <w:szCs w:val="18"/>
              </w:rPr>
              <w:t>ELABORACIÓN</w:t>
            </w:r>
          </w:p>
        </w:tc>
        <w:tc>
          <w:tcPr>
            <w:tcW w:w="2479" w:type="dxa"/>
            <w:gridSpan w:val="2"/>
            <w:shd w:val="clear" w:color="auto" w:fill="CCCCCC"/>
            <w:vAlign w:val="center"/>
          </w:tcPr>
          <w:p w14:paraId="00000022" w14:textId="77777777" w:rsidR="00FA64E6" w:rsidRDefault="00D76844">
            <w:pPr>
              <w:pBdr>
                <w:top w:val="nil"/>
                <w:left w:val="nil"/>
                <w:bottom w:val="nil"/>
                <w:right w:val="nil"/>
                <w:between w:val="nil"/>
              </w:pBdr>
              <w:jc w:val="center"/>
              <w:rPr>
                <w:rFonts w:ascii="Arial" w:eastAsia="Arial" w:hAnsi="Arial" w:cs="Arial"/>
                <w:b/>
                <w:sz w:val="18"/>
                <w:szCs w:val="18"/>
              </w:rPr>
            </w:pPr>
            <w:r>
              <w:rPr>
                <w:rFonts w:ascii="Arial" w:eastAsia="Arial" w:hAnsi="Arial" w:cs="Arial"/>
                <w:b/>
                <w:sz w:val="18"/>
                <w:szCs w:val="18"/>
              </w:rPr>
              <w:t>REVISIÓN</w:t>
            </w:r>
          </w:p>
        </w:tc>
        <w:tc>
          <w:tcPr>
            <w:tcW w:w="2622" w:type="dxa"/>
            <w:gridSpan w:val="2"/>
            <w:shd w:val="clear" w:color="auto" w:fill="CCCCCC"/>
            <w:vAlign w:val="center"/>
          </w:tcPr>
          <w:p w14:paraId="00000024" w14:textId="77777777" w:rsidR="00FA64E6" w:rsidRDefault="00D76844">
            <w:pPr>
              <w:pBdr>
                <w:top w:val="nil"/>
                <w:left w:val="nil"/>
                <w:bottom w:val="nil"/>
                <w:right w:val="nil"/>
                <w:between w:val="nil"/>
              </w:pBdr>
              <w:jc w:val="center"/>
              <w:rPr>
                <w:rFonts w:ascii="Arial" w:eastAsia="Arial" w:hAnsi="Arial" w:cs="Arial"/>
                <w:b/>
                <w:sz w:val="18"/>
                <w:szCs w:val="18"/>
              </w:rPr>
            </w:pPr>
            <w:r>
              <w:rPr>
                <w:rFonts w:ascii="Arial" w:eastAsia="Arial" w:hAnsi="Arial" w:cs="Arial"/>
                <w:b/>
                <w:sz w:val="18"/>
                <w:szCs w:val="18"/>
              </w:rPr>
              <w:t>APROBACIÓN</w:t>
            </w:r>
          </w:p>
        </w:tc>
      </w:tr>
      <w:tr w:rsidR="00FA64E6" w14:paraId="1146B290" w14:textId="77777777">
        <w:trPr>
          <w:trHeight w:val="300"/>
          <w:jc w:val="center"/>
        </w:trPr>
        <w:tc>
          <w:tcPr>
            <w:tcW w:w="1017" w:type="dxa"/>
            <w:vMerge/>
            <w:shd w:val="clear" w:color="auto" w:fill="CCCCCC"/>
            <w:vAlign w:val="center"/>
          </w:tcPr>
          <w:p w14:paraId="00000026" w14:textId="77777777" w:rsidR="00FA64E6" w:rsidRDefault="00FA64E6">
            <w:pPr>
              <w:pBdr>
                <w:top w:val="nil"/>
                <w:left w:val="nil"/>
                <w:bottom w:val="nil"/>
                <w:right w:val="nil"/>
                <w:between w:val="nil"/>
              </w:pBdr>
              <w:spacing w:line="276" w:lineRule="auto"/>
              <w:jc w:val="left"/>
              <w:rPr>
                <w:rFonts w:ascii="Arial" w:eastAsia="Arial" w:hAnsi="Arial" w:cs="Arial"/>
                <w:b/>
                <w:sz w:val="18"/>
                <w:szCs w:val="18"/>
              </w:rPr>
            </w:pPr>
          </w:p>
        </w:tc>
        <w:tc>
          <w:tcPr>
            <w:tcW w:w="1162" w:type="dxa"/>
            <w:shd w:val="clear" w:color="auto" w:fill="CCCCCC"/>
            <w:vAlign w:val="center"/>
          </w:tcPr>
          <w:p w14:paraId="00000027" w14:textId="77777777" w:rsidR="00FA64E6" w:rsidRDefault="00D76844">
            <w:pPr>
              <w:pBdr>
                <w:top w:val="nil"/>
                <w:left w:val="nil"/>
                <w:bottom w:val="nil"/>
                <w:right w:val="nil"/>
                <w:between w:val="nil"/>
              </w:pBdr>
              <w:jc w:val="center"/>
              <w:rPr>
                <w:rFonts w:ascii="Arial" w:eastAsia="Arial" w:hAnsi="Arial" w:cs="Arial"/>
                <w:b/>
                <w:sz w:val="18"/>
                <w:szCs w:val="18"/>
              </w:rPr>
            </w:pPr>
            <w:r>
              <w:rPr>
                <w:rFonts w:ascii="Arial" w:eastAsia="Arial" w:hAnsi="Arial" w:cs="Arial"/>
                <w:b/>
                <w:sz w:val="18"/>
                <w:szCs w:val="18"/>
              </w:rPr>
              <w:t>Fecha</w:t>
            </w:r>
          </w:p>
        </w:tc>
        <w:tc>
          <w:tcPr>
            <w:tcW w:w="1365" w:type="dxa"/>
            <w:shd w:val="clear" w:color="auto" w:fill="CCCCCC"/>
            <w:vAlign w:val="center"/>
          </w:tcPr>
          <w:p w14:paraId="00000028" w14:textId="77777777" w:rsidR="00FA64E6" w:rsidRDefault="00D76844">
            <w:pPr>
              <w:pBdr>
                <w:top w:val="nil"/>
                <w:left w:val="nil"/>
                <w:bottom w:val="nil"/>
                <w:right w:val="nil"/>
                <w:between w:val="nil"/>
              </w:pBdr>
              <w:jc w:val="center"/>
              <w:rPr>
                <w:rFonts w:ascii="Arial" w:eastAsia="Arial" w:hAnsi="Arial" w:cs="Arial"/>
                <w:b/>
                <w:sz w:val="18"/>
                <w:szCs w:val="18"/>
              </w:rPr>
            </w:pPr>
            <w:r>
              <w:rPr>
                <w:rFonts w:ascii="Arial" w:eastAsia="Arial" w:hAnsi="Arial" w:cs="Arial"/>
                <w:b/>
                <w:sz w:val="18"/>
                <w:szCs w:val="18"/>
              </w:rPr>
              <w:t>Responsable</w:t>
            </w:r>
          </w:p>
        </w:tc>
        <w:tc>
          <w:tcPr>
            <w:tcW w:w="1171" w:type="dxa"/>
            <w:shd w:val="clear" w:color="auto" w:fill="CCCCCC"/>
            <w:vAlign w:val="center"/>
          </w:tcPr>
          <w:p w14:paraId="00000029" w14:textId="77777777" w:rsidR="00FA64E6" w:rsidRDefault="00D76844">
            <w:pPr>
              <w:pBdr>
                <w:top w:val="nil"/>
                <w:left w:val="nil"/>
                <w:bottom w:val="nil"/>
                <w:right w:val="nil"/>
                <w:between w:val="nil"/>
              </w:pBdr>
              <w:jc w:val="center"/>
              <w:rPr>
                <w:rFonts w:ascii="Arial" w:eastAsia="Arial" w:hAnsi="Arial" w:cs="Arial"/>
                <w:b/>
                <w:sz w:val="18"/>
                <w:szCs w:val="18"/>
              </w:rPr>
            </w:pPr>
            <w:r>
              <w:rPr>
                <w:rFonts w:ascii="Arial" w:eastAsia="Arial" w:hAnsi="Arial" w:cs="Arial"/>
                <w:b/>
                <w:sz w:val="18"/>
                <w:szCs w:val="18"/>
              </w:rPr>
              <w:t>Fecha</w:t>
            </w:r>
          </w:p>
        </w:tc>
        <w:tc>
          <w:tcPr>
            <w:tcW w:w="1308" w:type="dxa"/>
            <w:shd w:val="clear" w:color="auto" w:fill="CCCCCC"/>
            <w:vAlign w:val="center"/>
          </w:tcPr>
          <w:p w14:paraId="0000002A" w14:textId="77777777" w:rsidR="00FA64E6" w:rsidRDefault="00D76844">
            <w:pPr>
              <w:pBdr>
                <w:top w:val="nil"/>
                <w:left w:val="nil"/>
                <w:bottom w:val="nil"/>
                <w:right w:val="nil"/>
                <w:between w:val="nil"/>
              </w:pBdr>
              <w:jc w:val="center"/>
              <w:rPr>
                <w:rFonts w:ascii="Arial" w:eastAsia="Arial" w:hAnsi="Arial" w:cs="Arial"/>
                <w:b/>
                <w:sz w:val="18"/>
                <w:szCs w:val="18"/>
              </w:rPr>
            </w:pPr>
            <w:r>
              <w:rPr>
                <w:rFonts w:ascii="Arial" w:eastAsia="Arial" w:hAnsi="Arial" w:cs="Arial"/>
                <w:b/>
                <w:sz w:val="18"/>
                <w:szCs w:val="18"/>
              </w:rPr>
              <w:t>Responsable</w:t>
            </w:r>
          </w:p>
        </w:tc>
        <w:tc>
          <w:tcPr>
            <w:tcW w:w="1206" w:type="dxa"/>
            <w:shd w:val="clear" w:color="auto" w:fill="CCCCCC"/>
            <w:vAlign w:val="center"/>
          </w:tcPr>
          <w:p w14:paraId="0000002B" w14:textId="77777777" w:rsidR="00FA64E6" w:rsidRDefault="00D76844">
            <w:pPr>
              <w:pBdr>
                <w:top w:val="nil"/>
                <w:left w:val="nil"/>
                <w:bottom w:val="nil"/>
                <w:right w:val="nil"/>
                <w:between w:val="nil"/>
              </w:pBdr>
              <w:jc w:val="center"/>
              <w:rPr>
                <w:rFonts w:ascii="Arial" w:eastAsia="Arial" w:hAnsi="Arial" w:cs="Arial"/>
                <w:b/>
                <w:sz w:val="18"/>
                <w:szCs w:val="18"/>
              </w:rPr>
            </w:pPr>
            <w:r>
              <w:rPr>
                <w:rFonts w:ascii="Arial" w:eastAsia="Arial" w:hAnsi="Arial" w:cs="Arial"/>
                <w:b/>
                <w:sz w:val="18"/>
                <w:szCs w:val="18"/>
              </w:rPr>
              <w:t>Fecha</w:t>
            </w:r>
          </w:p>
        </w:tc>
        <w:tc>
          <w:tcPr>
            <w:tcW w:w="1416" w:type="dxa"/>
            <w:shd w:val="clear" w:color="auto" w:fill="CCCCCC"/>
            <w:vAlign w:val="center"/>
          </w:tcPr>
          <w:p w14:paraId="0000002C" w14:textId="77777777" w:rsidR="00FA64E6" w:rsidRDefault="00D76844">
            <w:pPr>
              <w:pBdr>
                <w:top w:val="nil"/>
                <w:left w:val="nil"/>
                <w:bottom w:val="nil"/>
                <w:right w:val="nil"/>
                <w:between w:val="nil"/>
              </w:pBdr>
              <w:jc w:val="center"/>
              <w:rPr>
                <w:rFonts w:ascii="Arial" w:eastAsia="Arial" w:hAnsi="Arial" w:cs="Arial"/>
                <w:b/>
                <w:sz w:val="18"/>
                <w:szCs w:val="18"/>
              </w:rPr>
            </w:pPr>
            <w:r>
              <w:rPr>
                <w:rFonts w:ascii="Arial" w:eastAsia="Arial" w:hAnsi="Arial" w:cs="Arial"/>
                <w:b/>
                <w:sz w:val="18"/>
                <w:szCs w:val="18"/>
              </w:rPr>
              <w:t>Responsable</w:t>
            </w:r>
          </w:p>
        </w:tc>
      </w:tr>
      <w:tr w:rsidR="00FA64E6" w14:paraId="603D08F0" w14:textId="77777777">
        <w:trPr>
          <w:trHeight w:val="220"/>
          <w:jc w:val="center"/>
        </w:trPr>
        <w:tc>
          <w:tcPr>
            <w:tcW w:w="1017" w:type="dxa"/>
          </w:tcPr>
          <w:p w14:paraId="0000002D" w14:textId="77777777" w:rsidR="00FA64E6" w:rsidRDefault="00D76844">
            <w:pPr>
              <w:pBdr>
                <w:top w:val="nil"/>
                <w:left w:val="nil"/>
                <w:bottom w:val="nil"/>
                <w:right w:val="nil"/>
                <w:between w:val="nil"/>
              </w:pBdr>
              <w:rPr>
                <w:rFonts w:ascii="Arial" w:eastAsia="Arial" w:hAnsi="Arial" w:cs="Arial"/>
                <w:sz w:val="20"/>
                <w:szCs w:val="20"/>
              </w:rPr>
            </w:pPr>
            <w:r>
              <w:rPr>
                <w:rFonts w:ascii="Arial" w:eastAsia="Arial" w:hAnsi="Arial" w:cs="Arial"/>
                <w:sz w:val="16"/>
                <w:szCs w:val="16"/>
              </w:rPr>
              <w:t>1.0</w:t>
            </w:r>
          </w:p>
        </w:tc>
        <w:tc>
          <w:tcPr>
            <w:tcW w:w="1162" w:type="dxa"/>
          </w:tcPr>
          <w:p w14:paraId="0000002E" w14:textId="77777777" w:rsidR="00FA64E6" w:rsidRDefault="00D76844">
            <w:pPr>
              <w:pBdr>
                <w:top w:val="nil"/>
                <w:left w:val="nil"/>
                <w:bottom w:val="nil"/>
                <w:right w:val="nil"/>
                <w:between w:val="nil"/>
              </w:pBdr>
              <w:rPr>
                <w:rFonts w:ascii="Arial" w:eastAsia="Arial" w:hAnsi="Arial" w:cs="Arial"/>
                <w:sz w:val="20"/>
                <w:szCs w:val="20"/>
              </w:rPr>
            </w:pPr>
            <w:r>
              <w:rPr>
                <w:rFonts w:ascii="Arial" w:eastAsia="Arial" w:hAnsi="Arial" w:cs="Arial"/>
                <w:sz w:val="16"/>
                <w:szCs w:val="16"/>
              </w:rPr>
              <w:t>28/02/2022</w:t>
            </w:r>
          </w:p>
        </w:tc>
        <w:tc>
          <w:tcPr>
            <w:tcW w:w="1365" w:type="dxa"/>
          </w:tcPr>
          <w:p w14:paraId="0000002F" w14:textId="77777777" w:rsidR="00FA64E6" w:rsidRDefault="00D76844">
            <w:pPr>
              <w:pBdr>
                <w:top w:val="nil"/>
                <w:left w:val="nil"/>
                <w:bottom w:val="nil"/>
                <w:right w:val="nil"/>
                <w:between w:val="nil"/>
              </w:pBdr>
              <w:rPr>
                <w:rFonts w:ascii="Arial" w:eastAsia="Arial" w:hAnsi="Arial" w:cs="Arial"/>
                <w:sz w:val="20"/>
                <w:szCs w:val="20"/>
              </w:rPr>
            </w:pPr>
            <w:r>
              <w:rPr>
                <w:rFonts w:ascii="Arial" w:eastAsia="Arial" w:hAnsi="Arial" w:cs="Arial"/>
                <w:sz w:val="16"/>
                <w:szCs w:val="16"/>
              </w:rPr>
              <w:t>Alexander Correa-Diaz</w:t>
            </w:r>
          </w:p>
        </w:tc>
        <w:tc>
          <w:tcPr>
            <w:tcW w:w="1171" w:type="dxa"/>
          </w:tcPr>
          <w:p w14:paraId="00000030" w14:textId="77777777" w:rsidR="00FA64E6" w:rsidRDefault="00D76844">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03/03/2022</w:t>
            </w:r>
          </w:p>
        </w:tc>
        <w:tc>
          <w:tcPr>
            <w:tcW w:w="1308" w:type="dxa"/>
          </w:tcPr>
          <w:p w14:paraId="00000031" w14:textId="77777777" w:rsidR="00FA64E6" w:rsidRDefault="00D76844">
            <w:pPr>
              <w:pBdr>
                <w:top w:val="nil"/>
                <w:left w:val="nil"/>
                <w:bottom w:val="nil"/>
                <w:right w:val="nil"/>
                <w:between w:val="nil"/>
              </w:pBdr>
              <w:rPr>
                <w:rFonts w:ascii="Arial" w:eastAsia="Arial" w:hAnsi="Arial" w:cs="Arial"/>
                <w:sz w:val="16"/>
                <w:szCs w:val="16"/>
              </w:rPr>
            </w:pPr>
            <w:proofErr w:type="spellStart"/>
            <w:r>
              <w:rPr>
                <w:rFonts w:ascii="Arial" w:eastAsia="Arial" w:hAnsi="Arial" w:cs="Arial"/>
                <w:sz w:val="16"/>
                <w:szCs w:val="16"/>
              </w:rPr>
              <w:t>Gojan</w:t>
            </w:r>
            <w:proofErr w:type="spellEnd"/>
            <w:r>
              <w:rPr>
                <w:rFonts w:ascii="Arial" w:eastAsia="Arial" w:hAnsi="Arial" w:cs="Arial"/>
                <w:sz w:val="16"/>
                <w:szCs w:val="16"/>
              </w:rPr>
              <w:t xml:space="preserve"> </w:t>
            </w:r>
            <w:proofErr w:type="spellStart"/>
            <w:r>
              <w:rPr>
                <w:rFonts w:ascii="Arial" w:eastAsia="Arial" w:hAnsi="Arial" w:cs="Arial"/>
                <w:sz w:val="16"/>
                <w:szCs w:val="16"/>
              </w:rPr>
              <w:t>Holguin</w:t>
            </w:r>
            <w:proofErr w:type="spellEnd"/>
          </w:p>
        </w:tc>
        <w:tc>
          <w:tcPr>
            <w:tcW w:w="1206" w:type="dxa"/>
          </w:tcPr>
          <w:p w14:paraId="00000032" w14:textId="77777777" w:rsidR="00FA64E6" w:rsidRDefault="00FA64E6">
            <w:pPr>
              <w:pBdr>
                <w:top w:val="nil"/>
                <w:left w:val="nil"/>
                <w:bottom w:val="nil"/>
                <w:right w:val="nil"/>
                <w:between w:val="nil"/>
              </w:pBdr>
              <w:rPr>
                <w:rFonts w:ascii="Arial" w:eastAsia="Arial" w:hAnsi="Arial" w:cs="Arial"/>
                <w:sz w:val="16"/>
                <w:szCs w:val="16"/>
              </w:rPr>
            </w:pPr>
          </w:p>
        </w:tc>
        <w:tc>
          <w:tcPr>
            <w:tcW w:w="1416" w:type="dxa"/>
          </w:tcPr>
          <w:p w14:paraId="00000033" w14:textId="77777777" w:rsidR="00FA64E6" w:rsidRDefault="00FA64E6">
            <w:pPr>
              <w:pBdr>
                <w:top w:val="nil"/>
                <w:left w:val="nil"/>
                <w:bottom w:val="nil"/>
                <w:right w:val="nil"/>
                <w:between w:val="nil"/>
              </w:pBdr>
              <w:rPr>
                <w:rFonts w:ascii="Arial" w:eastAsia="Arial" w:hAnsi="Arial" w:cs="Arial"/>
                <w:sz w:val="16"/>
                <w:szCs w:val="16"/>
              </w:rPr>
            </w:pPr>
          </w:p>
        </w:tc>
      </w:tr>
      <w:tr w:rsidR="00FA64E6" w14:paraId="208CDC18" w14:textId="77777777">
        <w:trPr>
          <w:trHeight w:val="300"/>
          <w:jc w:val="center"/>
        </w:trPr>
        <w:tc>
          <w:tcPr>
            <w:tcW w:w="1017" w:type="dxa"/>
          </w:tcPr>
          <w:p w14:paraId="00000034" w14:textId="77777777" w:rsidR="00FA64E6" w:rsidRDefault="00D76844">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1.1</w:t>
            </w:r>
          </w:p>
        </w:tc>
        <w:tc>
          <w:tcPr>
            <w:tcW w:w="1162" w:type="dxa"/>
          </w:tcPr>
          <w:p w14:paraId="00000035" w14:textId="237DEF81" w:rsidR="00FA64E6" w:rsidRDefault="00D76844">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03/</w:t>
            </w:r>
            <w:r w:rsidR="00E92466">
              <w:rPr>
                <w:rFonts w:ascii="Arial" w:eastAsia="Arial" w:hAnsi="Arial" w:cs="Arial"/>
                <w:sz w:val="16"/>
                <w:szCs w:val="16"/>
              </w:rPr>
              <w:t>0</w:t>
            </w:r>
            <w:r>
              <w:rPr>
                <w:rFonts w:ascii="Arial" w:eastAsia="Arial" w:hAnsi="Arial" w:cs="Arial"/>
                <w:sz w:val="16"/>
                <w:szCs w:val="16"/>
              </w:rPr>
              <w:t>5/2022</w:t>
            </w:r>
          </w:p>
        </w:tc>
        <w:tc>
          <w:tcPr>
            <w:tcW w:w="1365" w:type="dxa"/>
          </w:tcPr>
          <w:p w14:paraId="00000036" w14:textId="77777777" w:rsidR="00FA64E6" w:rsidRDefault="00D76844">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Alexander Correa-Diaz</w:t>
            </w:r>
          </w:p>
        </w:tc>
        <w:tc>
          <w:tcPr>
            <w:tcW w:w="1171" w:type="dxa"/>
          </w:tcPr>
          <w:p w14:paraId="00000037" w14:textId="77777777" w:rsidR="00FA64E6" w:rsidRDefault="00D76844">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17/03/2022</w:t>
            </w:r>
          </w:p>
        </w:tc>
        <w:tc>
          <w:tcPr>
            <w:tcW w:w="1308" w:type="dxa"/>
          </w:tcPr>
          <w:p w14:paraId="00000038" w14:textId="77777777" w:rsidR="00FA64E6" w:rsidRDefault="00D76844">
            <w:pPr>
              <w:pBdr>
                <w:top w:val="nil"/>
                <w:left w:val="nil"/>
                <w:bottom w:val="nil"/>
                <w:right w:val="nil"/>
                <w:between w:val="nil"/>
              </w:pBdr>
              <w:rPr>
                <w:rFonts w:ascii="Arial" w:eastAsia="Arial" w:hAnsi="Arial" w:cs="Arial"/>
                <w:sz w:val="16"/>
                <w:szCs w:val="16"/>
              </w:rPr>
            </w:pPr>
            <w:proofErr w:type="spellStart"/>
            <w:r>
              <w:rPr>
                <w:rFonts w:ascii="Arial" w:eastAsia="Arial" w:hAnsi="Arial" w:cs="Arial"/>
                <w:sz w:val="16"/>
                <w:szCs w:val="16"/>
              </w:rPr>
              <w:t>Gojan</w:t>
            </w:r>
            <w:proofErr w:type="spellEnd"/>
            <w:r>
              <w:rPr>
                <w:rFonts w:ascii="Arial" w:eastAsia="Arial" w:hAnsi="Arial" w:cs="Arial"/>
                <w:sz w:val="16"/>
                <w:szCs w:val="16"/>
              </w:rPr>
              <w:t xml:space="preserve"> </w:t>
            </w:r>
            <w:proofErr w:type="spellStart"/>
            <w:r>
              <w:rPr>
                <w:rFonts w:ascii="Arial" w:eastAsia="Arial" w:hAnsi="Arial" w:cs="Arial"/>
                <w:sz w:val="16"/>
                <w:szCs w:val="16"/>
              </w:rPr>
              <w:t>Holguin</w:t>
            </w:r>
            <w:proofErr w:type="spellEnd"/>
          </w:p>
        </w:tc>
        <w:tc>
          <w:tcPr>
            <w:tcW w:w="1206" w:type="dxa"/>
          </w:tcPr>
          <w:p w14:paraId="00000039" w14:textId="77777777" w:rsidR="00FA64E6" w:rsidRDefault="00FA64E6">
            <w:pPr>
              <w:pBdr>
                <w:top w:val="nil"/>
                <w:left w:val="nil"/>
                <w:bottom w:val="nil"/>
                <w:right w:val="nil"/>
                <w:between w:val="nil"/>
              </w:pBdr>
              <w:rPr>
                <w:rFonts w:ascii="Arial" w:eastAsia="Arial" w:hAnsi="Arial" w:cs="Arial"/>
                <w:sz w:val="16"/>
                <w:szCs w:val="16"/>
              </w:rPr>
            </w:pPr>
          </w:p>
        </w:tc>
        <w:tc>
          <w:tcPr>
            <w:tcW w:w="1416" w:type="dxa"/>
          </w:tcPr>
          <w:p w14:paraId="0000003A" w14:textId="77777777" w:rsidR="00FA64E6" w:rsidRDefault="00FA64E6">
            <w:pPr>
              <w:pBdr>
                <w:top w:val="nil"/>
                <w:left w:val="nil"/>
                <w:bottom w:val="nil"/>
                <w:right w:val="nil"/>
                <w:between w:val="nil"/>
              </w:pBdr>
              <w:rPr>
                <w:rFonts w:ascii="Arial" w:eastAsia="Arial" w:hAnsi="Arial" w:cs="Arial"/>
                <w:sz w:val="16"/>
                <w:szCs w:val="16"/>
              </w:rPr>
            </w:pPr>
          </w:p>
        </w:tc>
      </w:tr>
      <w:tr w:rsidR="00FA64E6" w14:paraId="56E456B0" w14:textId="77777777">
        <w:trPr>
          <w:trHeight w:val="280"/>
          <w:jc w:val="center"/>
        </w:trPr>
        <w:tc>
          <w:tcPr>
            <w:tcW w:w="1017" w:type="dxa"/>
          </w:tcPr>
          <w:p w14:paraId="0000003B" w14:textId="77777777" w:rsidR="00FA64E6" w:rsidRDefault="00D76844">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1.2</w:t>
            </w:r>
          </w:p>
        </w:tc>
        <w:tc>
          <w:tcPr>
            <w:tcW w:w="1162" w:type="dxa"/>
          </w:tcPr>
          <w:p w14:paraId="0000003C" w14:textId="5B44C196" w:rsidR="00FA64E6" w:rsidRDefault="00E9246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07/06/2022</w:t>
            </w:r>
          </w:p>
        </w:tc>
        <w:tc>
          <w:tcPr>
            <w:tcW w:w="1365" w:type="dxa"/>
          </w:tcPr>
          <w:p w14:paraId="0000003D" w14:textId="7E47A45D" w:rsidR="00FA64E6" w:rsidRDefault="00E9246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Alexander Correa-Diaz</w:t>
            </w:r>
          </w:p>
        </w:tc>
        <w:tc>
          <w:tcPr>
            <w:tcW w:w="1171" w:type="dxa"/>
          </w:tcPr>
          <w:p w14:paraId="0000003E" w14:textId="66604024" w:rsidR="00FA64E6" w:rsidRDefault="00E9246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0/06/2022</w:t>
            </w:r>
          </w:p>
        </w:tc>
        <w:tc>
          <w:tcPr>
            <w:tcW w:w="1308" w:type="dxa"/>
          </w:tcPr>
          <w:p w14:paraId="0000003F" w14:textId="05493B9F" w:rsidR="00FA64E6" w:rsidRDefault="00E92466">
            <w:pPr>
              <w:pBdr>
                <w:top w:val="nil"/>
                <w:left w:val="nil"/>
                <w:bottom w:val="nil"/>
                <w:right w:val="nil"/>
                <w:between w:val="nil"/>
              </w:pBdr>
              <w:rPr>
                <w:rFonts w:ascii="Arial" w:eastAsia="Arial" w:hAnsi="Arial" w:cs="Arial"/>
                <w:sz w:val="16"/>
                <w:szCs w:val="16"/>
              </w:rPr>
            </w:pPr>
            <w:proofErr w:type="spellStart"/>
            <w:r>
              <w:rPr>
                <w:rFonts w:ascii="Arial" w:eastAsia="Arial" w:hAnsi="Arial" w:cs="Arial"/>
                <w:sz w:val="16"/>
                <w:szCs w:val="16"/>
              </w:rPr>
              <w:t>Gojan</w:t>
            </w:r>
            <w:proofErr w:type="spellEnd"/>
            <w:r>
              <w:rPr>
                <w:rFonts w:ascii="Arial" w:eastAsia="Arial" w:hAnsi="Arial" w:cs="Arial"/>
                <w:sz w:val="16"/>
                <w:szCs w:val="16"/>
              </w:rPr>
              <w:t xml:space="preserve"> </w:t>
            </w:r>
            <w:proofErr w:type="spellStart"/>
            <w:r>
              <w:rPr>
                <w:rFonts w:ascii="Arial" w:eastAsia="Arial" w:hAnsi="Arial" w:cs="Arial"/>
                <w:sz w:val="16"/>
                <w:szCs w:val="16"/>
              </w:rPr>
              <w:t>Holguin</w:t>
            </w:r>
            <w:proofErr w:type="spellEnd"/>
          </w:p>
        </w:tc>
        <w:tc>
          <w:tcPr>
            <w:tcW w:w="1206" w:type="dxa"/>
          </w:tcPr>
          <w:p w14:paraId="00000040" w14:textId="7A994E5D" w:rsidR="00FA64E6" w:rsidRDefault="00E9246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0</w:t>
            </w:r>
            <w:r>
              <w:rPr>
                <w:rFonts w:ascii="Arial" w:eastAsia="Arial" w:hAnsi="Arial" w:cs="Arial"/>
                <w:sz w:val="16"/>
                <w:szCs w:val="16"/>
              </w:rPr>
              <w:t>9</w:t>
            </w:r>
            <w:r>
              <w:rPr>
                <w:rFonts w:ascii="Arial" w:eastAsia="Arial" w:hAnsi="Arial" w:cs="Arial"/>
                <w:sz w:val="16"/>
                <w:szCs w:val="16"/>
              </w:rPr>
              <w:t>/06/2022</w:t>
            </w:r>
          </w:p>
        </w:tc>
        <w:tc>
          <w:tcPr>
            <w:tcW w:w="1416" w:type="dxa"/>
          </w:tcPr>
          <w:p w14:paraId="00000041" w14:textId="1AEA2E81" w:rsidR="00FA64E6" w:rsidRDefault="00E9246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 xml:space="preserve">Edwin </w:t>
            </w:r>
            <w:proofErr w:type="spellStart"/>
            <w:r>
              <w:rPr>
                <w:rFonts w:ascii="Arial" w:eastAsia="Arial" w:hAnsi="Arial" w:cs="Arial"/>
                <w:sz w:val="16"/>
                <w:szCs w:val="16"/>
              </w:rPr>
              <w:t>Narvaez</w:t>
            </w:r>
            <w:proofErr w:type="spellEnd"/>
          </w:p>
        </w:tc>
      </w:tr>
      <w:tr w:rsidR="00FA64E6" w14:paraId="10DE9334" w14:textId="77777777">
        <w:trPr>
          <w:trHeight w:val="280"/>
          <w:jc w:val="center"/>
        </w:trPr>
        <w:tc>
          <w:tcPr>
            <w:tcW w:w="1017" w:type="dxa"/>
          </w:tcPr>
          <w:p w14:paraId="00000042" w14:textId="77777777" w:rsidR="00FA64E6" w:rsidRDefault="00FA64E6">
            <w:pPr>
              <w:pBdr>
                <w:top w:val="nil"/>
                <w:left w:val="nil"/>
                <w:bottom w:val="nil"/>
                <w:right w:val="nil"/>
                <w:between w:val="nil"/>
              </w:pBdr>
              <w:rPr>
                <w:rFonts w:ascii="Arial" w:eastAsia="Arial" w:hAnsi="Arial" w:cs="Arial"/>
                <w:sz w:val="16"/>
                <w:szCs w:val="16"/>
              </w:rPr>
            </w:pPr>
          </w:p>
        </w:tc>
        <w:tc>
          <w:tcPr>
            <w:tcW w:w="1162" w:type="dxa"/>
          </w:tcPr>
          <w:p w14:paraId="00000043" w14:textId="77777777" w:rsidR="00FA64E6" w:rsidRDefault="00FA64E6">
            <w:pPr>
              <w:pBdr>
                <w:top w:val="nil"/>
                <w:left w:val="nil"/>
                <w:bottom w:val="nil"/>
                <w:right w:val="nil"/>
                <w:between w:val="nil"/>
              </w:pBdr>
              <w:rPr>
                <w:rFonts w:ascii="Arial" w:eastAsia="Arial" w:hAnsi="Arial" w:cs="Arial"/>
                <w:sz w:val="16"/>
                <w:szCs w:val="16"/>
              </w:rPr>
            </w:pPr>
          </w:p>
        </w:tc>
        <w:tc>
          <w:tcPr>
            <w:tcW w:w="1365" w:type="dxa"/>
          </w:tcPr>
          <w:p w14:paraId="00000044" w14:textId="77777777" w:rsidR="00FA64E6" w:rsidRDefault="00FA64E6">
            <w:pPr>
              <w:pBdr>
                <w:top w:val="nil"/>
                <w:left w:val="nil"/>
                <w:bottom w:val="nil"/>
                <w:right w:val="nil"/>
                <w:between w:val="nil"/>
              </w:pBdr>
              <w:rPr>
                <w:rFonts w:ascii="Arial" w:eastAsia="Arial" w:hAnsi="Arial" w:cs="Arial"/>
                <w:sz w:val="16"/>
                <w:szCs w:val="16"/>
              </w:rPr>
            </w:pPr>
          </w:p>
        </w:tc>
        <w:tc>
          <w:tcPr>
            <w:tcW w:w="1171" w:type="dxa"/>
          </w:tcPr>
          <w:p w14:paraId="00000045" w14:textId="77777777" w:rsidR="00FA64E6" w:rsidRDefault="00FA64E6">
            <w:pPr>
              <w:pBdr>
                <w:top w:val="nil"/>
                <w:left w:val="nil"/>
                <w:bottom w:val="nil"/>
                <w:right w:val="nil"/>
                <w:between w:val="nil"/>
              </w:pBdr>
              <w:rPr>
                <w:rFonts w:ascii="Arial" w:eastAsia="Arial" w:hAnsi="Arial" w:cs="Arial"/>
                <w:sz w:val="16"/>
                <w:szCs w:val="16"/>
              </w:rPr>
            </w:pPr>
          </w:p>
        </w:tc>
        <w:tc>
          <w:tcPr>
            <w:tcW w:w="1308" w:type="dxa"/>
          </w:tcPr>
          <w:p w14:paraId="00000046" w14:textId="77777777" w:rsidR="00FA64E6" w:rsidRDefault="00FA64E6">
            <w:pPr>
              <w:pBdr>
                <w:top w:val="nil"/>
                <w:left w:val="nil"/>
                <w:bottom w:val="nil"/>
                <w:right w:val="nil"/>
                <w:between w:val="nil"/>
              </w:pBdr>
              <w:rPr>
                <w:rFonts w:ascii="Arial" w:eastAsia="Arial" w:hAnsi="Arial" w:cs="Arial"/>
                <w:sz w:val="16"/>
                <w:szCs w:val="16"/>
              </w:rPr>
            </w:pPr>
          </w:p>
        </w:tc>
        <w:tc>
          <w:tcPr>
            <w:tcW w:w="1206" w:type="dxa"/>
          </w:tcPr>
          <w:p w14:paraId="00000047" w14:textId="77777777" w:rsidR="00FA64E6" w:rsidRDefault="00FA64E6">
            <w:pPr>
              <w:pBdr>
                <w:top w:val="nil"/>
                <w:left w:val="nil"/>
                <w:bottom w:val="nil"/>
                <w:right w:val="nil"/>
                <w:between w:val="nil"/>
              </w:pBdr>
              <w:rPr>
                <w:rFonts w:ascii="Arial" w:eastAsia="Arial" w:hAnsi="Arial" w:cs="Arial"/>
                <w:sz w:val="16"/>
                <w:szCs w:val="16"/>
              </w:rPr>
            </w:pPr>
          </w:p>
        </w:tc>
        <w:tc>
          <w:tcPr>
            <w:tcW w:w="1416" w:type="dxa"/>
          </w:tcPr>
          <w:p w14:paraId="00000048" w14:textId="77777777" w:rsidR="00FA64E6" w:rsidRDefault="00FA64E6">
            <w:pPr>
              <w:pBdr>
                <w:top w:val="nil"/>
                <w:left w:val="nil"/>
                <w:bottom w:val="nil"/>
                <w:right w:val="nil"/>
                <w:between w:val="nil"/>
              </w:pBdr>
              <w:rPr>
                <w:rFonts w:ascii="Arial" w:eastAsia="Arial" w:hAnsi="Arial" w:cs="Arial"/>
                <w:sz w:val="16"/>
                <w:szCs w:val="16"/>
              </w:rPr>
            </w:pPr>
          </w:p>
        </w:tc>
      </w:tr>
      <w:tr w:rsidR="00FA64E6" w14:paraId="45C1EFA2" w14:textId="77777777">
        <w:trPr>
          <w:trHeight w:val="60"/>
          <w:jc w:val="center"/>
        </w:trPr>
        <w:tc>
          <w:tcPr>
            <w:tcW w:w="1017" w:type="dxa"/>
          </w:tcPr>
          <w:p w14:paraId="00000049" w14:textId="77777777" w:rsidR="00FA64E6" w:rsidRDefault="00FA64E6">
            <w:pPr>
              <w:pBdr>
                <w:top w:val="nil"/>
                <w:left w:val="nil"/>
                <w:bottom w:val="nil"/>
                <w:right w:val="nil"/>
                <w:between w:val="nil"/>
              </w:pBdr>
              <w:rPr>
                <w:rFonts w:ascii="Arial" w:eastAsia="Arial" w:hAnsi="Arial" w:cs="Arial"/>
                <w:sz w:val="16"/>
                <w:szCs w:val="16"/>
              </w:rPr>
            </w:pPr>
          </w:p>
        </w:tc>
        <w:tc>
          <w:tcPr>
            <w:tcW w:w="1162" w:type="dxa"/>
          </w:tcPr>
          <w:p w14:paraId="0000004A" w14:textId="77777777" w:rsidR="00FA64E6" w:rsidRDefault="00FA64E6">
            <w:pPr>
              <w:pBdr>
                <w:top w:val="nil"/>
                <w:left w:val="nil"/>
                <w:bottom w:val="nil"/>
                <w:right w:val="nil"/>
                <w:between w:val="nil"/>
              </w:pBdr>
              <w:rPr>
                <w:rFonts w:ascii="Arial" w:eastAsia="Arial" w:hAnsi="Arial" w:cs="Arial"/>
                <w:sz w:val="16"/>
                <w:szCs w:val="16"/>
              </w:rPr>
            </w:pPr>
          </w:p>
        </w:tc>
        <w:tc>
          <w:tcPr>
            <w:tcW w:w="1365" w:type="dxa"/>
          </w:tcPr>
          <w:p w14:paraId="0000004B" w14:textId="77777777" w:rsidR="00FA64E6" w:rsidRDefault="00FA64E6">
            <w:pPr>
              <w:pBdr>
                <w:top w:val="nil"/>
                <w:left w:val="nil"/>
                <w:bottom w:val="nil"/>
                <w:right w:val="nil"/>
                <w:between w:val="nil"/>
              </w:pBdr>
              <w:rPr>
                <w:rFonts w:ascii="Arial" w:eastAsia="Arial" w:hAnsi="Arial" w:cs="Arial"/>
                <w:sz w:val="16"/>
                <w:szCs w:val="16"/>
              </w:rPr>
            </w:pPr>
          </w:p>
        </w:tc>
        <w:tc>
          <w:tcPr>
            <w:tcW w:w="1171" w:type="dxa"/>
          </w:tcPr>
          <w:p w14:paraId="0000004C" w14:textId="77777777" w:rsidR="00FA64E6" w:rsidRDefault="00FA64E6">
            <w:pPr>
              <w:pBdr>
                <w:top w:val="nil"/>
                <w:left w:val="nil"/>
                <w:bottom w:val="nil"/>
                <w:right w:val="nil"/>
                <w:between w:val="nil"/>
              </w:pBdr>
              <w:rPr>
                <w:rFonts w:ascii="Arial" w:eastAsia="Arial" w:hAnsi="Arial" w:cs="Arial"/>
                <w:sz w:val="16"/>
                <w:szCs w:val="16"/>
              </w:rPr>
            </w:pPr>
          </w:p>
        </w:tc>
        <w:tc>
          <w:tcPr>
            <w:tcW w:w="1308" w:type="dxa"/>
          </w:tcPr>
          <w:p w14:paraId="0000004D" w14:textId="77777777" w:rsidR="00FA64E6" w:rsidRDefault="00FA64E6">
            <w:pPr>
              <w:pBdr>
                <w:top w:val="nil"/>
                <w:left w:val="nil"/>
                <w:bottom w:val="nil"/>
                <w:right w:val="nil"/>
                <w:between w:val="nil"/>
              </w:pBdr>
              <w:rPr>
                <w:rFonts w:ascii="Arial" w:eastAsia="Arial" w:hAnsi="Arial" w:cs="Arial"/>
                <w:sz w:val="16"/>
                <w:szCs w:val="16"/>
              </w:rPr>
            </w:pPr>
          </w:p>
        </w:tc>
        <w:tc>
          <w:tcPr>
            <w:tcW w:w="1206" w:type="dxa"/>
          </w:tcPr>
          <w:p w14:paraId="0000004E" w14:textId="77777777" w:rsidR="00FA64E6" w:rsidRDefault="00FA64E6">
            <w:pPr>
              <w:pBdr>
                <w:top w:val="nil"/>
                <w:left w:val="nil"/>
                <w:bottom w:val="nil"/>
                <w:right w:val="nil"/>
                <w:between w:val="nil"/>
              </w:pBdr>
              <w:rPr>
                <w:rFonts w:ascii="Arial" w:eastAsia="Arial" w:hAnsi="Arial" w:cs="Arial"/>
                <w:sz w:val="16"/>
                <w:szCs w:val="16"/>
              </w:rPr>
            </w:pPr>
          </w:p>
        </w:tc>
        <w:tc>
          <w:tcPr>
            <w:tcW w:w="1416" w:type="dxa"/>
          </w:tcPr>
          <w:p w14:paraId="0000004F" w14:textId="77777777" w:rsidR="00FA64E6" w:rsidRDefault="00FA64E6">
            <w:pPr>
              <w:pBdr>
                <w:top w:val="nil"/>
                <w:left w:val="nil"/>
                <w:bottom w:val="nil"/>
                <w:right w:val="nil"/>
                <w:between w:val="nil"/>
              </w:pBdr>
              <w:rPr>
                <w:rFonts w:ascii="Arial" w:eastAsia="Arial" w:hAnsi="Arial" w:cs="Arial"/>
                <w:sz w:val="16"/>
                <w:szCs w:val="16"/>
              </w:rPr>
            </w:pPr>
          </w:p>
        </w:tc>
      </w:tr>
    </w:tbl>
    <w:p w14:paraId="00000050" w14:textId="77777777" w:rsidR="00FA64E6" w:rsidRDefault="00FA64E6">
      <w:pPr>
        <w:pBdr>
          <w:top w:val="nil"/>
          <w:left w:val="nil"/>
          <w:bottom w:val="nil"/>
          <w:right w:val="nil"/>
          <w:between w:val="nil"/>
        </w:pBdr>
        <w:rPr>
          <w:rFonts w:ascii="Arial" w:eastAsia="Arial" w:hAnsi="Arial" w:cs="Arial"/>
          <w:sz w:val="24"/>
          <w:szCs w:val="24"/>
        </w:rPr>
      </w:pPr>
    </w:p>
    <w:p w14:paraId="00000051" w14:textId="77777777" w:rsidR="00FA64E6" w:rsidRDefault="00FA64E6">
      <w:pPr>
        <w:pBdr>
          <w:top w:val="nil"/>
          <w:left w:val="nil"/>
          <w:bottom w:val="nil"/>
          <w:right w:val="nil"/>
          <w:between w:val="nil"/>
        </w:pBdr>
        <w:rPr>
          <w:rFonts w:ascii="Arial" w:eastAsia="Arial" w:hAnsi="Arial" w:cs="Arial"/>
          <w:sz w:val="24"/>
          <w:szCs w:val="24"/>
        </w:rPr>
      </w:pPr>
    </w:p>
    <w:p w14:paraId="00000052" w14:textId="77777777" w:rsidR="00FA64E6" w:rsidRDefault="00FA64E6">
      <w:pPr>
        <w:pBdr>
          <w:top w:val="nil"/>
          <w:left w:val="nil"/>
          <w:bottom w:val="nil"/>
          <w:right w:val="nil"/>
          <w:between w:val="nil"/>
        </w:pBdr>
        <w:rPr>
          <w:rFonts w:ascii="Arial" w:eastAsia="Arial" w:hAnsi="Arial" w:cs="Arial"/>
          <w:sz w:val="24"/>
          <w:szCs w:val="24"/>
        </w:rPr>
      </w:pPr>
    </w:p>
    <w:p w14:paraId="00000053" w14:textId="77777777" w:rsidR="00FA64E6" w:rsidRDefault="00D76844">
      <w:pPr>
        <w:pBdr>
          <w:top w:val="nil"/>
          <w:left w:val="nil"/>
          <w:bottom w:val="nil"/>
          <w:right w:val="nil"/>
          <w:between w:val="nil"/>
        </w:pBdr>
        <w:rPr>
          <w:rFonts w:ascii="Arial" w:eastAsia="Arial" w:hAnsi="Arial" w:cs="Arial"/>
          <w:b/>
          <w:sz w:val="24"/>
          <w:szCs w:val="24"/>
        </w:rPr>
      </w:pPr>
      <w:r>
        <w:rPr>
          <w:rFonts w:ascii="Arial" w:eastAsia="Arial" w:hAnsi="Arial" w:cs="Arial"/>
          <w:b/>
          <w:sz w:val="24"/>
          <w:szCs w:val="24"/>
        </w:rPr>
        <w:t>CAMBIOS RESPECTO A LA VERSIÓN ANTERIOR</w:t>
      </w:r>
    </w:p>
    <w:p w14:paraId="00000054" w14:textId="77777777" w:rsidR="00FA64E6" w:rsidRDefault="00FA64E6">
      <w:pPr>
        <w:pBdr>
          <w:top w:val="nil"/>
          <w:left w:val="nil"/>
          <w:bottom w:val="nil"/>
          <w:right w:val="nil"/>
          <w:between w:val="nil"/>
        </w:pBdr>
        <w:rPr>
          <w:rFonts w:ascii="Arial" w:eastAsia="Arial" w:hAnsi="Arial" w:cs="Arial"/>
          <w:b/>
          <w:sz w:val="24"/>
          <w:szCs w:val="24"/>
        </w:rPr>
      </w:pPr>
    </w:p>
    <w:tbl>
      <w:tblPr>
        <w:tblStyle w:val="af"/>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FA64E6" w14:paraId="3C12E71A" w14:textId="77777777">
        <w:trPr>
          <w:jc w:val="center"/>
        </w:trPr>
        <w:tc>
          <w:tcPr>
            <w:tcW w:w="1069" w:type="dxa"/>
            <w:shd w:val="clear" w:color="auto" w:fill="CCCCCC"/>
            <w:vAlign w:val="center"/>
          </w:tcPr>
          <w:p w14:paraId="00000055" w14:textId="77777777" w:rsidR="00FA64E6" w:rsidRDefault="00D76844">
            <w:pPr>
              <w:pBdr>
                <w:top w:val="nil"/>
                <w:left w:val="nil"/>
                <w:bottom w:val="nil"/>
                <w:right w:val="nil"/>
                <w:between w:val="nil"/>
              </w:pBdr>
              <w:jc w:val="center"/>
              <w:rPr>
                <w:rFonts w:ascii="Arial" w:eastAsia="Arial" w:hAnsi="Arial" w:cs="Arial"/>
                <w:b/>
                <w:sz w:val="18"/>
                <w:szCs w:val="18"/>
              </w:rPr>
            </w:pPr>
            <w:r>
              <w:rPr>
                <w:rFonts w:ascii="Arial" w:eastAsia="Arial" w:hAnsi="Arial" w:cs="Arial"/>
                <w:b/>
                <w:sz w:val="18"/>
                <w:szCs w:val="18"/>
              </w:rPr>
              <w:t>VERSIÓN</w:t>
            </w:r>
          </w:p>
        </w:tc>
        <w:tc>
          <w:tcPr>
            <w:tcW w:w="7521" w:type="dxa"/>
            <w:shd w:val="clear" w:color="auto" w:fill="CCCCCC"/>
            <w:vAlign w:val="center"/>
          </w:tcPr>
          <w:p w14:paraId="00000056" w14:textId="77777777" w:rsidR="00FA64E6" w:rsidRDefault="00D76844">
            <w:pPr>
              <w:pBdr>
                <w:top w:val="nil"/>
                <w:left w:val="nil"/>
                <w:bottom w:val="nil"/>
                <w:right w:val="nil"/>
                <w:between w:val="nil"/>
              </w:pBdr>
              <w:jc w:val="center"/>
              <w:rPr>
                <w:rFonts w:ascii="Arial" w:eastAsia="Arial" w:hAnsi="Arial" w:cs="Arial"/>
                <w:b/>
                <w:sz w:val="18"/>
                <w:szCs w:val="18"/>
              </w:rPr>
            </w:pPr>
            <w:r>
              <w:rPr>
                <w:rFonts w:ascii="Arial" w:eastAsia="Arial" w:hAnsi="Arial" w:cs="Arial"/>
                <w:b/>
                <w:sz w:val="18"/>
                <w:szCs w:val="18"/>
              </w:rPr>
              <w:t>MODIFICACIÓN RESPECTO VERSIÓN ANTERIOR</w:t>
            </w:r>
          </w:p>
        </w:tc>
      </w:tr>
      <w:tr w:rsidR="00FA64E6" w14:paraId="3C38B4B3" w14:textId="77777777">
        <w:trPr>
          <w:jc w:val="center"/>
        </w:trPr>
        <w:tc>
          <w:tcPr>
            <w:tcW w:w="1069" w:type="dxa"/>
          </w:tcPr>
          <w:p w14:paraId="00000057" w14:textId="77777777" w:rsidR="00FA64E6" w:rsidRDefault="00D76844">
            <w:pPr>
              <w:pBdr>
                <w:top w:val="nil"/>
                <w:left w:val="nil"/>
                <w:bottom w:val="nil"/>
                <w:right w:val="nil"/>
                <w:between w:val="nil"/>
              </w:pBdr>
              <w:rPr>
                <w:rFonts w:ascii="Arial" w:eastAsia="Arial" w:hAnsi="Arial" w:cs="Arial"/>
                <w:sz w:val="24"/>
                <w:szCs w:val="24"/>
              </w:rPr>
            </w:pPr>
            <w:r>
              <w:rPr>
                <w:rFonts w:ascii="Arial" w:eastAsia="Arial" w:hAnsi="Arial" w:cs="Arial"/>
                <w:sz w:val="16"/>
                <w:szCs w:val="16"/>
              </w:rPr>
              <w:t>1.0</w:t>
            </w:r>
          </w:p>
        </w:tc>
        <w:tc>
          <w:tcPr>
            <w:tcW w:w="7521" w:type="dxa"/>
          </w:tcPr>
          <w:p w14:paraId="00000058" w14:textId="77777777" w:rsidR="00FA64E6" w:rsidRDefault="00D76844">
            <w:pPr>
              <w:pBdr>
                <w:top w:val="nil"/>
                <w:left w:val="nil"/>
                <w:bottom w:val="nil"/>
                <w:right w:val="nil"/>
                <w:between w:val="nil"/>
              </w:pBdr>
              <w:rPr>
                <w:rFonts w:ascii="Arial" w:eastAsia="Arial" w:hAnsi="Arial" w:cs="Arial"/>
                <w:sz w:val="24"/>
                <w:szCs w:val="24"/>
              </w:rPr>
            </w:pPr>
            <w:r>
              <w:rPr>
                <w:rFonts w:ascii="Arial" w:eastAsia="Arial" w:hAnsi="Arial" w:cs="Arial"/>
                <w:sz w:val="16"/>
                <w:szCs w:val="16"/>
              </w:rPr>
              <w:t>Creación del documento</w:t>
            </w:r>
          </w:p>
        </w:tc>
      </w:tr>
      <w:tr w:rsidR="00FA64E6" w14:paraId="66791237" w14:textId="77777777">
        <w:trPr>
          <w:jc w:val="center"/>
        </w:trPr>
        <w:tc>
          <w:tcPr>
            <w:tcW w:w="1069" w:type="dxa"/>
          </w:tcPr>
          <w:p w14:paraId="00000059" w14:textId="77777777" w:rsidR="00FA64E6" w:rsidRDefault="00D76844">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1.1</w:t>
            </w:r>
          </w:p>
        </w:tc>
        <w:tc>
          <w:tcPr>
            <w:tcW w:w="7521" w:type="dxa"/>
          </w:tcPr>
          <w:p w14:paraId="0000005A" w14:textId="77777777" w:rsidR="00FA64E6" w:rsidRDefault="00D76844">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Se adicionaron casos de prueba requeridos</w:t>
            </w:r>
          </w:p>
        </w:tc>
      </w:tr>
      <w:tr w:rsidR="00FA64E6" w14:paraId="4DBCA3FE" w14:textId="77777777">
        <w:trPr>
          <w:jc w:val="center"/>
        </w:trPr>
        <w:tc>
          <w:tcPr>
            <w:tcW w:w="1069" w:type="dxa"/>
          </w:tcPr>
          <w:p w14:paraId="0000005B" w14:textId="77777777" w:rsidR="00FA64E6" w:rsidRDefault="00D76844">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1.2</w:t>
            </w:r>
          </w:p>
        </w:tc>
        <w:tc>
          <w:tcPr>
            <w:tcW w:w="7521" w:type="dxa"/>
          </w:tcPr>
          <w:p w14:paraId="0000005C" w14:textId="5D93235F" w:rsidR="00FA64E6" w:rsidRPr="00475B4C" w:rsidRDefault="00475B4C">
            <w:pPr>
              <w:pBdr>
                <w:top w:val="nil"/>
                <w:left w:val="nil"/>
                <w:bottom w:val="nil"/>
                <w:right w:val="nil"/>
                <w:between w:val="nil"/>
              </w:pBdr>
              <w:rPr>
                <w:rFonts w:ascii="Arial" w:eastAsia="Arial" w:hAnsi="Arial" w:cs="Arial"/>
                <w:sz w:val="16"/>
                <w:szCs w:val="16"/>
                <w:lang w:val="es-CO"/>
              </w:rPr>
            </w:pPr>
            <w:r>
              <w:rPr>
                <w:rFonts w:ascii="Arial" w:eastAsia="Arial" w:hAnsi="Arial" w:cs="Arial"/>
                <w:sz w:val="16"/>
                <w:szCs w:val="16"/>
              </w:rPr>
              <w:t>Se realizaron cambios de redacción en el documento según solicitud del instructor</w:t>
            </w:r>
          </w:p>
        </w:tc>
      </w:tr>
      <w:tr w:rsidR="00FA64E6" w14:paraId="58EC2336" w14:textId="77777777">
        <w:trPr>
          <w:jc w:val="center"/>
        </w:trPr>
        <w:tc>
          <w:tcPr>
            <w:tcW w:w="1069" w:type="dxa"/>
          </w:tcPr>
          <w:p w14:paraId="0000005D" w14:textId="77777777" w:rsidR="00FA64E6" w:rsidRDefault="00FA64E6">
            <w:pPr>
              <w:pBdr>
                <w:top w:val="nil"/>
                <w:left w:val="nil"/>
                <w:bottom w:val="nil"/>
                <w:right w:val="nil"/>
                <w:between w:val="nil"/>
              </w:pBdr>
              <w:rPr>
                <w:rFonts w:ascii="Arial" w:eastAsia="Arial" w:hAnsi="Arial" w:cs="Arial"/>
                <w:sz w:val="16"/>
                <w:szCs w:val="16"/>
              </w:rPr>
            </w:pPr>
          </w:p>
        </w:tc>
        <w:tc>
          <w:tcPr>
            <w:tcW w:w="7521" w:type="dxa"/>
          </w:tcPr>
          <w:p w14:paraId="0000005E" w14:textId="77777777" w:rsidR="00FA64E6" w:rsidRDefault="00FA64E6">
            <w:pPr>
              <w:pBdr>
                <w:top w:val="nil"/>
                <w:left w:val="nil"/>
                <w:bottom w:val="nil"/>
                <w:right w:val="nil"/>
                <w:between w:val="nil"/>
              </w:pBdr>
              <w:rPr>
                <w:rFonts w:ascii="Arial" w:eastAsia="Arial" w:hAnsi="Arial" w:cs="Arial"/>
                <w:sz w:val="16"/>
                <w:szCs w:val="16"/>
              </w:rPr>
            </w:pPr>
          </w:p>
        </w:tc>
      </w:tr>
      <w:tr w:rsidR="00FA64E6" w14:paraId="760FA395" w14:textId="77777777">
        <w:trPr>
          <w:jc w:val="center"/>
        </w:trPr>
        <w:tc>
          <w:tcPr>
            <w:tcW w:w="1069" w:type="dxa"/>
          </w:tcPr>
          <w:p w14:paraId="0000005F" w14:textId="77777777" w:rsidR="00FA64E6" w:rsidRDefault="00FA64E6">
            <w:pPr>
              <w:pBdr>
                <w:top w:val="nil"/>
                <w:left w:val="nil"/>
                <w:bottom w:val="nil"/>
                <w:right w:val="nil"/>
                <w:between w:val="nil"/>
              </w:pBdr>
              <w:rPr>
                <w:rFonts w:ascii="Arial" w:eastAsia="Arial" w:hAnsi="Arial" w:cs="Arial"/>
                <w:sz w:val="16"/>
                <w:szCs w:val="16"/>
              </w:rPr>
            </w:pPr>
          </w:p>
        </w:tc>
        <w:tc>
          <w:tcPr>
            <w:tcW w:w="7521" w:type="dxa"/>
          </w:tcPr>
          <w:p w14:paraId="00000060" w14:textId="77777777" w:rsidR="00FA64E6" w:rsidRDefault="00FA64E6">
            <w:pPr>
              <w:pBdr>
                <w:top w:val="nil"/>
                <w:left w:val="nil"/>
                <w:bottom w:val="nil"/>
                <w:right w:val="nil"/>
                <w:between w:val="nil"/>
              </w:pBdr>
              <w:rPr>
                <w:rFonts w:ascii="Arial" w:eastAsia="Arial" w:hAnsi="Arial" w:cs="Arial"/>
                <w:sz w:val="16"/>
                <w:szCs w:val="16"/>
              </w:rPr>
            </w:pPr>
          </w:p>
        </w:tc>
      </w:tr>
      <w:tr w:rsidR="00FA64E6" w14:paraId="51038A95" w14:textId="77777777">
        <w:trPr>
          <w:jc w:val="center"/>
        </w:trPr>
        <w:tc>
          <w:tcPr>
            <w:tcW w:w="1069" w:type="dxa"/>
          </w:tcPr>
          <w:p w14:paraId="00000061" w14:textId="77777777" w:rsidR="00FA64E6" w:rsidRDefault="00FA64E6">
            <w:pPr>
              <w:pBdr>
                <w:top w:val="nil"/>
                <w:left w:val="nil"/>
                <w:bottom w:val="nil"/>
                <w:right w:val="nil"/>
                <w:between w:val="nil"/>
              </w:pBdr>
              <w:rPr>
                <w:rFonts w:ascii="Arial" w:eastAsia="Arial" w:hAnsi="Arial" w:cs="Arial"/>
                <w:sz w:val="16"/>
                <w:szCs w:val="16"/>
              </w:rPr>
            </w:pPr>
          </w:p>
        </w:tc>
        <w:tc>
          <w:tcPr>
            <w:tcW w:w="7521" w:type="dxa"/>
          </w:tcPr>
          <w:p w14:paraId="00000062" w14:textId="77777777" w:rsidR="00FA64E6" w:rsidRDefault="00FA64E6">
            <w:pPr>
              <w:pBdr>
                <w:top w:val="nil"/>
                <w:left w:val="nil"/>
                <w:bottom w:val="nil"/>
                <w:right w:val="nil"/>
                <w:between w:val="nil"/>
              </w:pBdr>
              <w:rPr>
                <w:rFonts w:ascii="Arial" w:eastAsia="Arial" w:hAnsi="Arial" w:cs="Arial"/>
                <w:sz w:val="16"/>
                <w:szCs w:val="16"/>
              </w:rPr>
            </w:pPr>
          </w:p>
        </w:tc>
      </w:tr>
    </w:tbl>
    <w:p w14:paraId="00000063" w14:textId="77777777" w:rsidR="00FA64E6" w:rsidRDefault="00FA64E6">
      <w:pPr>
        <w:pBdr>
          <w:top w:val="nil"/>
          <w:left w:val="nil"/>
          <w:bottom w:val="nil"/>
          <w:right w:val="nil"/>
          <w:between w:val="nil"/>
        </w:pBdr>
        <w:jc w:val="right"/>
        <w:rPr>
          <w:rFonts w:ascii="Arial" w:eastAsia="Arial" w:hAnsi="Arial" w:cs="Arial"/>
          <w:sz w:val="24"/>
          <w:szCs w:val="24"/>
        </w:rPr>
      </w:pPr>
    </w:p>
    <w:p w14:paraId="00000064" w14:textId="77777777" w:rsidR="00FA64E6" w:rsidRDefault="00FA64E6">
      <w:pPr>
        <w:pBdr>
          <w:top w:val="nil"/>
          <w:left w:val="nil"/>
          <w:bottom w:val="nil"/>
          <w:right w:val="nil"/>
          <w:between w:val="nil"/>
        </w:pBdr>
        <w:jc w:val="right"/>
        <w:rPr>
          <w:rFonts w:ascii="Arial" w:eastAsia="Arial" w:hAnsi="Arial" w:cs="Arial"/>
          <w:sz w:val="24"/>
          <w:szCs w:val="24"/>
        </w:rPr>
      </w:pPr>
    </w:p>
    <w:p w14:paraId="00000065" w14:textId="77777777" w:rsidR="00FA64E6" w:rsidRDefault="00FA64E6">
      <w:pPr>
        <w:rPr>
          <w:rFonts w:ascii="Arial" w:eastAsia="Arial" w:hAnsi="Arial" w:cs="Arial"/>
        </w:rPr>
      </w:pPr>
    </w:p>
    <w:p w14:paraId="00000066" w14:textId="77777777" w:rsidR="00FA64E6" w:rsidRDefault="00FA64E6">
      <w:pPr>
        <w:spacing w:after="200" w:line="276" w:lineRule="auto"/>
        <w:jc w:val="left"/>
        <w:rPr>
          <w:rFonts w:ascii="Arial" w:eastAsia="Arial" w:hAnsi="Arial" w:cs="Arial"/>
        </w:rPr>
      </w:pPr>
    </w:p>
    <w:p w14:paraId="00000067" w14:textId="77777777" w:rsidR="00FA64E6" w:rsidRDefault="00FA64E6">
      <w:pPr>
        <w:spacing w:after="200" w:line="276" w:lineRule="auto"/>
        <w:jc w:val="left"/>
        <w:rPr>
          <w:rFonts w:ascii="Arial" w:eastAsia="Arial" w:hAnsi="Arial" w:cs="Arial"/>
        </w:rPr>
      </w:pPr>
    </w:p>
    <w:p w14:paraId="00000068" w14:textId="77777777" w:rsidR="00FA64E6" w:rsidRDefault="00FA64E6">
      <w:pPr>
        <w:spacing w:after="200" w:line="276" w:lineRule="auto"/>
        <w:jc w:val="left"/>
        <w:rPr>
          <w:rFonts w:ascii="Arial" w:eastAsia="Arial" w:hAnsi="Arial" w:cs="Arial"/>
        </w:rPr>
      </w:pPr>
    </w:p>
    <w:p w14:paraId="00000069" w14:textId="77777777" w:rsidR="00FA64E6" w:rsidRDefault="00FA64E6">
      <w:pPr>
        <w:spacing w:after="200" w:line="276" w:lineRule="auto"/>
        <w:jc w:val="left"/>
        <w:rPr>
          <w:rFonts w:ascii="Arial" w:eastAsia="Arial" w:hAnsi="Arial" w:cs="Arial"/>
        </w:rPr>
      </w:pPr>
    </w:p>
    <w:p w14:paraId="0000006A" w14:textId="77777777" w:rsidR="00FA64E6" w:rsidRDefault="00FA64E6">
      <w:pPr>
        <w:spacing w:after="200" w:line="276" w:lineRule="auto"/>
        <w:jc w:val="left"/>
        <w:rPr>
          <w:rFonts w:ascii="Arial" w:eastAsia="Arial" w:hAnsi="Arial" w:cs="Arial"/>
        </w:rPr>
      </w:pPr>
    </w:p>
    <w:p w14:paraId="0000006B" w14:textId="77777777" w:rsidR="00FA64E6" w:rsidRDefault="00FA64E6">
      <w:pPr>
        <w:spacing w:after="200" w:line="276" w:lineRule="auto"/>
        <w:jc w:val="left"/>
        <w:rPr>
          <w:rFonts w:ascii="Arial" w:eastAsia="Arial" w:hAnsi="Arial" w:cs="Arial"/>
        </w:rPr>
      </w:pPr>
    </w:p>
    <w:p w14:paraId="0000006C" w14:textId="77777777" w:rsidR="00FA64E6" w:rsidRDefault="00FA64E6">
      <w:pPr>
        <w:spacing w:after="200" w:line="276" w:lineRule="auto"/>
        <w:jc w:val="left"/>
        <w:rPr>
          <w:rFonts w:ascii="Arial" w:eastAsia="Arial" w:hAnsi="Arial" w:cs="Arial"/>
        </w:rPr>
      </w:pPr>
    </w:p>
    <w:p w14:paraId="3C05E91A" w14:textId="77777777" w:rsidR="00E92466" w:rsidRDefault="00E92466">
      <w:pPr>
        <w:keepNext/>
        <w:keepLines/>
        <w:widowControl/>
        <w:pBdr>
          <w:top w:val="nil"/>
          <w:left w:val="nil"/>
          <w:bottom w:val="nil"/>
          <w:right w:val="nil"/>
          <w:between w:val="nil"/>
        </w:pBdr>
        <w:spacing w:before="480" w:line="276" w:lineRule="auto"/>
        <w:jc w:val="left"/>
        <w:rPr>
          <w:rFonts w:ascii="Arial" w:eastAsia="Arial" w:hAnsi="Arial" w:cs="Arial"/>
          <w:b/>
          <w:color w:val="000000"/>
        </w:rPr>
      </w:pPr>
    </w:p>
    <w:p w14:paraId="0000006E" w14:textId="12C8CA4F" w:rsidR="00FA64E6" w:rsidRDefault="00D76844">
      <w:pPr>
        <w:keepNext/>
        <w:keepLines/>
        <w:widowControl/>
        <w:pBdr>
          <w:top w:val="nil"/>
          <w:left w:val="nil"/>
          <w:bottom w:val="nil"/>
          <w:right w:val="nil"/>
          <w:between w:val="nil"/>
        </w:pBdr>
        <w:spacing w:before="480" w:line="276" w:lineRule="auto"/>
        <w:jc w:val="left"/>
        <w:rPr>
          <w:rFonts w:ascii="Arial" w:eastAsia="Arial" w:hAnsi="Arial" w:cs="Arial"/>
          <w:b/>
          <w:color w:val="000000"/>
        </w:rPr>
      </w:pPr>
      <w:r>
        <w:rPr>
          <w:rFonts w:ascii="Arial" w:eastAsia="Arial" w:hAnsi="Arial" w:cs="Arial"/>
          <w:b/>
          <w:color w:val="000000"/>
        </w:rPr>
        <w:t>Tabla de contenido</w:t>
      </w:r>
    </w:p>
    <w:sdt>
      <w:sdtPr>
        <w:id w:val="796643683"/>
        <w:docPartObj>
          <w:docPartGallery w:val="Table of Contents"/>
          <w:docPartUnique/>
        </w:docPartObj>
      </w:sdtPr>
      <w:sdtEndPr/>
      <w:sdtContent>
        <w:p w14:paraId="0000006F" w14:textId="77777777" w:rsidR="00FA64E6" w:rsidRDefault="00D76844">
          <w:pPr>
            <w:pBdr>
              <w:top w:val="nil"/>
              <w:left w:val="nil"/>
              <w:bottom w:val="nil"/>
              <w:right w:val="nil"/>
              <w:between w:val="nil"/>
            </w:pBdr>
            <w:tabs>
              <w:tab w:val="right" w:pos="8828"/>
            </w:tabs>
            <w:spacing w:after="100"/>
            <w:rPr>
              <w:color w:val="000000"/>
            </w:rPr>
          </w:pPr>
          <w:r>
            <w:fldChar w:fldCharType="begin"/>
          </w:r>
          <w:r>
            <w:instrText xml:space="preserve"> TOC \h \u \z </w:instrText>
          </w:r>
          <w:r>
            <w:fldChar w:fldCharType="separate"/>
          </w:r>
          <w:hyperlink w:anchor="_heading=h.3dy6vkm">
            <w:r>
              <w:rPr>
                <w:color w:val="000000"/>
              </w:rPr>
              <w:t>1.  Introducción</w:t>
            </w:r>
            <w:r>
              <w:rPr>
                <w:color w:val="000000"/>
              </w:rPr>
              <w:tab/>
              <w:t>3</w:t>
            </w:r>
          </w:hyperlink>
        </w:p>
        <w:p w14:paraId="00000070" w14:textId="77777777" w:rsidR="00FA64E6" w:rsidRDefault="00D76844">
          <w:pPr>
            <w:pBdr>
              <w:top w:val="nil"/>
              <w:left w:val="nil"/>
              <w:bottom w:val="nil"/>
              <w:right w:val="nil"/>
              <w:between w:val="nil"/>
            </w:pBdr>
            <w:tabs>
              <w:tab w:val="right" w:pos="8828"/>
            </w:tabs>
            <w:spacing w:after="100"/>
            <w:rPr>
              <w:color w:val="000000"/>
            </w:rPr>
          </w:pPr>
          <w:hyperlink w:anchor="_heading=h.1t3h5sf">
            <w:r>
              <w:rPr>
                <w:color w:val="000000"/>
              </w:rPr>
              <w:t>2.  Alcance</w:t>
            </w:r>
            <w:r>
              <w:rPr>
                <w:color w:val="000000"/>
              </w:rPr>
              <w:tab/>
              <w:t>3</w:t>
            </w:r>
          </w:hyperlink>
        </w:p>
        <w:p w14:paraId="00000071" w14:textId="77777777" w:rsidR="00FA64E6" w:rsidRDefault="00D76844">
          <w:pPr>
            <w:pBdr>
              <w:top w:val="nil"/>
              <w:left w:val="nil"/>
              <w:bottom w:val="nil"/>
              <w:right w:val="nil"/>
              <w:between w:val="nil"/>
            </w:pBdr>
            <w:tabs>
              <w:tab w:val="right" w:pos="8828"/>
            </w:tabs>
            <w:spacing w:after="100"/>
            <w:rPr>
              <w:color w:val="000000"/>
            </w:rPr>
          </w:pPr>
          <w:hyperlink w:anchor="_heading=h.4d34og8">
            <w:r>
              <w:rPr>
                <w:color w:val="000000"/>
              </w:rPr>
              <w:t>3. Definiciones, siglas y abreviaturas</w:t>
            </w:r>
            <w:r>
              <w:rPr>
                <w:color w:val="000000"/>
              </w:rPr>
              <w:tab/>
              <w:t>3</w:t>
            </w:r>
          </w:hyperlink>
        </w:p>
        <w:p w14:paraId="00000072" w14:textId="77777777" w:rsidR="00FA64E6" w:rsidRDefault="00D76844">
          <w:pPr>
            <w:pBdr>
              <w:top w:val="nil"/>
              <w:left w:val="nil"/>
              <w:bottom w:val="nil"/>
              <w:right w:val="nil"/>
              <w:between w:val="nil"/>
            </w:pBdr>
            <w:tabs>
              <w:tab w:val="right" w:pos="8828"/>
            </w:tabs>
            <w:spacing w:after="100"/>
            <w:rPr>
              <w:color w:val="000000"/>
            </w:rPr>
          </w:pPr>
          <w:hyperlink w:anchor="_heading=h.2s8eyo1">
            <w:r>
              <w:rPr>
                <w:color w:val="000000"/>
              </w:rPr>
              <w:t>4. Responsables e involucrados</w:t>
            </w:r>
            <w:r>
              <w:rPr>
                <w:color w:val="000000"/>
              </w:rPr>
              <w:tab/>
              <w:t>4</w:t>
            </w:r>
          </w:hyperlink>
        </w:p>
        <w:p w14:paraId="00000073" w14:textId="77777777" w:rsidR="00FA64E6" w:rsidRDefault="00D76844">
          <w:pPr>
            <w:pBdr>
              <w:top w:val="nil"/>
              <w:left w:val="nil"/>
              <w:bottom w:val="nil"/>
              <w:right w:val="nil"/>
              <w:between w:val="nil"/>
            </w:pBdr>
            <w:tabs>
              <w:tab w:val="right" w:pos="8828"/>
            </w:tabs>
            <w:spacing w:after="100"/>
            <w:rPr>
              <w:color w:val="000000"/>
            </w:rPr>
          </w:pPr>
          <w:hyperlink w:anchor="_heading=h.17dp8vu">
            <w:r>
              <w:rPr>
                <w:color w:val="000000"/>
              </w:rPr>
              <w:t>5. Pla</w:t>
            </w:r>
            <w:r>
              <w:rPr>
                <w:color w:val="000000"/>
              </w:rPr>
              <w:t>n De Pruebas</w:t>
            </w:r>
            <w:r>
              <w:rPr>
                <w:color w:val="000000"/>
              </w:rPr>
              <w:tab/>
              <w:t>4</w:t>
            </w:r>
          </w:hyperlink>
        </w:p>
        <w:p w14:paraId="00000074" w14:textId="77777777" w:rsidR="00FA64E6" w:rsidRDefault="00D76844">
          <w:pPr>
            <w:pBdr>
              <w:top w:val="nil"/>
              <w:left w:val="nil"/>
              <w:bottom w:val="nil"/>
              <w:right w:val="nil"/>
              <w:between w:val="nil"/>
            </w:pBdr>
            <w:tabs>
              <w:tab w:val="right" w:pos="8828"/>
            </w:tabs>
            <w:spacing w:after="100"/>
            <w:ind w:left="220"/>
            <w:rPr>
              <w:rFonts w:ascii="Calibri" w:eastAsia="Calibri" w:hAnsi="Calibri" w:cs="Calibri"/>
              <w:color w:val="000000"/>
            </w:rPr>
          </w:pPr>
          <w:r>
            <w:fldChar w:fldCharType="end"/>
          </w:r>
        </w:p>
      </w:sdtContent>
    </w:sdt>
    <w:p w14:paraId="00000075" w14:textId="77777777" w:rsidR="00FA64E6" w:rsidRDefault="00FA64E6"/>
    <w:p w14:paraId="00000076" w14:textId="77777777" w:rsidR="00FA64E6" w:rsidRDefault="00FA64E6">
      <w:pPr>
        <w:spacing w:after="200" w:line="276" w:lineRule="auto"/>
        <w:jc w:val="left"/>
        <w:rPr>
          <w:rFonts w:ascii="Arial" w:eastAsia="Arial" w:hAnsi="Arial" w:cs="Arial"/>
        </w:rPr>
      </w:pPr>
    </w:p>
    <w:p w14:paraId="00000077" w14:textId="77777777" w:rsidR="00FA64E6" w:rsidRDefault="00FA64E6">
      <w:pPr>
        <w:rPr>
          <w:rFonts w:ascii="Arial" w:eastAsia="Arial" w:hAnsi="Arial" w:cs="Arial"/>
        </w:rPr>
      </w:pPr>
    </w:p>
    <w:p w14:paraId="00000078" w14:textId="77777777" w:rsidR="00FA64E6" w:rsidRDefault="00FA64E6">
      <w:pPr>
        <w:spacing w:after="200" w:line="276" w:lineRule="auto"/>
        <w:jc w:val="left"/>
        <w:rPr>
          <w:rFonts w:ascii="Arial" w:eastAsia="Arial" w:hAnsi="Arial" w:cs="Arial"/>
        </w:rPr>
      </w:pPr>
    </w:p>
    <w:p w14:paraId="00000079" w14:textId="77777777" w:rsidR="00FA64E6" w:rsidRDefault="00FA64E6">
      <w:pPr>
        <w:spacing w:after="200" w:line="276" w:lineRule="auto"/>
        <w:jc w:val="left"/>
        <w:rPr>
          <w:rFonts w:ascii="Arial" w:eastAsia="Arial" w:hAnsi="Arial" w:cs="Arial"/>
        </w:rPr>
      </w:pPr>
    </w:p>
    <w:p w14:paraId="0000007A" w14:textId="77777777" w:rsidR="00FA64E6" w:rsidRDefault="00FA64E6">
      <w:pPr>
        <w:spacing w:after="200" w:line="276" w:lineRule="auto"/>
        <w:jc w:val="left"/>
        <w:rPr>
          <w:rFonts w:ascii="Arial" w:eastAsia="Arial" w:hAnsi="Arial" w:cs="Arial"/>
        </w:rPr>
      </w:pPr>
    </w:p>
    <w:p w14:paraId="0000007B" w14:textId="77777777" w:rsidR="00FA64E6" w:rsidRDefault="00FA64E6">
      <w:pPr>
        <w:spacing w:after="200" w:line="276" w:lineRule="auto"/>
        <w:jc w:val="left"/>
        <w:rPr>
          <w:rFonts w:ascii="Arial" w:eastAsia="Arial" w:hAnsi="Arial" w:cs="Arial"/>
        </w:rPr>
      </w:pPr>
    </w:p>
    <w:p w14:paraId="0000007C" w14:textId="77777777" w:rsidR="00FA64E6" w:rsidRDefault="00FA64E6">
      <w:pPr>
        <w:spacing w:after="200" w:line="276" w:lineRule="auto"/>
        <w:jc w:val="left"/>
        <w:rPr>
          <w:rFonts w:ascii="Arial" w:eastAsia="Arial" w:hAnsi="Arial" w:cs="Arial"/>
        </w:rPr>
      </w:pPr>
      <w:bookmarkStart w:id="0" w:name="_heading=h.gjdgxs" w:colFirst="0" w:colLast="0"/>
      <w:bookmarkEnd w:id="0"/>
    </w:p>
    <w:p w14:paraId="0000007D" w14:textId="77777777" w:rsidR="00FA64E6" w:rsidRDefault="00FA64E6">
      <w:pPr>
        <w:spacing w:after="200" w:line="276" w:lineRule="auto"/>
        <w:jc w:val="left"/>
        <w:rPr>
          <w:rFonts w:ascii="Arial" w:eastAsia="Arial" w:hAnsi="Arial" w:cs="Arial"/>
        </w:rPr>
      </w:pPr>
    </w:p>
    <w:p w14:paraId="0000007E" w14:textId="77777777" w:rsidR="00FA64E6" w:rsidRDefault="00FA64E6">
      <w:pPr>
        <w:spacing w:after="200" w:line="276" w:lineRule="auto"/>
        <w:jc w:val="left"/>
        <w:rPr>
          <w:rFonts w:ascii="Arial" w:eastAsia="Arial" w:hAnsi="Arial" w:cs="Arial"/>
        </w:rPr>
      </w:pPr>
    </w:p>
    <w:p w14:paraId="0000007F" w14:textId="77777777" w:rsidR="00FA64E6" w:rsidRDefault="00FA64E6">
      <w:pPr>
        <w:spacing w:after="200" w:line="276" w:lineRule="auto"/>
        <w:jc w:val="left"/>
        <w:rPr>
          <w:rFonts w:ascii="Arial" w:eastAsia="Arial" w:hAnsi="Arial" w:cs="Arial"/>
        </w:rPr>
      </w:pPr>
    </w:p>
    <w:p w14:paraId="00000080" w14:textId="77777777" w:rsidR="00FA64E6" w:rsidRDefault="00FA64E6">
      <w:pPr>
        <w:spacing w:after="200" w:line="276" w:lineRule="auto"/>
        <w:jc w:val="left"/>
        <w:rPr>
          <w:rFonts w:ascii="Arial" w:eastAsia="Arial" w:hAnsi="Arial" w:cs="Arial"/>
        </w:rPr>
      </w:pPr>
    </w:p>
    <w:p w14:paraId="00000081" w14:textId="77777777" w:rsidR="00FA64E6" w:rsidRDefault="00FA64E6">
      <w:pPr>
        <w:spacing w:after="200" w:line="276" w:lineRule="auto"/>
        <w:jc w:val="left"/>
        <w:rPr>
          <w:rFonts w:ascii="Arial" w:eastAsia="Arial" w:hAnsi="Arial" w:cs="Arial"/>
        </w:rPr>
      </w:pPr>
    </w:p>
    <w:p w14:paraId="00000082" w14:textId="77777777" w:rsidR="00FA64E6" w:rsidRDefault="00FA64E6">
      <w:pPr>
        <w:spacing w:after="200" w:line="276" w:lineRule="auto"/>
        <w:jc w:val="left"/>
        <w:rPr>
          <w:rFonts w:ascii="Arial" w:eastAsia="Arial" w:hAnsi="Arial" w:cs="Arial"/>
        </w:rPr>
      </w:pPr>
    </w:p>
    <w:p w14:paraId="00000083" w14:textId="77777777" w:rsidR="00FA64E6" w:rsidRDefault="00FA64E6">
      <w:pPr>
        <w:spacing w:after="200" w:line="276" w:lineRule="auto"/>
        <w:jc w:val="left"/>
        <w:rPr>
          <w:rFonts w:ascii="Arial" w:eastAsia="Arial" w:hAnsi="Arial" w:cs="Arial"/>
        </w:rPr>
      </w:pPr>
    </w:p>
    <w:p w14:paraId="00000084" w14:textId="77777777" w:rsidR="00FA64E6" w:rsidRDefault="00FA64E6">
      <w:pPr>
        <w:spacing w:after="200" w:line="276" w:lineRule="auto"/>
        <w:jc w:val="left"/>
        <w:rPr>
          <w:rFonts w:ascii="Arial" w:eastAsia="Arial" w:hAnsi="Arial" w:cs="Arial"/>
        </w:rPr>
      </w:pPr>
    </w:p>
    <w:p w14:paraId="00000085" w14:textId="77777777" w:rsidR="00FA64E6" w:rsidRDefault="00FA64E6">
      <w:pPr>
        <w:spacing w:after="200" w:line="276" w:lineRule="auto"/>
        <w:jc w:val="left"/>
        <w:rPr>
          <w:rFonts w:ascii="Arial" w:eastAsia="Arial" w:hAnsi="Arial" w:cs="Arial"/>
        </w:rPr>
      </w:pPr>
    </w:p>
    <w:p w14:paraId="00000086" w14:textId="77777777" w:rsidR="00FA64E6" w:rsidRDefault="00FA64E6">
      <w:pPr>
        <w:spacing w:after="200" w:line="276" w:lineRule="auto"/>
        <w:jc w:val="left"/>
        <w:rPr>
          <w:rFonts w:ascii="Arial" w:eastAsia="Arial" w:hAnsi="Arial" w:cs="Arial"/>
        </w:rPr>
      </w:pPr>
    </w:p>
    <w:p w14:paraId="00000087" w14:textId="77777777" w:rsidR="00FA64E6" w:rsidRDefault="00D76844">
      <w:pPr>
        <w:pStyle w:val="Ttulo1"/>
      </w:pPr>
      <w:bookmarkStart w:id="1" w:name="_heading=h.3dy6vkm" w:colFirst="0" w:colLast="0"/>
      <w:bookmarkEnd w:id="1"/>
      <w:r>
        <w:lastRenderedPageBreak/>
        <w:t>1.  Introducción</w:t>
      </w:r>
    </w:p>
    <w:p w14:paraId="00000088" w14:textId="2531E045" w:rsidR="00FA64E6" w:rsidRDefault="00D76844">
      <w:pPr>
        <w:spacing w:after="160" w:line="259" w:lineRule="auto"/>
        <w:rPr>
          <w:rFonts w:ascii="Arial" w:eastAsia="Arial" w:hAnsi="Arial" w:cs="Arial"/>
          <w:sz w:val="20"/>
          <w:szCs w:val="20"/>
        </w:rPr>
      </w:pPr>
      <w:bookmarkStart w:id="2" w:name="_heading=h.2jxsxqh" w:colFirst="0" w:colLast="0"/>
      <w:bookmarkEnd w:id="2"/>
      <w:r>
        <w:rPr>
          <w:rFonts w:ascii="Arial" w:eastAsia="Arial" w:hAnsi="Arial" w:cs="Arial"/>
          <w:sz w:val="20"/>
          <w:szCs w:val="20"/>
        </w:rPr>
        <w:t xml:space="preserve">La familia León ha tenido una carpintería por 20 años donde </w:t>
      </w:r>
      <w:sdt>
        <w:sdtPr>
          <w:tag w:val="goog_rdk_0"/>
          <w:id w:val="794797713"/>
        </w:sdtPr>
        <w:sdtEndPr/>
        <w:sdtContent>
          <w:r>
            <w:rPr>
              <w:rFonts w:ascii="Arial" w:eastAsia="Arial" w:hAnsi="Arial" w:cs="Arial"/>
              <w:sz w:val="20"/>
              <w:szCs w:val="20"/>
            </w:rPr>
            <w:t>han</w:t>
          </w:r>
        </w:sdtContent>
      </w:sdt>
      <w:sdt>
        <w:sdtPr>
          <w:tag w:val="goog_rdk_1"/>
          <w:id w:val="1990361092"/>
          <w:showingPlcHdr/>
        </w:sdtPr>
        <w:sdtEndPr/>
        <w:sdtContent>
          <w:r w:rsidR="00AC13B3">
            <w:t xml:space="preserve">     </w:t>
          </w:r>
        </w:sdtContent>
      </w:sdt>
      <w:r>
        <w:rPr>
          <w:rFonts w:ascii="Arial" w:eastAsia="Arial" w:hAnsi="Arial" w:cs="Arial"/>
          <w:sz w:val="20"/>
          <w:szCs w:val="20"/>
        </w:rPr>
        <w:t xml:space="preserve">podido satisfacer la necesidad de productos en madera para el municipio de Circasia. En dicho territorio, se han caracterizado por la entrega de productos a la medida, </w:t>
      </w:r>
      <w:sdt>
        <w:sdtPr>
          <w:tag w:val="goog_rdk_2"/>
          <w:id w:val="1689413607"/>
        </w:sdtPr>
        <w:sdtEndPr/>
        <w:sdtContent>
          <w:r>
            <w:rPr>
              <w:rFonts w:ascii="Arial" w:eastAsia="Arial" w:hAnsi="Arial" w:cs="Arial"/>
              <w:sz w:val="20"/>
              <w:szCs w:val="20"/>
            </w:rPr>
            <w:t>lo cual les ha permitido diferenciarse</w:t>
          </w:r>
        </w:sdtContent>
      </w:sdt>
      <w:sdt>
        <w:sdtPr>
          <w:tag w:val="goog_rdk_3"/>
          <w:id w:val="1332955389"/>
          <w:showingPlcHdr/>
        </w:sdtPr>
        <w:sdtEndPr/>
        <w:sdtContent>
          <w:r w:rsidR="00AC13B3">
            <w:t xml:space="preserve">     </w:t>
          </w:r>
        </w:sdtContent>
      </w:sdt>
      <w:r>
        <w:rPr>
          <w:rFonts w:ascii="Arial" w:eastAsia="Arial" w:hAnsi="Arial" w:cs="Arial"/>
          <w:sz w:val="20"/>
          <w:szCs w:val="20"/>
        </w:rPr>
        <w:t xml:space="preserve"> de otras empresas madereras.</w:t>
      </w:r>
    </w:p>
    <w:p w14:paraId="00000089" w14:textId="54FA2D33" w:rsidR="00FA64E6" w:rsidRDefault="00D76844">
      <w:pPr>
        <w:spacing w:after="160" w:line="259" w:lineRule="auto"/>
        <w:rPr>
          <w:rFonts w:ascii="Arial" w:eastAsia="Arial" w:hAnsi="Arial" w:cs="Arial"/>
          <w:sz w:val="20"/>
          <w:szCs w:val="20"/>
        </w:rPr>
      </w:pPr>
      <w:r>
        <w:rPr>
          <w:rFonts w:ascii="Arial" w:eastAsia="Arial" w:hAnsi="Arial" w:cs="Arial"/>
          <w:sz w:val="20"/>
          <w:szCs w:val="20"/>
        </w:rPr>
        <w:t xml:space="preserve">Mediante </w:t>
      </w:r>
      <w:proofErr w:type="gramStart"/>
      <w:r>
        <w:rPr>
          <w:rFonts w:ascii="Arial" w:eastAsia="Arial" w:hAnsi="Arial" w:cs="Arial"/>
          <w:sz w:val="20"/>
          <w:szCs w:val="20"/>
        </w:rPr>
        <w:t>el voz</w:t>
      </w:r>
      <w:proofErr w:type="gramEnd"/>
      <w:r>
        <w:rPr>
          <w:rFonts w:ascii="Arial" w:eastAsia="Arial" w:hAnsi="Arial" w:cs="Arial"/>
          <w:sz w:val="20"/>
          <w:szCs w:val="20"/>
        </w:rPr>
        <w:t xml:space="preserve"> a voz, han estado </w:t>
      </w:r>
      <w:sdt>
        <w:sdtPr>
          <w:tag w:val="goog_rdk_4"/>
          <w:id w:val="1893452869"/>
        </w:sdtPr>
        <w:sdtEndPr/>
        <w:sdtContent>
          <w:r>
            <w:rPr>
              <w:rFonts w:ascii="Arial" w:eastAsia="Arial" w:hAnsi="Arial" w:cs="Arial"/>
              <w:sz w:val="20"/>
              <w:szCs w:val="20"/>
            </w:rPr>
            <w:t>recibiendo</w:t>
          </w:r>
        </w:sdtContent>
      </w:sdt>
      <w:sdt>
        <w:sdtPr>
          <w:tag w:val="goog_rdk_5"/>
          <w:id w:val="-304004699"/>
          <w:showingPlcHdr/>
        </w:sdtPr>
        <w:sdtEndPr/>
        <w:sdtContent>
          <w:r w:rsidR="00AC13B3">
            <w:t xml:space="preserve">     </w:t>
          </w:r>
        </w:sdtContent>
      </w:sdt>
      <w:r>
        <w:rPr>
          <w:rFonts w:ascii="Arial" w:eastAsia="Arial" w:hAnsi="Arial" w:cs="Arial"/>
          <w:sz w:val="20"/>
          <w:szCs w:val="20"/>
        </w:rPr>
        <w:t xml:space="preserve">visitas de personas de otros sectores del departamento </w:t>
      </w:r>
      <w:sdt>
        <w:sdtPr>
          <w:tag w:val="goog_rdk_6"/>
          <w:id w:val="-1721129618"/>
        </w:sdtPr>
        <w:sdtEndPr/>
        <w:sdtContent>
          <w:r>
            <w:rPr>
              <w:rFonts w:ascii="Arial" w:eastAsia="Arial" w:hAnsi="Arial" w:cs="Arial"/>
              <w:sz w:val="20"/>
              <w:szCs w:val="20"/>
            </w:rPr>
            <w:t>interesados en</w:t>
          </w:r>
        </w:sdtContent>
      </w:sdt>
      <w:sdt>
        <w:sdtPr>
          <w:tag w:val="goog_rdk_7"/>
          <w:id w:val="-679817915"/>
          <w:showingPlcHdr/>
        </w:sdtPr>
        <w:sdtEndPr/>
        <w:sdtContent>
          <w:r w:rsidR="00AC13B3">
            <w:t xml:space="preserve">     </w:t>
          </w:r>
        </w:sdtContent>
      </w:sdt>
      <w:r>
        <w:rPr>
          <w:rFonts w:ascii="Arial" w:eastAsia="Arial" w:hAnsi="Arial" w:cs="Arial"/>
          <w:sz w:val="20"/>
          <w:szCs w:val="20"/>
        </w:rPr>
        <w:t>sus productos. Sin embargo, cuando e</w:t>
      </w:r>
      <w:r>
        <w:rPr>
          <w:rFonts w:ascii="Arial" w:eastAsia="Arial" w:hAnsi="Arial" w:cs="Arial"/>
          <w:sz w:val="20"/>
          <w:szCs w:val="20"/>
        </w:rPr>
        <w:t>l contacto es telefónico, se ha presentado un inconveniente a la hora de realizar el mercadeo de los productos dado que no poseen página web, ni redes sociales. Por lo tanto, no pueden mostrar los productos generando pérdida de ventas.</w:t>
      </w:r>
    </w:p>
    <w:sdt>
      <w:sdtPr>
        <w:tag w:val="goog_rdk_13"/>
        <w:id w:val="478814278"/>
      </w:sdtPr>
      <w:sdtEndPr/>
      <w:sdtContent>
        <w:p w14:paraId="0000008C" w14:textId="6C5E2783" w:rsidR="00FA64E6" w:rsidRDefault="00D76844">
          <w:pPr>
            <w:spacing w:after="160" w:line="259" w:lineRule="auto"/>
            <w:rPr>
              <w:rFonts w:ascii="Arial" w:eastAsia="Arial" w:hAnsi="Arial" w:cs="Arial"/>
              <w:sz w:val="20"/>
              <w:szCs w:val="20"/>
            </w:rPr>
          </w:pPr>
          <w:sdt>
            <w:sdtPr>
              <w:tag w:val="goog_rdk_12"/>
              <w:id w:val="-609051754"/>
              <w:showingPlcHdr/>
            </w:sdtPr>
            <w:sdtEndPr/>
            <w:sdtContent>
              <w:r w:rsidR="00AC13B3">
                <w:t xml:space="preserve">     </w:t>
              </w:r>
            </w:sdtContent>
          </w:sdt>
        </w:p>
      </w:sdtContent>
    </w:sdt>
    <w:sdt>
      <w:sdtPr>
        <w:tag w:val="goog_rdk_16"/>
        <w:id w:val="-786582037"/>
      </w:sdtPr>
      <w:sdtEndPr/>
      <w:sdtContent>
        <w:p w14:paraId="0000008D" w14:textId="77777777" w:rsidR="00FA64E6" w:rsidRPr="00AC13B3" w:rsidRDefault="00D76844" w:rsidP="00AC13B3">
          <w:pPr>
            <w:jc w:val="left"/>
            <w:rPr>
              <w:rFonts w:ascii="Arial" w:eastAsia="Arial" w:hAnsi="Arial" w:cs="Arial"/>
              <w:sz w:val="20"/>
              <w:szCs w:val="20"/>
            </w:rPr>
          </w:pPr>
          <w:sdt>
            <w:sdtPr>
              <w:tag w:val="goog_rdk_14"/>
              <w:id w:val="1966932603"/>
            </w:sdtPr>
            <w:sdtEndPr/>
            <w:sdtContent>
              <w:r>
                <w:rPr>
                  <w:rFonts w:ascii="Arial" w:eastAsia="Arial" w:hAnsi="Arial" w:cs="Arial"/>
                  <w:sz w:val="20"/>
                  <w:szCs w:val="20"/>
                </w:rPr>
                <w:t>En este documento se hablará sobre el plan de pruebas general del proyecto Ebanistería León, una plataforma web para la venta de productos de</w:t>
              </w:r>
              <w:r>
                <w:rPr>
                  <w:rFonts w:ascii="Arial" w:eastAsia="Arial" w:hAnsi="Arial" w:cs="Arial"/>
                  <w:sz w:val="20"/>
                  <w:szCs w:val="20"/>
                </w:rPr>
                <w:t xml:space="preserve"> madera artesanales, se hablará sobre los casos de prueba planeados para cada módulo de la aplicación y sobre los responsables del proyecto</w:t>
              </w:r>
            </w:sdtContent>
          </w:sdt>
          <w:sdt>
            <w:sdtPr>
              <w:tag w:val="goog_rdk_15"/>
              <w:id w:val="1813915147"/>
            </w:sdtPr>
            <w:sdtEndPr/>
            <w:sdtContent/>
          </w:sdt>
        </w:p>
      </w:sdtContent>
    </w:sdt>
    <w:p w14:paraId="0000008E" w14:textId="77777777" w:rsidR="00FA64E6" w:rsidRDefault="00FA64E6"/>
    <w:p w14:paraId="0000008F" w14:textId="77777777" w:rsidR="00FA64E6" w:rsidRDefault="00D76844">
      <w:pPr>
        <w:pStyle w:val="Ttulo1"/>
      </w:pPr>
      <w:bookmarkStart w:id="3" w:name="_heading=h.1t3h5sf" w:colFirst="0" w:colLast="0"/>
      <w:bookmarkEnd w:id="3"/>
      <w:r>
        <w:t>2.  Alcance</w:t>
      </w:r>
    </w:p>
    <w:p w14:paraId="00000090" w14:textId="0CFAAAAE" w:rsidR="00FA64E6" w:rsidRDefault="00D76844">
      <w:pPr>
        <w:spacing w:after="160" w:line="259" w:lineRule="auto"/>
        <w:rPr>
          <w:rFonts w:ascii="Arial" w:eastAsia="Arial" w:hAnsi="Arial" w:cs="Arial"/>
          <w:i/>
          <w:color w:val="0000FF"/>
          <w:sz w:val="20"/>
          <w:szCs w:val="20"/>
        </w:rPr>
      </w:pPr>
      <w:bookmarkStart w:id="4" w:name="_heading=h.3j2qqm3" w:colFirst="0" w:colLast="0"/>
      <w:bookmarkEnd w:id="4"/>
      <w:r>
        <w:rPr>
          <w:rFonts w:ascii="Arial" w:eastAsia="Arial" w:hAnsi="Arial" w:cs="Arial"/>
          <w:sz w:val="20"/>
          <w:szCs w:val="20"/>
        </w:rPr>
        <w:t>El proyecto Carpintería León es un desarrollo web</w:t>
      </w:r>
      <w:sdt>
        <w:sdtPr>
          <w:tag w:val="goog_rdk_17"/>
          <w:id w:val="1817296757"/>
          <w:showingPlcHdr/>
        </w:sdtPr>
        <w:sdtEndPr/>
        <w:sdtContent>
          <w:r w:rsidR="00B20842">
            <w:t xml:space="preserve">     </w:t>
          </w:r>
        </w:sdtContent>
      </w:sdt>
      <w:r>
        <w:rPr>
          <w:rFonts w:ascii="Arial" w:eastAsia="Arial" w:hAnsi="Arial" w:cs="Arial"/>
          <w:sz w:val="20"/>
          <w:szCs w:val="20"/>
        </w:rPr>
        <w:t>responsive que le permitirá al negocio familiar tener contacto con los clientes que no pueden visitar sus instalaciones físicas. Así las cosas, los vendedores se podrán apoyar en dicha aplicación para mostrar los productos que se ofrecen al público mediant</w:t>
      </w:r>
      <w:r>
        <w:rPr>
          <w:rFonts w:ascii="Arial" w:eastAsia="Arial" w:hAnsi="Arial" w:cs="Arial"/>
          <w:sz w:val="20"/>
          <w:szCs w:val="20"/>
        </w:rPr>
        <w:t>e categorías. Inicialmente, este desarrollo se ha planeado lanzarse para el municipio de Circasia, Quindío.</w:t>
      </w:r>
    </w:p>
    <w:p w14:paraId="00000091" w14:textId="77777777" w:rsidR="00FA64E6" w:rsidRDefault="00FA64E6"/>
    <w:p w14:paraId="00000092" w14:textId="77777777" w:rsidR="00FA64E6" w:rsidRDefault="00D76844">
      <w:pPr>
        <w:pStyle w:val="Ttulo1"/>
      </w:pPr>
      <w:bookmarkStart w:id="5" w:name="_heading=h.4d34og8" w:colFirst="0" w:colLast="0"/>
      <w:bookmarkEnd w:id="5"/>
      <w:r>
        <w:t>3. Definiciones, siglas y abreviaturas</w:t>
      </w:r>
    </w:p>
    <w:p w14:paraId="00000093" w14:textId="77777777" w:rsidR="00FA64E6" w:rsidRDefault="00D76844">
      <w:pPr>
        <w:numPr>
          <w:ilvl w:val="0"/>
          <w:numId w:val="1"/>
        </w:numPr>
        <w:rPr>
          <w:rFonts w:ascii="Arial" w:eastAsia="Arial" w:hAnsi="Arial" w:cs="Arial"/>
          <w:sz w:val="20"/>
          <w:szCs w:val="20"/>
        </w:rPr>
      </w:pPr>
      <w:bookmarkStart w:id="6" w:name="_heading=h.1y810tw" w:colFirst="0" w:colLast="0"/>
      <w:bookmarkEnd w:id="6"/>
      <w:r>
        <w:rPr>
          <w:rFonts w:ascii="Arial" w:eastAsia="Arial" w:hAnsi="Arial" w:cs="Arial"/>
          <w:b/>
          <w:sz w:val="20"/>
          <w:szCs w:val="20"/>
        </w:rPr>
        <w:t>Inventario</w:t>
      </w:r>
      <w:r>
        <w:rPr>
          <w:rFonts w:ascii="Arial" w:eastAsia="Arial" w:hAnsi="Arial" w:cs="Arial"/>
          <w:sz w:val="20"/>
          <w:szCs w:val="20"/>
        </w:rPr>
        <w:t>: Cantidad de insumos que se tienen en restaurante para preparar los productos.</w:t>
      </w:r>
    </w:p>
    <w:p w14:paraId="00000094" w14:textId="77777777" w:rsidR="00FA64E6" w:rsidRDefault="00D76844">
      <w:pPr>
        <w:numPr>
          <w:ilvl w:val="0"/>
          <w:numId w:val="1"/>
        </w:numPr>
        <w:rPr>
          <w:rFonts w:ascii="Arial" w:eastAsia="Arial" w:hAnsi="Arial" w:cs="Arial"/>
          <w:sz w:val="20"/>
          <w:szCs w:val="20"/>
        </w:rPr>
      </w:pPr>
      <w:r>
        <w:rPr>
          <w:rFonts w:ascii="Arial" w:eastAsia="Arial" w:hAnsi="Arial" w:cs="Arial"/>
          <w:b/>
          <w:sz w:val="20"/>
          <w:szCs w:val="20"/>
        </w:rPr>
        <w:t>Frecuencia de vent</w:t>
      </w:r>
      <w:r>
        <w:rPr>
          <w:rFonts w:ascii="Arial" w:eastAsia="Arial" w:hAnsi="Arial" w:cs="Arial"/>
          <w:b/>
          <w:sz w:val="20"/>
          <w:szCs w:val="20"/>
        </w:rPr>
        <w:t>a</w:t>
      </w:r>
      <w:r>
        <w:rPr>
          <w:rFonts w:ascii="Arial" w:eastAsia="Arial" w:hAnsi="Arial" w:cs="Arial"/>
          <w:sz w:val="20"/>
          <w:szCs w:val="20"/>
        </w:rPr>
        <w:t xml:space="preserve">: Cantidad de veces que se vende un producto en un tiempo </w:t>
      </w:r>
    </w:p>
    <w:p w14:paraId="00000095" w14:textId="77777777" w:rsidR="00FA64E6" w:rsidRDefault="00D76844">
      <w:pPr>
        <w:numPr>
          <w:ilvl w:val="0"/>
          <w:numId w:val="1"/>
        </w:numPr>
        <w:rPr>
          <w:rFonts w:ascii="Arial" w:eastAsia="Arial" w:hAnsi="Arial" w:cs="Arial"/>
          <w:sz w:val="20"/>
          <w:szCs w:val="20"/>
        </w:rPr>
      </w:pPr>
      <w:r>
        <w:rPr>
          <w:rFonts w:ascii="Arial" w:eastAsia="Arial" w:hAnsi="Arial" w:cs="Arial"/>
          <w:b/>
          <w:sz w:val="20"/>
          <w:szCs w:val="20"/>
        </w:rPr>
        <w:t>Aplicación web</w:t>
      </w:r>
      <w:r>
        <w:rPr>
          <w:rFonts w:ascii="Arial" w:eastAsia="Arial" w:hAnsi="Arial" w:cs="Arial"/>
          <w:sz w:val="20"/>
          <w:szCs w:val="20"/>
        </w:rPr>
        <w:t>: Es un programa para ser ejecutado pc, en teléfonos o tabletas que permiten realizar actividades que brindan valor agregado al usuario.</w:t>
      </w:r>
    </w:p>
    <w:p w14:paraId="00000096" w14:textId="77777777" w:rsidR="00FA64E6" w:rsidRDefault="00D76844">
      <w:pPr>
        <w:numPr>
          <w:ilvl w:val="0"/>
          <w:numId w:val="1"/>
        </w:numPr>
        <w:rPr>
          <w:rFonts w:ascii="Arial" w:eastAsia="Arial" w:hAnsi="Arial" w:cs="Arial"/>
          <w:sz w:val="20"/>
          <w:szCs w:val="20"/>
        </w:rPr>
      </w:pPr>
      <w:r>
        <w:rPr>
          <w:rFonts w:ascii="Arial" w:eastAsia="Arial" w:hAnsi="Arial" w:cs="Arial"/>
          <w:b/>
          <w:sz w:val="20"/>
          <w:szCs w:val="20"/>
        </w:rPr>
        <w:t>Front-</w:t>
      </w:r>
      <w:proofErr w:type="spellStart"/>
      <w:r>
        <w:rPr>
          <w:rFonts w:ascii="Arial" w:eastAsia="Arial" w:hAnsi="Arial" w:cs="Arial"/>
          <w:b/>
          <w:sz w:val="20"/>
          <w:szCs w:val="20"/>
        </w:rPr>
        <w:t>end</w:t>
      </w:r>
      <w:proofErr w:type="spellEnd"/>
      <w:r>
        <w:rPr>
          <w:rFonts w:ascii="Arial" w:eastAsia="Arial" w:hAnsi="Arial" w:cs="Arial"/>
          <w:sz w:val="20"/>
          <w:szCs w:val="20"/>
        </w:rPr>
        <w:t>: Es el encargado de la conversión d</w:t>
      </w:r>
      <w:r>
        <w:rPr>
          <w:rFonts w:ascii="Arial" w:eastAsia="Arial" w:hAnsi="Arial" w:cs="Arial"/>
          <w:sz w:val="20"/>
          <w:szCs w:val="20"/>
        </w:rPr>
        <w:t>e datos de una interfaz gráfica para que el usuario pueda interactuar con la información</w:t>
      </w:r>
    </w:p>
    <w:p w14:paraId="00000097" w14:textId="77777777" w:rsidR="00FA64E6" w:rsidRDefault="00D76844">
      <w:pPr>
        <w:numPr>
          <w:ilvl w:val="0"/>
          <w:numId w:val="1"/>
        </w:numPr>
        <w:rPr>
          <w:rFonts w:ascii="Arial" w:eastAsia="Arial" w:hAnsi="Arial" w:cs="Arial"/>
          <w:sz w:val="20"/>
          <w:szCs w:val="20"/>
        </w:rPr>
      </w:pPr>
      <w:r>
        <w:rPr>
          <w:rFonts w:ascii="Arial" w:eastAsia="Arial" w:hAnsi="Arial" w:cs="Arial"/>
          <w:b/>
          <w:sz w:val="20"/>
          <w:szCs w:val="20"/>
        </w:rPr>
        <w:t>Back-</w:t>
      </w:r>
      <w:proofErr w:type="spellStart"/>
      <w:r>
        <w:rPr>
          <w:rFonts w:ascii="Arial" w:eastAsia="Arial" w:hAnsi="Arial" w:cs="Arial"/>
          <w:b/>
          <w:sz w:val="20"/>
          <w:szCs w:val="20"/>
        </w:rPr>
        <w:t>end</w:t>
      </w:r>
      <w:proofErr w:type="spellEnd"/>
      <w:r>
        <w:rPr>
          <w:rFonts w:ascii="Arial" w:eastAsia="Arial" w:hAnsi="Arial" w:cs="Arial"/>
          <w:sz w:val="20"/>
          <w:szCs w:val="20"/>
        </w:rPr>
        <w:t>: Es la persona encargada de programar componentes como funcionalidades, bases de datos, formularios, entre otros.</w:t>
      </w:r>
    </w:p>
    <w:p w14:paraId="00000098" w14:textId="77777777" w:rsidR="00FA64E6" w:rsidRDefault="00D76844">
      <w:pPr>
        <w:numPr>
          <w:ilvl w:val="0"/>
          <w:numId w:val="1"/>
        </w:numPr>
        <w:rPr>
          <w:rFonts w:ascii="Arial" w:eastAsia="Arial" w:hAnsi="Arial" w:cs="Arial"/>
          <w:sz w:val="20"/>
          <w:szCs w:val="20"/>
        </w:rPr>
      </w:pPr>
      <w:r>
        <w:rPr>
          <w:rFonts w:ascii="Arial" w:eastAsia="Arial" w:hAnsi="Arial" w:cs="Arial"/>
          <w:b/>
          <w:sz w:val="20"/>
          <w:szCs w:val="20"/>
        </w:rPr>
        <w:t>DBA</w:t>
      </w:r>
      <w:r>
        <w:rPr>
          <w:rFonts w:ascii="Arial" w:eastAsia="Arial" w:hAnsi="Arial" w:cs="Arial"/>
          <w:sz w:val="20"/>
          <w:szCs w:val="20"/>
        </w:rPr>
        <w:t>: Es la persona encargada de los aspectos</w:t>
      </w:r>
      <w:r>
        <w:rPr>
          <w:rFonts w:ascii="Arial" w:eastAsia="Arial" w:hAnsi="Arial" w:cs="Arial"/>
          <w:sz w:val="20"/>
          <w:szCs w:val="20"/>
        </w:rPr>
        <w:t xml:space="preserve"> técnicos, tecnológicos, científicos y legales de bases de datos</w:t>
      </w:r>
    </w:p>
    <w:p w14:paraId="00000099" w14:textId="77777777" w:rsidR="00FA64E6" w:rsidRDefault="00D76844">
      <w:pPr>
        <w:numPr>
          <w:ilvl w:val="0"/>
          <w:numId w:val="1"/>
        </w:numPr>
        <w:rPr>
          <w:rFonts w:ascii="Arial" w:eastAsia="Arial" w:hAnsi="Arial" w:cs="Arial"/>
          <w:sz w:val="20"/>
          <w:szCs w:val="20"/>
        </w:rPr>
      </w:pPr>
      <w:r>
        <w:rPr>
          <w:rFonts w:ascii="Arial" w:eastAsia="Arial" w:hAnsi="Arial" w:cs="Arial"/>
          <w:b/>
          <w:sz w:val="20"/>
          <w:szCs w:val="20"/>
        </w:rPr>
        <w:t>Diseñador</w:t>
      </w:r>
      <w:r>
        <w:rPr>
          <w:rFonts w:ascii="Arial" w:eastAsia="Arial" w:hAnsi="Arial" w:cs="Arial"/>
          <w:sz w:val="20"/>
          <w:szCs w:val="20"/>
        </w:rPr>
        <w:t>: Persona encargada de la arquitectura, módulos, interfaces y datos de un sistema para satisfacer requisitos.</w:t>
      </w:r>
    </w:p>
    <w:p w14:paraId="0000009A" w14:textId="77777777" w:rsidR="00FA64E6" w:rsidRDefault="00D76844">
      <w:pPr>
        <w:numPr>
          <w:ilvl w:val="0"/>
          <w:numId w:val="1"/>
        </w:numPr>
        <w:rPr>
          <w:rFonts w:ascii="Arial" w:eastAsia="Arial" w:hAnsi="Arial" w:cs="Arial"/>
        </w:rPr>
      </w:pPr>
      <w:r>
        <w:rPr>
          <w:rFonts w:ascii="Arial" w:eastAsia="Arial" w:hAnsi="Arial" w:cs="Arial"/>
          <w:b/>
          <w:sz w:val="20"/>
          <w:szCs w:val="20"/>
        </w:rPr>
        <w:t>Soporte</w:t>
      </w:r>
      <w:r>
        <w:rPr>
          <w:rFonts w:ascii="Arial" w:eastAsia="Arial" w:hAnsi="Arial" w:cs="Arial"/>
          <w:sz w:val="20"/>
          <w:szCs w:val="20"/>
        </w:rPr>
        <w:t>: Persona encargada de solucionar problemas de red, configurar sistemas operativos, optimizar conexiones remotas, entre otras.</w:t>
      </w:r>
    </w:p>
    <w:p w14:paraId="0000009B" w14:textId="77777777" w:rsidR="00FA64E6" w:rsidRDefault="00D76844">
      <w:pPr>
        <w:numPr>
          <w:ilvl w:val="0"/>
          <w:numId w:val="1"/>
        </w:numPr>
        <w:rPr>
          <w:rFonts w:ascii="Arial" w:eastAsia="Arial" w:hAnsi="Arial" w:cs="Arial"/>
        </w:rPr>
      </w:pPr>
      <w:r>
        <w:rPr>
          <w:rFonts w:ascii="Arial" w:eastAsia="Arial" w:hAnsi="Arial" w:cs="Arial"/>
          <w:b/>
          <w:sz w:val="20"/>
          <w:szCs w:val="20"/>
        </w:rPr>
        <w:t>Ebanistería:</w:t>
      </w:r>
      <w:r>
        <w:rPr>
          <w:rFonts w:ascii="Arial" w:eastAsia="Arial" w:hAnsi="Arial" w:cs="Arial"/>
          <w:b/>
          <w:sz w:val="20"/>
          <w:szCs w:val="20"/>
        </w:rPr>
        <w:t xml:space="preserve"> </w:t>
      </w:r>
      <w:r>
        <w:rPr>
          <w:rFonts w:ascii="Arial" w:eastAsia="Arial" w:hAnsi="Arial" w:cs="Arial"/>
          <w:sz w:val="20"/>
          <w:szCs w:val="20"/>
        </w:rPr>
        <w:t>Especialización del campo de la carpintería la cual se enfoca en construcción de muebles</w:t>
      </w:r>
    </w:p>
    <w:p w14:paraId="0000009C" w14:textId="77777777" w:rsidR="00FA64E6" w:rsidRDefault="00D76844">
      <w:pPr>
        <w:numPr>
          <w:ilvl w:val="0"/>
          <w:numId w:val="1"/>
        </w:numPr>
        <w:rPr>
          <w:rFonts w:ascii="Arial" w:eastAsia="Arial" w:hAnsi="Arial" w:cs="Arial"/>
        </w:rPr>
      </w:pPr>
      <w:r>
        <w:rPr>
          <w:rFonts w:ascii="Arial" w:eastAsia="Arial" w:hAnsi="Arial" w:cs="Arial"/>
          <w:b/>
          <w:sz w:val="20"/>
          <w:szCs w:val="20"/>
        </w:rPr>
        <w:t xml:space="preserve">Mueble: </w:t>
      </w:r>
      <w:r>
        <w:rPr>
          <w:rFonts w:ascii="Arial" w:eastAsia="Arial" w:hAnsi="Arial" w:cs="Arial"/>
          <w:sz w:val="20"/>
          <w:szCs w:val="20"/>
        </w:rPr>
        <w:t>Conjunto de objetos que sirven para facilitar los usos habituales en casas y oficinas. Estos objetos sirven para facilitar las actividades cotidianas de las p</w:t>
      </w:r>
      <w:r>
        <w:rPr>
          <w:rFonts w:ascii="Arial" w:eastAsia="Arial" w:hAnsi="Arial" w:cs="Arial"/>
          <w:sz w:val="20"/>
          <w:szCs w:val="20"/>
        </w:rPr>
        <w:t>ersonas como, por ejemplo: comer, dormir, descansar con la ayuda de artículos como cocina, cama, silla.</w:t>
      </w:r>
    </w:p>
    <w:p w14:paraId="0000009D" w14:textId="77777777" w:rsidR="00FA64E6" w:rsidRDefault="00D76844">
      <w:pPr>
        <w:numPr>
          <w:ilvl w:val="0"/>
          <w:numId w:val="1"/>
        </w:numPr>
        <w:rPr>
          <w:rFonts w:ascii="Arial" w:eastAsia="Arial" w:hAnsi="Arial" w:cs="Arial"/>
        </w:rPr>
      </w:pPr>
      <w:r>
        <w:rPr>
          <w:rFonts w:ascii="Arial" w:eastAsia="Arial" w:hAnsi="Arial" w:cs="Arial"/>
          <w:b/>
          <w:sz w:val="20"/>
          <w:szCs w:val="20"/>
        </w:rPr>
        <w:lastRenderedPageBreak/>
        <w:t xml:space="preserve">Inventario: </w:t>
      </w:r>
      <w:r>
        <w:rPr>
          <w:rFonts w:ascii="Arial" w:eastAsia="Arial" w:hAnsi="Arial" w:cs="Arial"/>
          <w:sz w:val="20"/>
          <w:szCs w:val="20"/>
        </w:rPr>
        <w:t>Es la materia prima y productos terminados o en proceso productivo que tiene una empresa</w:t>
      </w:r>
      <w:r>
        <w:rPr>
          <w:rFonts w:ascii="Arial" w:eastAsia="Arial" w:hAnsi="Arial" w:cs="Arial"/>
          <w:b/>
          <w:sz w:val="20"/>
          <w:szCs w:val="20"/>
        </w:rPr>
        <w:t xml:space="preserve"> </w:t>
      </w:r>
    </w:p>
    <w:p w14:paraId="0000009E" w14:textId="77777777" w:rsidR="00FA64E6" w:rsidRDefault="00FA64E6">
      <w:pPr>
        <w:ind w:left="720"/>
        <w:rPr>
          <w:rFonts w:ascii="Arial" w:eastAsia="Arial" w:hAnsi="Arial" w:cs="Arial"/>
        </w:rPr>
      </w:pPr>
    </w:p>
    <w:p w14:paraId="0000009F" w14:textId="77777777" w:rsidR="00FA64E6" w:rsidRDefault="00FA64E6">
      <w:pPr>
        <w:ind w:left="708"/>
        <w:rPr>
          <w:rFonts w:ascii="Arial" w:eastAsia="Arial" w:hAnsi="Arial" w:cs="Arial"/>
          <w:i/>
          <w:color w:val="0000FF"/>
          <w:sz w:val="20"/>
          <w:szCs w:val="20"/>
        </w:rPr>
      </w:pPr>
    </w:p>
    <w:p w14:paraId="000000A0" w14:textId="77777777" w:rsidR="00FA64E6" w:rsidRDefault="00D76844">
      <w:pPr>
        <w:pStyle w:val="Ttulo1"/>
      </w:pPr>
      <w:bookmarkStart w:id="7" w:name="_heading=h.2s8eyo1" w:colFirst="0" w:colLast="0"/>
      <w:bookmarkEnd w:id="7"/>
      <w:r>
        <w:t>4. Responsables e involucrados</w:t>
      </w:r>
    </w:p>
    <w:p w14:paraId="000000A1" w14:textId="77777777" w:rsidR="00FA64E6" w:rsidRDefault="00FA64E6">
      <w:pPr>
        <w:tabs>
          <w:tab w:val="left" w:pos="426"/>
        </w:tabs>
        <w:rPr>
          <w:rFonts w:ascii="Arial" w:eastAsia="Arial" w:hAnsi="Arial" w:cs="Arial"/>
          <w:i/>
          <w:color w:val="0000FF"/>
          <w:sz w:val="20"/>
          <w:szCs w:val="20"/>
        </w:rPr>
      </w:pPr>
    </w:p>
    <w:tbl>
      <w:tblPr>
        <w:tblStyle w:val="af0"/>
        <w:tblW w:w="7371" w:type="dxa"/>
        <w:tblInd w:w="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7"/>
        <w:gridCol w:w="3613"/>
        <w:gridCol w:w="1701"/>
      </w:tblGrid>
      <w:tr w:rsidR="00FA64E6" w14:paraId="2680B842" w14:textId="77777777">
        <w:trPr>
          <w:trHeight w:val="220"/>
        </w:trPr>
        <w:tc>
          <w:tcPr>
            <w:tcW w:w="2057" w:type="dxa"/>
            <w:tcBorders>
              <w:top w:val="single" w:sz="4" w:space="0" w:color="000000"/>
              <w:left w:val="single" w:sz="4" w:space="0" w:color="000000"/>
              <w:bottom w:val="single" w:sz="4" w:space="0" w:color="000000"/>
            </w:tcBorders>
            <w:shd w:val="clear" w:color="auto" w:fill="BFBFBF"/>
          </w:tcPr>
          <w:p w14:paraId="000000A2" w14:textId="77777777" w:rsidR="00FA64E6" w:rsidRDefault="00D76844">
            <w:pPr>
              <w:jc w:val="center"/>
              <w:rPr>
                <w:rFonts w:ascii="Arial" w:eastAsia="Arial" w:hAnsi="Arial" w:cs="Arial"/>
                <w:b/>
                <w:sz w:val="20"/>
                <w:szCs w:val="20"/>
              </w:rPr>
            </w:pPr>
            <w:bookmarkStart w:id="8" w:name="_heading=h.4i7ojhp" w:colFirst="0" w:colLast="0"/>
            <w:bookmarkEnd w:id="8"/>
            <w:r>
              <w:rPr>
                <w:rFonts w:ascii="Arial" w:eastAsia="Arial" w:hAnsi="Arial" w:cs="Arial"/>
                <w:b/>
                <w:sz w:val="20"/>
                <w:szCs w:val="20"/>
              </w:rPr>
              <w:t>Nombre</w:t>
            </w:r>
          </w:p>
        </w:tc>
        <w:tc>
          <w:tcPr>
            <w:tcW w:w="3613" w:type="dxa"/>
            <w:tcBorders>
              <w:top w:val="single" w:sz="4" w:space="0" w:color="000000"/>
              <w:left w:val="single" w:sz="4" w:space="0" w:color="000000"/>
              <w:bottom w:val="single" w:sz="4" w:space="0" w:color="000000"/>
            </w:tcBorders>
            <w:shd w:val="clear" w:color="auto" w:fill="BFBFBF"/>
          </w:tcPr>
          <w:p w14:paraId="000000A3" w14:textId="77777777" w:rsidR="00FA64E6" w:rsidRDefault="00D76844">
            <w:pPr>
              <w:jc w:val="center"/>
              <w:rPr>
                <w:rFonts w:ascii="Arial" w:eastAsia="Arial" w:hAnsi="Arial" w:cs="Arial"/>
                <w:b/>
                <w:sz w:val="20"/>
                <w:szCs w:val="20"/>
              </w:rPr>
            </w:pPr>
            <w:r>
              <w:rPr>
                <w:rFonts w:ascii="Arial" w:eastAsia="Arial" w:hAnsi="Arial" w:cs="Arial"/>
                <w:b/>
                <w:sz w:val="20"/>
                <w:szCs w:val="20"/>
              </w:rPr>
              <w:t>Tipo (</w:t>
            </w:r>
            <w:proofErr w:type="gramStart"/>
            <w:r>
              <w:rPr>
                <w:rFonts w:ascii="Arial" w:eastAsia="Arial" w:hAnsi="Arial" w:cs="Arial"/>
                <w:b/>
                <w:sz w:val="20"/>
                <w:szCs w:val="20"/>
              </w:rPr>
              <w:t>Res</w:t>
            </w:r>
            <w:r>
              <w:rPr>
                <w:rFonts w:ascii="Arial" w:eastAsia="Arial" w:hAnsi="Arial" w:cs="Arial"/>
                <w:b/>
                <w:sz w:val="20"/>
                <w:szCs w:val="20"/>
              </w:rPr>
              <w:t>ponsable</w:t>
            </w:r>
            <w:proofErr w:type="gramEnd"/>
            <w:r>
              <w:rPr>
                <w:rFonts w:ascii="Arial" w:eastAsia="Arial" w:hAnsi="Arial" w:cs="Arial"/>
                <w:b/>
                <w:sz w:val="20"/>
                <w:szCs w:val="20"/>
              </w:rPr>
              <w:t>/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14:paraId="000000A4" w14:textId="77777777" w:rsidR="00FA64E6" w:rsidRDefault="00D76844">
            <w:pPr>
              <w:jc w:val="center"/>
              <w:rPr>
                <w:rFonts w:ascii="Arial" w:eastAsia="Arial" w:hAnsi="Arial" w:cs="Arial"/>
                <w:b/>
                <w:sz w:val="20"/>
                <w:szCs w:val="20"/>
              </w:rPr>
            </w:pPr>
            <w:r>
              <w:rPr>
                <w:rFonts w:ascii="Arial" w:eastAsia="Arial" w:hAnsi="Arial" w:cs="Arial"/>
                <w:b/>
                <w:sz w:val="20"/>
                <w:szCs w:val="20"/>
              </w:rPr>
              <w:t>Rol</w:t>
            </w:r>
          </w:p>
        </w:tc>
      </w:tr>
      <w:tr w:rsidR="00FA64E6" w14:paraId="4EF77EE7" w14:textId="77777777">
        <w:trPr>
          <w:trHeight w:val="220"/>
        </w:trPr>
        <w:tc>
          <w:tcPr>
            <w:tcW w:w="2057" w:type="dxa"/>
            <w:tcBorders>
              <w:left w:val="single" w:sz="4" w:space="0" w:color="000000"/>
              <w:bottom w:val="single" w:sz="4" w:space="0" w:color="000000"/>
            </w:tcBorders>
          </w:tcPr>
          <w:p w14:paraId="000000A5" w14:textId="77777777" w:rsidR="00FA64E6" w:rsidRDefault="00D76844">
            <w:pPr>
              <w:tabs>
                <w:tab w:val="left" w:pos="426"/>
                <w:tab w:val="left" w:pos="2891"/>
              </w:tabs>
              <w:rPr>
                <w:rFonts w:ascii="Arial" w:eastAsia="Arial" w:hAnsi="Arial" w:cs="Arial"/>
              </w:rPr>
            </w:pPr>
            <w:r>
              <w:rPr>
                <w:rFonts w:ascii="Arial" w:eastAsia="Arial" w:hAnsi="Arial" w:cs="Arial"/>
              </w:rPr>
              <w:t>Marlon Andrés Campo Amórtegui</w:t>
            </w:r>
          </w:p>
        </w:tc>
        <w:tc>
          <w:tcPr>
            <w:tcW w:w="3613" w:type="dxa"/>
            <w:tcBorders>
              <w:left w:val="single" w:sz="4" w:space="0" w:color="000000"/>
              <w:bottom w:val="single" w:sz="4" w:space="0" w:color="000000"/>
            </w:tcBorders>
          </w:tcPr>
          <w:p w14:paraId="000000A6" w14:textId="77777777" w:rsidR="00FA64E6" w:rsidRDefault="00D76844">
            <w:pPr>
              <w:tabs>
                <w:tab w:val="left" w:pos="426"/>
              </w:tabs>
              <w:rPr>
                <w:rFonts w:ascii="Arial" w:eastAsia="Arial" w:hAnsi="Arial" w:cs="Arial"/>
              </w:rPr>
            </w:pPr>
            <w:r>
              <w:rPr>
                <w:rFonts w:ascii="Arial" w:eastAsia="Arial" w:hAnsi="Arial" w:cs="Arial"/>
              </w:rPr>
              <w:t>Responsable</w:t>
            </w:r>
          </w:p>
        </w:tc>
        <w:tc>
          <w:tcPr>
            <w:tcW w:w="1701" w:type="dxa"/>
            <w:tcBorders>
              <w:left w:val="single" w:sz="4" w:space="0" w:color="000000"/>
              <w:bottom w:val="single" w:sz="4" w:space="0" w:color="000000"/>
              <w:right w:val="single" w:sz="4" w:space="0" w:color="000000"/>
            </w:tcBorders>
          </w:tcPr>
          <w:p w14:paraId="000000A7" w14:textId="5952737D" w:rsidR="00FA64E6" w:rsidRDefault="00D76844">
            <w:pPr>
              <w:tabs>
                <w:tab w:val="left" w:pos="426"/>
              </w:tabs>
              <w:rPr>
                <w:rFonts w:ascii="Arial" w:eastAsia="Arial" w:hAnsi="Arial" w:cs="Arial"/>
              </w:rPr>
            </w:pPr>
            <w:sdt>
              <w:sdtPr>
                <w:tag w:val="goog_rdk_18"/>
                <w:id w:val="1716695237"/>
                <w:showingPlcHdr/>
              </w:sdtPr>
              <w:sdtEndPr/>
              <w:sdtContent>
                <w:r w:rsidR="00B20842">
                  <w:t xml:space="preserve">     </w:t>
                </w:r>
              </w:sdtContent>
            </w:sdt>
            <w:proofErr w:type="spellStart"/>
            <w:r w:rsidR="00B20842">
              <w:rPr>
                <w:rFonts w:ascii="Arial" w:eastAsia="Arial" w:hAnsi="Arial" w:cs="Arial"/>
              </w:rPr>
              <w:t>Development</w:t>
            </w:r>
            <w:proofErr w:type="spellEnd"/>
            <w:r w:rsidR="00B20842">
              <w:rPr>
                <w:rFonts w:ascii="Arial" w:eastAsia="Arial" w:hAnsi="Arial" w:cs="Arial"/>
              </w:rPr>
              <w:t xml:space="preserve"> </w:t>
            </w:r>
            <w:proofErr w:type="spellStart"/>
            <w:r w:rsidR="00B20842">
              <w:rPr>
                <w:rFonts w:ascii="Arial" w:eastAsia="Arial" w:hAnsi="Arial" w:cs="Arial"/>
              </w:rPr>
              <w:t>Team</w:t>
            </w:r>
            <w:proofErr w:type="spellEnd"/>
          </w:p>
        </w:tc>
      </w:tr>
      <w:tr w:rsidR="00FA64E6" w14:paraId="07CC52F7" w14:textId="77777777">
        <w:trPr>
          <w:trHeight w:val="220"/>
        </w:trPr>
        <w:tc>
          <w:tcPr>
            <w:tcW w:w="2057" w:type="dxa"/>
            <w:tcBorders>
              <w:top w:val="single" w:sz="4" w:space="0" w:color="000000"/>
              <w:left w:val="single" w:sz="4" w:space="0" w:color="000000"/>
              <w:bottom w:val="single" w:sz="4" w:space="0" w:color="000000"/>
            </w:tcBorders>
          </w:tcPr>
          <w:p w14:paraId="000000A8" w14:textId="77777777" w:rsidR="00FA64E6" w:rsidRDefault="00D76844">
            <w:pPr>
              <w:tabs>
                <w:tab w:val="left" w:pos="426"/>
              </w:tabs>
              <w:rPr>
                <w:rFonts w:ascii="Arial" w:eastAsia="Arial" w:hAnsi="Arial" w:cs="Arial"/>
              </w:rPr>
            </w:pPr>
            <w:proofErr w:type="spellStart"/>
            <w:r>
              <w:rPr>
                <w:rFonts w:ascii="Arial" w:eastAsia="Arial" w:hAnsi="Arial" w:cs="Arial"/>
              </w:rPr>
              <w:t>Gojan</w:t>
            </w:r>
            <w:proofErr w:type="spellEnd"/>
            <w:r>
              <w:rPr>
                <w:rFonts w:ascii="Arial" w:eastAsia="Arial" w:hAnsi="Arial" w:cs="Arial"/>
              </w:rPr>
              <w:t xml:space="preserve"> Holguín</w:t>
            </w:r>
          </w:p>
        </w:tc>
        <w:tc>
          <w:tcPr>
            <w:tcW w:w="3613" w:type="dxa"/>
            <w:tcBorders>
              <w:top w:val="single" w:sz="4" w:space="0" w:color="000000"/>
              <w:left w:val="single" w:sz="4" w:space="0" w:color="000000"/>
              <w:bottom w:val="single" w:sz="4" w:space="0" w:color="000000"/>
            </w:tcBorders>
          </w:tcPr>
          <w:p w14:paraId="000000A9" w14:textId="77777777" w:rsidR="00FA64E6" w:rsidRDefault="00D76844">
            <w:pPr>
              <w:tabs>
                <w:tab w:val="left" w:pos="426"/>
              </w:tabs>
              <w:rPr>
                <w:rFonts w:ascii="Arial" w:eastAsia="Arial" w:hAnsi="Arial" w:cs="Arial"/>
              </w:rPr>
            </w:pPr>
            <w:r>
              <w:rPr>
                <w:rFonts w:ascii="Arial" w:eastAsia="Arial" w:hAnsi="Arial" w:cs="Arial"/>
              </w:rPr>
              <w:t>Responsable</w:t>
            </w:r>
          </w:p>
        </w:tc>
        <w:tc>
          <w:tcPr>
            <w:tcW w:w="1701" w:type="dxa"/>
            <w:tcBorders>
              <w:top w:val="single" w:sz="4" w:space="0" w:color="000000"/>
              <w:left w:val="single" w:sz="4" w:space="0" w:color="000000"/>
              <w:bottom w:val="single" w:sz="4" w:space="0" w:color="000000"/>
              <w:right w:val="single" w:sz="4" w:space="0" w:color="000000"/>
            </w:tcBorders>
          </w:tcPr>
          <w:p w14:paraId="000000AA" w14:textId="77777777" w:rsidR="00FA64E6" w:rsidRDefault="00D76844">
            <w:pPr>
              <w:tabs>
                <w:tab w:val="left" w:pos="426"/>
              </w:tabs>
              <w:rPr>
                <w:rFonts w:ascii="Arial" w:eastAsia="Arial" w:hAnsi="Arial" w:cs="Arial"/>
              </w:rPr>
            </w:pPr>
            <w:r>
              <w:rPr>
                <w:rFonts w:ascii="Arial" w:eastAsia="Arial" w:hAnsi="Arial" w:cs="Arial"/>
              </w:rPr>
              <w:t>SCRUM Master</w:t>
            </w:r>
          </w:p>
        </w:tc>
      </w:tr>
      <w:tr w:rsidR="00FA64E6" w14:paraId="4497888D" w14:textId="77777777">
        <w:trPr>
          <w:trHeight w:val="220"/>
        </w:trPr>
        <w:tc>
          <w:tcPr>
            <w:tcW w:w="2057" w:type="dxa"/>
            <w:tcBorders>
              <w:top w:val="single" w:sz="4" w:space="0" w:color="000000"/>
              <w:left w:val="single" w:sz="4" w:space="0" w:color="000000"/>
              <w:bottom w:val="single" w:sz="4" w:space="0" w:color="000000"/>
            </w:tcBorders>
          </w:tcPr>
          <w:p w14:paraId="000000AB" w14:textId="77777777" w:rsidR="00FA64E6" w:rsidRDefault="00D76844">
            <w:pPr>
              <w:tabs>
                <w:tab w:val="left" w:pos="426"/>
              </w:tabs>
              <w:rPr>
                <w:rFonts w:ascii="Arial" w:eastAsia="Arial" w:hAnsi="Arial" w:cs="Arial"/>
              </w:rPr>
            </w:pPr>
            <w:r>
              <w:rPr>
                <w:rFonts w:ascii="Arial" w:eastAsia="Arial" w:hAnsi="Arial" w:cs="Arial"/>
              </w:rPr>
              <w:t xml:space="preserve">Michael </w:t>
            </w:r>
            <w:proofErr w:type="spellStart"/>
            <w:r>
              <w:rPr>
                <w:rFonts w:ascii="Arial" w:eastAsia="Arial" w:hAnsi="Arial" w:cs="Arial"/>
              </w:rPr>
              <w:t>Stiven</w:t>
            </w:r>
            <w:proofErr w:type="spellEnd"/>
            <w:r>
              <w:rPr>
                <w:rFonts w:ascii="Arial" w:eastAsia="Arial" w:hAnsi="Arial" w:cs="Arial"/>
              </w:rPr>
              <w:t xml:space="preserve"> Valencia</w:t>
            </w:r>
          </w:p>
        </w:tc>
        <w:tc>
          <w:tcPr>
            <w:tcW w:w="3613" w:type="dxa"/>
            <w:tcBorders>
              <w:top w:val="single" w:sz="4" w:space="0" w:color="000000"/>
              <w:left w:val="single" w:sz="4" w:space="0" w:color="000000"/>
              <w:bottom w:val="single" w:sz="4" w:space="0" w:color="000000"/>
            </w:tcBorders>
          </w:tcPr>
          <w:p w14:paraId="000000AC" w14:textId="77777777" w:rsidR="00FA64E6" w:rsidRDefault="00D76844">
            <w:pPr>
              <w:tabs>
                <w:tab w:val="left" w:pos="426"/>
              </w:tabs>
              <w:rPr>
                <w:rFonts w:ascii="Arial" w:eastAsia="Arial" w:hAnsi="Arial" w:cs="Arial"/>
              </w:rPr>
            </w:pPr>
            <w:r>
              <w:rPr>
                <w:rFonts w:ascii="Arial" w:eastAsia="Arial" w:hAnsi="Arial" w:cs="Arial"/>
              </w:rPr>
              <w:t>Responsable</w:t>
            </w:r>
          </w:p>
        </w:tc>
        <w:tc>
          <w:tcPr>
            <w:tcW w:w="1701" w:type="dxa"/>
            <w:tcBorders>
              <w:top w:val="single" w:sz="4" w:space="0" w:color="000000"/>
              <w:left w:val="single" w:sz="4" w:space="0" w:color="000000"/>
              <w:bottom w:val="single" w:sz="4" w:space="0" w:color="000000"/>
              <w:right w:val="single" w:sz="4" w:space="0" w:color="000000"/>
            </w:tcBorders>
          </w:tcPr>
          <w:p w14:paraId="000000AD" w14:textId="37E9F337" w:rsidR="00FA64E6" w:rsidRDefault="00B20842">
            <w:pPr>
              <w:tabs>
                <w:tab w:val="left" w:pos="426"/>
              </w:tabs>
              <w:rPr>
                <w:rFonts w:ascii="Arial" w:eastAsia="Arial" w:hAnsi="Arial" w:cs="Arial"/>
              </w:rPr>
            </w:pPr>
            <w:proofErr w:type="spellStart"/>
            <w:r>
              <w:rPr>
                <w:rFonts w:ascii="Arial" w:eastAsia="Arial" w:hAnsi="Arial" w:cs="Arial"/>
              </w:rPr>
              <w:t>Development</w:t>
            </w:r>
            <w:proofErr w:type="spellEnd"/>
            <w:r>
              <w:rPr>
                <w:rFonts w:ascii="Arial" w:eastAsia="Arial" w:hAnsi="Arial" w:cs="Arial"/>
              </w:rPr>
              <w:t xml:space="preserve"> </w:t>
            </w:r>
            <w:proofErr w:type="spellStart"/>
            <w:r>
              <w:rPr>
                <w:rFonts w:ascii="Arial" w:eastAsia="Arial" w:hAnsi="Arial" w:cs="Arial"/>
              </w:rPr>
              <w:t>Team</w:t>
            </w:r>
            <w:proofErr w:type="spellEnd"/>
          </w:p>
        </w:tc>
      </w:tr>
      <w:tr w:rsidR="00FA64E6" w14:paraId="045E5341" w14:textId="77777777">
        <w:trPr>
          <w:trHeight w:val="220"/>
        </w:trPr>
        <w:tc>
          <w:tcPr>
            <w:tcW w:w="2057" w:type="dxa"/>
            <w:tcBorders>
              <w:top w:val="single" w:sz="4" w:space="0" w:color="000000"/>
              <w:left w:val="single" w:sz="4" w:space="0" w:color="000000"/>
              <w:bottom w:val="single" w:sz="4" w:space="0" w:color="000000"/>
            </w:tcBorders>
          </w:tcPr>
          <w:p w14:paraId="000000AE" w14:textId="77777777" w:rsidR="00FA64E6" w:rsidRDefault="00D76844">
            <w:pPr>
              <w:tabs>
                <w:tab w:val="left" w:pos="426"/>
              </w:tabs>
              <w:rPr>
                <w:rFonts w:ascii="Arial" w:eastAsia="Arial" w:hAnsi="Arial" w:cs="Arial"/>
              </w:rPr>
            </w:pPr>
            <w:r>
              <w:rPr>
                <w:rFonts w:ascii="Arial" w:eastAsia="Arial" w:hAnsi="Arial" w:cs="Arial"/>
              </w:rPr>
              <w:t>Alexander Correa Díaz</w:t>
            </w:r>
          </w:p>
        </w:tc>
        <w:tc>
          <w:tcPr>
            <w:tcW w:w="3613" w:type="dxa"/>
            <w:tcBorders>
              <w:top w:val="single" w:sz="4" w:space="0" w:color="000000"/>
              <w:left w:val="single" w:sz="4" w:space="0" w:color="000000"/>
              <w:bottom w:val="single" w:sz="4" w:space="0" w:color="000000"/>
            </w:tcBorders>
          </w:tcPr>
          <w:p w14:paraId="000000AF" w14:textId="77777777" w:rsidR="00FA64E6" w:rsidRDefault="00D76844">
            <w:pPr>
              <w:tabs>
                <w:tab w:val="left" w:pos="426"/>
              </w:tabs>
              <w:rPr>
                <w:rFonts w:ascii="Arial" w:eastAsia="Arial" w:hAnsi="Arial" w:cs="Arial"/>
              </w:rPr>
            </w:pPr>
            <w:r>
              <w:rPr>
                <w:rFonts w:ascii="Arial" w:eastAsia="Arial" w:hAnsi="Arial" w:cs="Arial"/>
              </w:rPr>
              <w:t>Responsable</w:t>
            </w:r>
          </w:p>
        </w:tc>
        <w:tc>
          <w:tcPr>
            <w:tcW w:w="1701" w:type="dxa"/>
            <w:tcBorders>
              <w:top w:val="single" w:sz="4" w:space="0" w:color="000000"/>
              <w:left w:val="single" w:sz="4" w:space="0" w:color="000000"/>
              <w:bottom w:val="single" w:sz="4" w:space="0" w:color="000000"/>
              <w:right w:val="single" w:sz="4" w:space="0" w:color="000000"/>
            </w:tcBorders>
          </w:tcPr>
          <w:p w14:paraId="000000B1" w14:textId="0019E72C" w:rsidR="00FA64E6" w:rsidRDefault="00B20842">
            <w:pPr>
              <w:tabs>
                <w:tab w:val="left" w:pos="426"/>
              </w:tabs>
              <w:rPr>
                <w:rFonts w:ascii="Arial" w:eastAsia="Arial" w:hAnsi="Arial" w:cs="Arial"/>
                <w:u w:val="single"/>
              </w:rPr>
            </w:pPr>
            <w:proofErr w:type="spellStart"/>
            <w:r>
              <w:rPr>
                <w:rFonts w:ascii="Arial" w:eastAsia="Arial" w:hAnsi="Arial" w:cs="Arial"/>
              </w:rPr>
              <w:t>Development</w:t>
            </w:r>
            <w:proofErr w:type="spellEnd"/>
            <w:r>
              <w:rPr>
                <w:rFonts w:ascii="Arial" w:eastAsia="Arial" w:hAnsi="Arial" w:cs="Arial"/>
              </w:rPr>
              <w:t xml:space="preserve"> </w:t>
            </w:r>
            <w:proofErr w:type="spellStart"/>
            <w:r>
              <w:rPr>
                <w:rFonts w:ascii="Arial" w:eastAsia="Arial" w:hAnsi="Arial" w:cs="Arial"/>
              </w:rPr>
              <w:t>Team</w:t>
            </w:r>
            <w:proofErr w:type="spellEnd"/>
            <w:r>
              <w:rPr>
                <w:rFonts w:ascii="Arial" w:eastAsia="Arial" w:hAnsi="Arial" w:cs="Arial"/>
                <w:u w:val="single"/>
              </w:rPr>
              <w:t xml:space="preserve"> </w:t>
            </w:r>
          </w:p>
        </w:tc>
      </w:tr>
    </w:tbl>
    <w:p w14:paraId="000000B2" w14:textId="77777777" w:rsidR="00FA64E6" w:rsidRDefault="00D76844">
      <w:pPr>
        <w:widowControl/>
        <w:pBdr>
          <w:top w:val="nil"/>
          <w:left w:val="nil"/>
          <w:bottom w:val="nil"/>
          <w:right w:val="nil"/>
          <w:between w:val="nil"/>
        </w:pBdr>
        <w:spacing w:line="360" w:lineRule="auto"/>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p>
    <w:p w14:paraId="000000B3" w14:textId="77777777" w:rsidR="00FA64E6" w:rsidRDefault="00D76844">
      <w:pPr>
        <w:pStyle w:val="Ttulo1"/>
      </w:pPr>
      <w:bookmarkStart w:id="9" w:name="_heading=h.17dp8vu" w:colFirst="0" w:colLast="0"/>
      <w:bookmarkEnd w:id="9"/>
      <w:r>
        <w:t xml:space="preserve">5. Plan De Pruebas </w:t>
      </w:r>
    </w:p>
    <w:p w14:paraId="000000B4" w14:textId="77777777" w:rsidR="00FA64E6" w:rsidRDefault="00FA64E6">
      <w:pPr>
        <w:pBdr>
          <w:top w:val="nil"/>
          <w:left w:val="nil"/>
          <w:bottom w:val="nil"/>
          <w:right w:val="nil"/>
          <w:between w:val="nil"/>
        </w:pBdr>
        <w:tabs>
          <w:tab w:val="left" w:pos="5460"/>
        </w:tabs>
        <w:ind w:left="780"/>
        <w:rPr>
          <w:rFonts w:ascii="Arial" w:eastAsia="Arial" w:hAnsi="Arial" w:cs="Arial"/>
          <w:i/>
          <w:color w:val="0000FF"/>
          <w:sz w:val="20"/>
          <w:szCs w:val="20"/>
        </w:rPr>
      </w:pPr>
    </w:p>
    <w:p w14:paraId="000000B5" w14:textId="77777777" w:rsidR="00FA64E6" w:rsidRDefault="00D76844">
      <w:pPr>
        <w:pBdr>
          <w:top w:val="nil"/>
          <w:left w:val="nil"/>
          <w:bottom w:val="nil"/>
          <w:right w:val="nil"/>
          <w:between w:val="nil"/>
        </w:pBdr>
        <w:tabs>
          <w:tab w:val="left" w:pos="5460"/>
        </w:tabs>
        <w:ind w:left="780"/>
        <w:rPr>
          <w:rFonts w:ascii="Arial" w:eastAsia="Arial" w:hAnsi="Arial" w:cs="Arial"/>
          <w:sz w:val="20"/>
          <w:szCs w:val="20"/>
        </w:rPr>
      </w:pPr>
      <w:r>
        <w:rPr>
          <w:rFonts w:ascii="Arial" w:eastAsia="Arial" w:hAnsi="Arial" w:cs="Arial"/>
          <w:sz w:val="20"/>
          <w:szCs w:val="20"/>
        </w:rPr>
        <w:t xml:space="preserve">Los módulos del sistema que se probarán son siguientes: </w:t>
      </w:r>
    </w:p>
    <w:p w14:paraId="000000B6" w14:textId="77777777" w:rsidR="00FA64E6" w:rsidRDefault="00FA64E6">
      <w:pPr>
        <w:pBdr>
          <w:top w:val="nil"/>
          <w:left w:val="nil"/>
          <w:bottom w:val="nil"/>
          <w:right w:val="nil"/>
          <w:between w:val="nil"/>
        </w:pBdr>
        <w:tabs>
          <w:tab w:val="left" w:pos="5460"/>
        </w:tabs>
        <w:ind w:left="780"/>
        <w:rPr>
          <w:rFonts w:ascii="Arial" w:eastAsia="Arial" w:hAnsi="Arial" w:cs="Arial"/>
          <w:sz w:val="20"/>
          <w:szCs w:val="20"/>
        </w:rPr>
      </w:pPr>
    </w:p>
    <w:p w14:paraId="000000B7" w14:textId="11479E3A" w:rsidR="00FA64E6" w:rsidRPr="00D67E81" w:rsidRDefault="00D67E81" w:rsidP="00D67E81">
      <w:pPr>
        <w:pStyle w:val="Prrafodelista"/>
        <w:numPr>
          <w:ilvl w:val="0"/>
          <w:numId w:val="2"/>
        </w:numPr>
        <w:pBdr>
          <w:top w:val="nil"/>
          <w:left w:val="nil"/>
          <w:bottom w:val="nil"/>
          <w:right w:val="nil"/>
          <w:between w:val="nil"/>
        </w:pBdr>
        <w:tabs>
          <w:tab w:val="left" w:pos="5460"/>
        </w:tabs>
        <w:rPr>
          <w:rFonts w:ascii="Arial" w:eastAsia="Arial" w:hAnsi="Arial" w:cs="Arial"/>
          <w:sz w:val="20"/>
          <w:szCs w:val="20"/>
        </w:rPr>
      </w:pPr>
      <w:r w:rsidRPr="00D67E81">
        <w:rPr>
          <w:rFonts w:ascii="Arial" w:eastAsia="Arial" w:hAnsi="Arial" w:cs="Arial"/>
          <w:sz w:val="20"/>
          <w:szCs w:val="20"/>
        </w:rPr>
        <w:t>S</w:t>
      </w:r>
      <w:r w:rsidR="00D76844" w:rsidRPr="00D67E81">
        <w:rPr>
          <w:rFonts w:ascii="Arial" w:eastAsia="Arial" w:hAnsi="Arial" w:cs="Arial"/>
          <w:sz w:val="20"/>
          <w:szCs w:val="20"/>
        </w:rPr>
        <w:t>e probará si el Módulo de Usuarios permite a los usuarios registrarse, iniciar sesión y contactarse con servicio al cliente.</w:t>
      </w:r>
    </w:p>
    <w:p w14:paraId="000000B8" w14:textId="77777777" w:rsidR="00FA64E6" w:rsidRDefault="00FA64E6">
      <w:pPr>
        <w:pBdr>
          <w:top w:val="nil"/>
          <w:left w:val="nil"/>
          <w:bottom w:val="nil"/>
          <w:right w:val="nil"/>
          <w:between w:val="nil"/>
        </w:pBdr>
        <w:tabs>
          <w:tab w:val="left" w:pos="5460"/>
        </w:tabs>
        <w:ind w:left="780"/>
        <w:rPr>
          <w:rFonts w:ascii="Arial" w:eastAsia="Arial" w:hAnsi="Arial" w:cs="Arial"/>
          <w:sz w:val="20"/>
          <w:szCs w:val="20"/>
        </w:rPr>
      </w:pPr>
    </w:p>
    <w:p w14:paraId="000000B9" w14:textId="09C68625" w:rsidR="00FA64E6" w:rsidRPr="00D67E81" w:rsidRDefault="00D67E81" w:rsidP="00D67E81">
      <w:pPr>
        <w:pStyle w:val="Prrafodelista"/>
        <w:numPr>
          <w:ilvl w:val="0"/>
          <w:numId w:val="2"/>
        </w:numPr>
        <w:pBdr>
          <w:top w:val="nil"/>
          <w:left w:val="nil"/>
          <w:bottom w:val="nil"/>
          <w:right w:val="nil"/>
          <w:between w:val="nil"/>
        </w:pBdr>
        <w:tabs>
          <w:tab w:val="left" w:pos="5460"/>
        </w:tabs>
        <w:rPr>
          <w:rFonts w:ascii="Arial" w:eastAsia="Arial" w:hAnsi="Arial" w:cs="Arial"/>
          <w:sz w:val="20"/>
          <w:szCs w:val="20"/>
        </w:rPr>
      </w:pPr>
      <w:r w:rsidRPr="00D67E81">
        <w:rPr>
          <w:rFonts w:ascii="Arial" w:eastAsia="Arial" w:hAnsi="Arial" w:cs="Arial"/>
          <w:sz w:val="20"/>
          <w:szCs w:val="20"/>
        </w:rPr>
        <w:t>E</w:t>
      </w:r>
      <w:r w:rsidR="00D76844" w:rsidRPr="00D67E81">
        <w:rPr>
          <w:rFonts w:ascii="Arial" w:eastAsia="Arial" w:hAnsi="Arial" w:cs="Arial"/>
          <w:sz w:val="20"/>
          <w:szCs w:val="20"/>
        </w:rPr>
        <w:t>n el módulo Productos, se examinará si los usuarios pueden observar los productos publicados en las seccion</w:t>
      </w:r>
      <w:r w:rsidR="00D76844" w:rsidRPr="00D67E81">
        <w:rPr>
          <w:rFonts w:ascii="Arial" w:eastAsia="Arial" w:hAnsi="Arial" w:cs="Arial"/>
          <w:sz w:val="20"/>
          <w:szCs w:val="20"/>
        </w:rPr>
        <w:t xml:space="preserve">es de productos, productos más vendidos, productos mejor calificados y promociones. </w:t>
      </w:r>
    </w:p>
    <w:p w14:paraId="000000BA" w14:textId="77777777" w:rsidR="00FA64E6" w:rsidRDefault="00FA64E6">
      <w:pPr>
        <w:pBdr>
          <w:top w:val="nil"/>
          <w:left w:val="nil"/>
          <w:bottom w:val="nil"/>
          <w:right w:val="nil"/>
          <w:between w:val="nil"/>
        </w:pBdr>
        <w:tabs>
          <w:tab w:val="left" w:pos="5460"/>
        </w:tabs>
        <w:ind w:left="780"/>
        <w:rPr>
          <w:rFonts w:ascii="Arial" w:eastAsia="Arial" w:hAnsi="Arial" w:cs="Arial"/>
          <w:sz w:val="20"/>
          <w:szCs w:val="20"/>
        </w:rPr>
      </w:pPr>
    </w:p>
    <w:p w14:paraId="000000BB" w14:textId="09D8A1E3" w:rsidR="00FA64E6" w:rsidRPr="00D67E81" w:rsidRDefault="00D67E81" w:rsidP="00D67E81">
      <w:pPr>
        <w:pStyle w:val="Prrafodelista"/>
        <w:numPr>
          <w:ilvl w:val="0"/>
          <w:numId w:val="2"/>
        </w:numPr>
        <w:pBdr>
          <w:top w:val="nil"/>
          <w:left w:val="nil"/>
          <w:bottom w:val="nil"/>
          <w:right w:val="nil"/>
          <w:between w:val="nil"/>
        </w:pBdr>
        <w:tabs>
          <w:tab w:val="left" w:pos="5460"/>
        </w:tabs>
        <w:rPr>
          <w:rFonts w:ascii="Arial" w:eastAsia="Arial" w:hAnsi="Arial" w:cs="Arial"/>
          <w:sz w:val="20"/>
          <w:szCs w:val="20"/>
        </w:rPr>
      </w:pPr>
      <w:r w:rsidRPr="00D67E81">
        <w:rPr>
          <w:rFonts w:ascii="Arial" w:eastAsia="Arial" w:hAnsi="Arial" w:cs="Arial"/>
          <w:sz w:val="20"/>
          <w:szCs w:val="20"/>
        </w:rPr>
        <w:t>S</w:t>
      </w:r>
      <w:r w:rsidR="00D76844" w:rsidRPr="00D67E81">
        <w:rPr>
          <w:rFonts w:ascii="Arial" w:eastAsia="Arial" w:hAnsi="Arial" w:cs="Arial"/>
          <w:sz w:val="20"/>
          <w:szCs w:val="20"/>
        </w:rPr>
        <w:t>e examinará si en el Módulo de Producción es posible organizar las ventas por fecha, así como también ver los productos en proceso, terminados y en reproceso.</w:t>
      </w:r>
    </w:p>
    <w:p w14:paraId="000000BC" w14:textId="77777777" w:rsidR="00FA64E6" w:rsidRDefault="00FA64E6">
      <w:pPr>
        <w:pBdr>
          <w:top w:val="nil"/>
          <w:left w:val="nil"/>
          <w:bottom w:val="nil"/>
          <w:right w:val="nil"/>
          <w:between w:val="nil"/>
        </w:pBdr>
        <w:tabs>
          <w:tab w:val="left" w:pos="5460"/>
        </w:tabs>
        <w:ind w:left="780"/>
        <w:rPr>
          <w:rFonts w:ascii="Arial" w:eastAsia="Arial" w:hAnsi="Arial" w:cs="Arial"/>
          <w:sz w:val="20"/>
          <w:szCs w:val="20"/>
        </w:rPr>
      </w:pPr>
    </w:p>
    <w:p w14:paraId="000000BD" w14:textId="308435BB" w:rsidR="00FA64E6" w:rsidRPr="00D67E81" w:rsidRDefault="00D67E81" w:rsidP="00D67E81">
      <w:pPr>
        <w:pStyle w:val="Prrafodelista"/>
        <w:numPr>
          <w:ilvl w:val="0"/>
          <w:numId w:val="2"/>
        </w:numPr>
        <w:pBdr>
          <w:top w:val="nil"/>
          <w:left w:val="nil"/>
          <w:bottom w:val="nil"/>
          <w:right w:val="nil"/>
          <w:between w:val="nil"/>
        </w:pBdr>
        <w:tabs>
          <w:tab w:val="left" w:pos="5460"/>
        </w:tabs>
        <w:rPr>
          <w:rFonts w:ascii="Arial" w:eastAsia="Arial" w:hAnsi="Arial" w:cs="Arial"/>
          <w:sz w:val="20"/>
          <w:szCs w:val="20"/>
        </w:rPr>
      </w:pPr>
      <w:r w:rsidRPr="00D67E81">
        <w:rPr>
          <w:rFonts w:ascii="Arial" w:eastAsia="Arial" w:hAnsi="Arial" w:cs="Arial"/>
          <w:sz w:val="20"/>
          <w:szCs w:val="20"/>
        </w:rPr>
        <w:t>S</w:t>
      </w:r>
      <w:r w:rsidR="00D76844" w:rsidRPr="00D67E81">
        <w:rPr>
          <w:rFonts w:ascii="Arial" w:eastAsia="Arial" w:hAnsi="Arial" w:cs="Arial"/>
          <w:sz w:val="20"/>
          <w:szCs w:val="20"/>
        </w:rPr>
        <w:t>e verificará que el módulo Compras – ventas permita a los usuarios registrados comprar productos y observar su historial de compras</w:t>
      </w:r>
    </w:p>
    <w:p w14:paraId="000000BE" w14:textId="77777777" w:rsidR="00FA64E6" w:rsidRDefault="00FA64E6">
      <w:pPr>
        <w:pBdr>
          <w:top w:val="nil"/>
          <w:left w:val="nil"/>
          <w:bottom w:val="nil"/>
          <w:right w:val="nil"/>
          <w:between w:val="nil"/>
        </w:pBdr>
        <w:tabs>
          <w:tab w:val="left" w:pos="5460"/>
        </w:tabs>
        <w:ind w:left="780"/>
        <w:rPr>
          <w:rFonts w:ascii="Arial" w:eastAsia="Arial" w:hAnsi="Arial" w:cs="Arial"/>
          <w:sz w:val="20"/>
          <w:szCs w:val="20"/>
        </w:rPr>
      </w:pPr>
    </w:p>
    <w:p w14:paraId="000000BF" w14:textId="77777777" w:rsidR="00FA64E6" w:rsidRDefault="00FA64E6"/>
    <w:p w14:paraId="000000C0" w14:textId="77777777" w:rsidR="00FA64E6" w:rsidRDefault="00FA64E6"/>
    <w:p w14:paraId="000000C1" w14:textId="77777777" w:rsidR="00FA64E6" w:rsidRDefault="00FA64E6"/>
    <w:p w14:paraId="000000C2" w14:textId="77777777" w:rsidR="00FA64E6" w:rsidRDefault="00FA64E6"/>
    <w:p w14:paraId="000000C3" w14:textId="77777777" w:rsidR="00FA64E6" w:rsidRDefault="00FA64E6"/>
    <w:p w14:paraId="000000C4" w14:textId="77777777" w:rsidR="00FA64E6" w:rsidRDefault="00FA64E6"/>
    <w:p w14:paraId="000000C5" w14:textId="77777777" w:rsidR="00FA64E6" w:rsidRDefault="00FA64E6"/>
    <w:p w14:paraId="000000C6" w14:textId="77777777" w:rsidR="00FA64E6" w:rsidRDefault="00FA64E6"/>
    <w:p w14:paraId="000000C7" w14:textId="77777777" w:rsidR="00FA64E6" w:rsidRDefault="00D76844">
      <w:pPr>
        <w:rPr>
          <w:b/>
        </w:rPr>
      </w:pPr>
      <w:r>
        <w:rPr>
          <w:b/>
        </w:rPr>
        <w:lastRenderedPageBreak/>
        <w:t>5.1 Modulo Compras / Ventas</w:t>
      </w:r>
      <w:r>
        <w:rPr>
          <w:rFonts w:ascii="Arial" w:eastAsia="Arial" w:hAnsi="Arial" w:cs="Arial"/>
          <w:i/>
          <w:color w:val="0000FF"/>
          <w:sz w:val="20"/>
          <w:szCs w:val="20"/>
        </w:rPr>
        <w:t xml:space="preserve"> </w:t>
      </w:r>
    </w:p>
    <w:p w14:paraId="000000C8" w14:textId="77777777" w:rsidR="00FA64E6" w:rsidRDefault="00FA64E6">
      <w:pPr>
        <w:pBdr>
          <w:top w:val="nil"/>
          <w:left w:val="nil"/>
          <w:bottom w:val="nil"/>
          <w:right w:val="nil"/>
          <w:between w:val="nil"/>
        </w:pBdr>
        <w:tabs>
          <w:tab w:val="left" w:pos="5460"/>
        </w:tabs>
        <w:ind w:left="780"/>
        <w:rPr>
          <w:rFonts w:ascii="Arial" w:eastAsia="Arial" w:hAnsi="Arial" w:cs="Arial"/>
          <w:i/>
          <w:color w:val="0000FF"/>
          <w:sz w:val="20"/>
          <w:szCs w:val="20"/>
        </w:rPr>
      </w:pPr>
    </w:p>
    <w:p w14:paraId="000000C9" w14:textId="77777777" w:rsidR="00FA64E6" w:rsidRDefault="00D76844">
      <w:pPr>
        <w:pBdr>
          <w:top w:val="nil"/>
          <w:left w:val="nil"/>
          <w:bottom w:val="nil"/>
          <w:right w:val="nil"/>
          <w:between w:val="nil"/>
        </w:pBdr>
        <w:tabs>
          <w:tab w:val="left" w:pos="5460"/>
        </w:tabs>
        <w:ind w:left="780"/>
        <w:rPr>
          <w:rFonts w:ascii="Arial" w:eastAsia="Arial" w:hAnsi="Arial" w:cs="Arial"/>
          <w:sz w:val="20"/>
          <w:szCs w:val="20"/>
        </w:rPr>
      </w:pPr>
      <w:r>
        <w:rPr>
          <w:rFonts w:ascii="Arial" w:eastAsia="Arial" w:hAnsi="Arial" w:cs="Arial"/>
          <w:sz w:val="20"/>
          <w:szCs w:val="20"/>
        </w:rPr>
        <w:t xml:space="preserve">El Módulo Compras / Ventas </w:t>
      </w:r>
      <w:proofErr w:type="gramStart"/>
      <w:r>
        <w:rPr>
          <w:rFonts w:ascii="Arial" w:eastAsia="Arial" w:hAnsi="Arial" w:cs="Arial"/>
          <w:sz w:val="20"/>
          <w:szCs w:val="20"/>
        </w:rPr>
        <w:t>le</w:t>
      </w:r>
      <w:proofErr w:type="gramEnd"/>
      <w:r>
        <w:rPr>
          <w:rFonts w:ascii="Arial" w:eastAsia="Arial" w:hAnsi="Arial" w:cs="Arial"/>
          <w:sz w:val="20"/>
          <w:szCs w:val="20"/>
        </w:rPr>
        <w:t xml:space="preserve"> permite a los usuarios recorrer todo el fl</w:t>
      </w:r>
      <w:r>
        <w:rPr>
          <w:rFonts w:ascii="Arial" w:eastAsia="Arial" w:hAnsi="Arial" w:cs="Arial"/>
          <w:sz w:val="20"/>
          <w:szCs w:val="20"/>
        </w:rPr>
        <w:t>ujo relacionado con la compra de los artículos expuestos en el sitio web de la “Ebanistería León”.</w:t>
      </w:r>
    </w:p>
    <w:p w14:paraId="000000CA" w14:textId="77777777" w:rsidR="00FA64E6" w:rsidRDefault="00FA64E6">
      <w:pPr>
        <w:rPr>
          <w:b/>
        </w:rPr>
      </w:pPr>
    </w:p>
    <w:p w14:paraId="000000CB" w14:textId="77777777" w:rsidR="00FA64E6" w:rsidRDefault="00D76844">
      <w:pPr>
        <w:rPr>
          <w:b/>
        </w:rPr>
      </w:pPr>
      <w:r>
        <w:rPr>
          <w:b/>
        </w:rPr>
        <w:t>5.1.2 Casos de prueba planeados para el módulo Compras / Ventas</w:t>
      </w:r>
    </w:p>
    <w:p w14:paraId="000000CC" w14:textId="77777777" w:rsidR="00FA64E6" w:rsidRDefault="00FA64E6">
      <w:pPr>
        <w:pBdr>
          <w:top w:val="nil"/>
          <w:left w:val="nil"/>
          <w:bottom w:val="nil"/>
          <w:right w:val="nil"/>
          <w:between w:val="nil"/>
        </w:pBdr>
        <w:tabs>
          <w:tab w:val="left" w:pos="5460"/>
        </w:tabs>
        <w:ind w:left="780"/>
        <w:rPr>
          <w:rFonts w:ascii="Arial" w:eastAsia="Arial" w:hAnsi="Arial" w:cs="Arial"/>
          <w:i/>
          <w:color w:val="0000FF"/>
          <w:sz w:val="20"/>
          <w:szCs w:val="20"/>
        </w:rPr>
      </w:pPr>
    </w:p>
    <w:tbl>
      <w:tblPr>
        <w:tblStyle w:val="af1"/>
        <w:tblW w:w="8274" w:type="dxa"/>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4"/>
        <w:gridCol w:w="2785"/>
        <w:gridCol w:w="2745"/>
      </w:tblGrid>
      <w:tr w:rsidR="00FA64E6" w14:paraId="1EAD1BE8" w14:textId="77777777">
        <w:tc>
          <w:tcPr>
            <w:tcW w:w="2744" w:type="dxa"/>
            <w:shd w:val="clear" w:color="auto" w:fill="BFBFBF"/>
          </w:tcPr>
          <w:p w14:paraId="000000CD"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Nombre Caso de Prueba</w:t>
            </w:r>
          </w:p>
        </w:tc>
        <w:tc>
          <w:tcPr>
            <w:tcW w:w="2785" w:type="dxa"/>
            <w:shd w:val="clear" w:color="auto" w:fill="BFBFBF"/>
          </w:tcPr>
          <w:p w14:paraId="000000CE"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Descripción</w:t>
            </w:r>
          </w:p>
        </w:tc>
        <w:tc>
          <w:tcPr>
            <w:tcW w:w="2745" w:type="dxa"/>
            <w:shd w:val="clear" w:color="auto" w:fill="BFBFBF"/>
          </w:tcPr>
          <w:p w14:paraId="000000CF"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Historia de Usuario</w:t>
            </w:r>
          </w:p>
        </w:tc>
      </w:tr>
      <w:tr w:rsidR="00FA64E6" w14:paraId="7214458E" w14:textId="77777777">
        <w:tc>
          <w:tcPr>
            <w:tcW w:w="2744" w:type="dxa"/>
          </w:tcPr>
          <w:p w14:paraId="000000D0"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CP1 – Sección Comprar</w:t>
            </w:r>
          </w:p>
        </w:tc>
        <w:tc>
          <w:tcPr>
            <w:tcW w:w="2785" w:type="dxa"/>
          </w:tcPr>
          <w:p w14:paraId="000000D1"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Se verificará que los usuarios registrados puedan realizar compras de los productos expuestos en la aplicación y que dichas órdenes lleguen a la sección de producción</w:t>
            </w:r>
          </w:p>
        </w:tc>
        <w:tc>
          <w:tcPr>
            <w:tcW w:w="2745" w:type="dxa"/>
          </w:tcPr>
          <w:p w14:paraId="000000D2"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HU14 – Comprar producto</w:t>
            </w:r>
          </w:p>
          <w:p w14:paraId="000000D3"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 xml:space="preserve">HU12 – Orden de producción </w:t>
            </w:r>
          </w:p>
        </w:tc>
      </w:tr>
      <w:tr w:rsidR="00FA64E6" w14:paraId="0EBD5439" w14:textId="77777777">
        <w:tc>
          <w:tcPr>
            <w:tcW w:w="2744" w:type="dxa"/>
          </w:tcPr>
          <w:p w14:paraId="000000D4"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CP2 – Funcionamiento pasarela de pagos</w:t>
            </w:r>
          </w:p>
        </w:tc>
        <w:tc>
          <w:tcPr>
            <w:tcW w:w="2785" w:type="dxa"/>
          </w:tcPr>
          <w:p w14:paraId="000000D5"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 xml:space="preserve">Se comprueba que la información recibida en pasarela de pagos sea la seleccionada por el cliente y posteriormente y al realizar el pago, dicha información sea recibida en Historial de compras   </w:t>
            </w:r>
          </w:p>
        </w:tc>
        <w:tc>
          <w:tcPr>
            <w:tcW w:w="2745" w:type="dxa"/>
          </w:tcPr>
          <w:p w14:paraId="000000D6"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HU14 – Comprar product</w:t>
            </w:r>
            <w:r>
              <w:rPr>
                <w:rFonts w:ascii="Arial" w:eastAsia="Arial" w:hAnsi="Arial" w:cs="Arial"/>
                <w:sz w:val="20"/>
                <w:szCs w:val="20"/>
              </w:rPr>
              <w:t>o</w:t>
            </w:r>
          </w:p>
        </w:tc>
      </w:tr>
      <w:tr w:rsidR="00FA64E6" w14:paraId="1054B719" w14:textId="77777777">
        <w:tc>
          <w:tcPr>
            <w:tcW w:w="2744" w:type="dxa"/>
          </w:tcPr>
          <w:p w14:paraId="000000D7"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CP3 – Historial de compras</w:t>
            </w:r>
          </w:p>
        </w:tc>
        <w:tc>
          <w:tcPr>
            <w:tcW w:w="2785" w:type="dxa"/>
          </w:tcPr>
          <w:p w14:paraId="000000D8"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Se realizará la compra de un artículo y después se consultará el historial de compras donde deberá estar la compra recién realizada</w:t>
            </w:r>
          </w:p>
        </w:tc>
        <w:tc>
          <w:tcPr>
            <w:tcW w:w="2745" w:type="dxa"/>
          </w:tcPr>
          <w:p w14:paraId="000000D9"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 xml:space="preserve">HU4 – Historial de compras </w:t>
            </w:r>
          </w:p>
        </w:tc>
      </w:tr>
    </w:tbl>
    <w:p w14:paraId="000000DA" w14:textId="77777777" w:rsidR="00FA64E6" w:rsidRDefault="00FA64E6"/>
    <w:p w14:paraId="000000DB" w14:textId="77777777" w:rsidR="00FA64E6" w:rsidRDefault="00FA64E6"/>
    <w:p w14:paraId="000000DC" w14:textId="77777777" w:rsidR="00FA64E6" w:rsidRDefault="00D76844">
      <w:pPr>
        <w:rPr>
          <w:b/>
        </w:rPr>
      </w:pPr>
      <w:r>
        <w:rPr>
          <w:b/>
        </w:rPr>
        <w:t xml:space="preserve">5.2 Modulo Gestión de Usuarios </w:t>
      </w:r>
    </w:p>
    <w:p w14:paraId="000000DD" w14:textId="77777777" w:rsidR="00FA64E6" w:rsidRDefault="00D76844">
      <w:pPr>
        <w:pBdr>
          <w:top w:val="nil"/>
          <w:left w:val="nil"/>
          <w:bottom w:val="nil"/>
          <w:right w:val="nil"/>
          <w:between w:val="nil"/>
        </w:pBdr>
        <w:tabs>
          <w:tab w:val="left" w:pos="5460"/>
        </w:tabs>
        <w:ind w:left="780"/>
        <w:rPr>
          <w:rFonts w:ascii="Arial" w:eastAsia="Arial" w:hAnsi="Arial" w:cs="Arial"/>
          <w:sz w:val="20"/>
          <w:szCs w:val="20"/>
        </w:rPr>
      </w:pPr>
      <w:r>
        <w:rPr>
          <w:rFonts w:ascii="Arial" w:eastAsia="Arial" w:hAnsi="Arial" w:cs="Arial"/>
          <w:sz w:val="20"/>
          <w:szCs w:val="20"/>
        </w:rPr>
        <w:t>Este módulo permite realizar la</w:t>
      </w:r>
      <w:r>
        <w:rPr>
          <w:rFonts w:ascii="Arial" w:eastAsia="Arial" w:hAnsi="Arial" w:cs="Arial"/>
          <w:sz w:val="20"/>
          <w:szCs w:val="20"/>
        </w:rPr>
        <w:t>s actividades básicas para la gestión de los usuarios como por ejemplo inicio de sesión y registro.</w:t>
      </w:r>
    </w:p>
    <w:p w14:paraId="000000DE" w14:textId="77777777" w:rsidR="00FA64E6" w:rsidRDefault="00FA64E6">
      <w:pPr>
        <w:rPr>
          <w:b/>
        </w:rPr>
      </w:pPr>
    </w:p>
    <w:p w14:paraId="000000DF" w14:textId="77777777" w:rsidR="00FA64E6" w:rsidRDefault="00D76844">
      <w:pPr>
        <w:rPr>
          <w:b/>
        </w:rPr>
      </w:pPr>
      <w:r>
        <w:rPr>
          <w:b/>
        </w:rPr>
        <w:t xml:space="preserve">5.2.1 Casos de prueba planeados para el módulo Gestión de Usuarios </w:t>
      </w:r>
    </w:p>
    <w:p w14:paraId="000000E0" w14:textId="77777777" w:rsidR="00FA64E6" w:rsidRDefault="00FA64E6">
      <w:pPr>
        <w:pBdr>
          <w:top w:val="nil"/>
          <w:left w:val="nil"/>
          <w:bottom w:val="nil"/>
          <w:right w:val="nil"/>
          <w:between w:val="nil"/>
        </w:pBdr>
        <w:tabs>
          <w:tab w:val="left" w:pos="5460"/>
        </w:tabs>
        <w:ind w:left="780"/>
        <w:rPr>
          <w:rFonts w:ascii="Arial" w:eastAsia="Arial" w:hAnsi="Arial" w:cs="Arial"/>
          <w:i/>
          <w:color w:val="0000FF"/>
          <w:sz w:val="20"/>
          <w:szCs w:val="20"/>
        </w:rPr>
      </w:pPr>
    </w:p>
    <w:tbl>
      <w:tblPr>
        <w:tblStyle w:val="af2"/>
        <w:tblW w:w="8274" w:type="dxa"/>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5"/>
        <w:gridCol w:w="2786"/>
        <w:gridCol w:w="2743"/>
      </w:tblGrid>
      <w:tr w:rsidR="00FA64E6" w14:paraId="1D00E9E4" w14:textId="77777777">
        <w:tc>
          <w:tcPr>
            <w:tcW w:w="2745" w:type="dxa"/>
            <w:shd w:val="clear" w:color="auto" w:fill="BFBFBF"/>
          </w:tcPr>
          <w:p w14:paraId="000000E1"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Nombre Caso de Prueba</w:t>
            </w:r>
          </w:p>
        </w:tc>
        <w:tc>
          <w:tcPr>
            <w:tcW w:w="2786" w:type="dxa"/>
            <w:shd w:val="clear" w:color="auto" w:fill="BFBFBF"/>
          </w:tcPr>
          <w:p w14:paraId="000000E2"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Descripción</w:t>
            </w:r>
          </w:p>
        </w:tc>
        <w:tc>
          <w:tcPr>
            <w:tcW w:w="2743" w:type="dxa"/>
            <w:shd w:val="clear" w:color="auto" w:fill="BFBFBF"/>
          </w:tcPr>
          <w:p w14:paraId="000000E3"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Historia de Usuario</w:t>
            </w:r>
          </w:p>
        </w:tc>
      </w:tr>
      <w:tr w:rsidR="00FA64E6" w14:paraId="47197EF5" w14:textId="77777777">
        <w:tc>
          <w:tcPr>
            <w:tcW w:w="2745" w:type="dxa"/>
          </w:tcPr>
          <w:p w14:paraId="000000E4"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CP4 – Ventana Log in</w:t>
            </w:r>
          </w:p>
        </w:tc>
        <w:tc>
          <w:tcPr>
            <w:tcW w:w="2786" w:type="dxa"/>
          </w:tcPr>
          <w:p w14:paraId="000000E5"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 xml:space="preserve">Se confrontará con el uso de un usuario de prueba que dichas credenciales permitan el ingreso al aplicativo y se brinde acceso a comprar productos, así como también a historial de compras </w:t>
            </w:r>
          </w:p>
        </w:tc>
        <w:tc>
          <w:tcPr>
            <w:tcW w:w="2743" w:type="dxa"/>
          </w:tcPr>
          <w:p w14:paraId="000000E6"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HU1 – Iniciar sesión</w:t>
            </w:r>
          </w:p>
        </w:tc>
      </w:tr>
      <w:tr w:rsidR="00FA64E6" w14:paraId="38286082" w14:textId="77777777">
        <w:tc>
          <w:tcPr>
            <w:tcW w:w="2745" w:type="dxa"/>
          </w:tcPr>
          <w:p w14:paraId="000000E7"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lastRenderedPageBreak/>
              <w:t>CP5 – Ventana de Registro</w:t>
            </w:r>
          </w:p>
        </w:tc>
        <w:tc>
          <w:tcPr>
            <w:tcW w:w="2786" w:type="dxa"/>
          </w:tcPr>
          <w:p w14:paraId="000000E8"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Se ingresarán los datos solicitados en la interfaz de registro y se verificará que dicho usuario pueda acceder a los permisos respectivos como por ejemplo historial de compras el cual estará vacío</w:t>
            </w:r>
          </w:p>
        </w:tc>
        <w:tc>
          <w:tcPr>
            <w:tcW w:w="2743" w:type="dxa"/>
          </w:tcPr>
          <w:p w14:paraId="000000E9"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HU2 – Registro</w:t>
            </w:r>
          </w:p>
        </w:tc>
      </w:tr>
      <w:tr w:rsidR="00FA64E6" w14:paraId="000B3D76" w14:textId="77777777">
        <w:tc>
          <w:tcPr>
            <w:tcW w:w="2745" w:type="dxa"/>
          </w:tcPr>
          <w:p w14:paraId="000000EA"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CP6 – Atención al</w:t>
            </w:r>
            <w:r>
              <w:rPr>
                <w:rFonts w:ascii="Arial" w:eastAsia="Arial" w:hAnsi="Arial" w:cs="Arial"/>
                <w:sz w:val="20"/>
                <w:szCs w:val="20"/>
              </w:rPr>
              <w:t xml:space="preserve"> Cliente</w:t>
            </w:r>
          </w:p>
        </w:tc>
        <w:tc>
          <w:tcPr>
            <w:tcW w:w="2786" w:type="dxa"/>
          </w:tcPr>
          <w:p w14:paraId="000000EB"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Se comprobará que los usuarios puedan contactarse con servicio al cliente mediante la interfaz de contáctenos. En esta pantalla, se escribirá una dirección de correo electrónico y un mensaje de texto de prueba el cual debe llegar al correo oficial</w:t>
            </w:r>
            <w:r>
              <w:rPr>
                <w:rFonts w:ascii="Arial" w:eastAsia="Arial" w:hAnsi="Arial" w:cs="Arial"/>
                <w:sz w:val="20"/>
                <w:szCs w:val="20"/>
              </w:rPr>
              <w:t xml:space="preserve"> de la Ebanistería </w:t>
            </w:r>
          </w:p>
        </w:tc>
        <w:tc>
          <w:tcPr>
            <w:tcW w:w="2743" w:type="dxa"/>
          </w:tcPr>
          <w:p w14:paraId="000000EC"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HU16 – Atención al cliente</w:t>
            </w:r>
          </w:p>
        </w:tc>
      </w:tr>
      <w:tr w:rsidR="00FA64E6" w14:paraId="4A41905D" w14:textId="77777777">
        <w:tc>
          <w:tcPr>
            <w:tcW w:w="2745" w:type="dxa"/>
          </w:tcPr>
          <w:p w14:paraId="000000ED"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CP7 – Restablecer Contraseña</w:t>
            </w:r>
          </w:p>
        </w:tc>
        <w:tc>
          <w:tcPr>
            <w:tcW w:w="2786" w:type="dxa"/>
          </w:tcPr>
          <w:p w14:paraId="000000EE"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Se corroborará que se pueda restablecer la contraseña. Para realizar este proceso, se deberá primero dar clic en el icono del usuario, segundo dar clic en “Restablecer contraseña”</w:t>
            </w:r>
            <w:r>
              <w:rPr>
                <w:rFonts w:ascii="Arial" w:eastAsia="Arial" w:hAnsi="Arial" w:cs="Arial"/>
                <w:sz w:val="20"/>
                <w:szCs w:val="20"/>
              </w:rPr>
              <w:t xml:space="preserve">. Allí, se creará una nueva contraseña y deberá aparecer un “Pop Up” que presente la actividad realizada </w:t>
            </w:r>
          </w:p>
        </w:tc>
        <w:tc>
          <w:tcPr>
            <w:tcW w:w="2743" w:type="dxa"/>
          </w:tcPr>
          <w:p w14:paraId="000000EF"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HU3 – Restablecer Contraseña</w:t>
            </w:r>
          </w:p>
        </w:tc>
      </w:tr>
      <w:tr w:rsidR="00FA64E6" w14:paraId="504C17FA" w14:textId="77777777">
        <w:tc>
          <w:tcPr>
            <w:tcW w:w="2745" w:type="dxa"/>
          </w:tcPr>
          <w:p w14:paraId="000000F0"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CP8 – Cambio de Contraseña</w:t>
            </w:r>
          </w:p>
        </w:tc>
        <w:tc>
          <w:tcPr>
            <w:tcW w:w="2786" w:type="dxa"/>
          </w:tcPr>
          <w:p w14:paraId="000000F1"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Se contrastará que los usuarios puedan cambiar la contraseña. Para realizar esta actividad, s</w:t>
            </w:r>
            <w:r>
              <w:rPr>
                <w:rFonts w:ascii="Arial" w:eastAsia="Arial" w:hAnsi="Arial" w:cs="Arial"/>
                <w:sz w:val="20"/>
                <w:szCs w:val="20"/>
              </w:rPr>
              <w:t>e ingresará a la interfaz de cambio de contraseña desde un usuario que ya esté registrado.</w:t>
            </w:r>
          </w:p>
          <w:p w14:paraId="000000F2" w14:textId="77777777" w:rsidR="00FA64E6" w:rsidRDefault="00FA64E6">
            <w:pPr>
              <w:tabs>
                <w:tab w:val="left" w:pos="5460"/>
              </w:tabs>
              <w:rPr>
                <w:rFonts w:ascii="Arial" w:eastAsia="Arial" w:hAnsi="Arial" w:cs="Arial"/>
                <w:sz w:val="20"/>
                <w:szCs w:val="20"/>
              </w:rPr>
            </w:pPr>
          </w:p>
          <w:p w14:paraId="000000F3"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 xml:space="preserve">Allí, se cambiará la contraseña y deberá aparecer un </w:t>
            </w:r>
            <w:proofErr w:type="spellStart"/>
            <w:r>
              <w:rPr>
                <w:rFonts w:ascii="Arial" w:eastAsia="Arial" w:hAnsi="Arial" w:cs="Arial"/>
                <w:sz w:val="20"/>
                <w:szCs w:val="20"/>
              </w:rPr>
              <w:t>PopUp</w:t>
            </w:r>
            <w:proofErr w:type="spellEnd"/>
            <w:r>
              <w:rPr>
                <w:rFonts w:ascii="Arial" w:eastAsia="Arial" w:hAnsi="Arial" w:cs="Arial"/>
                <w:sz w:val="20"/>
                <w:szCs w:val="20"/>
              </w:rPr>
              <w:t xml:space="preserve"> que indique que la actividad ha sido realizada con éxito</w:t>
            </w:r>
          </w:p>
        </w:tc>
        <w:tc>
          <w:tcPr>
            <w:tcW w:w="2743" w:type="dxa"/>
          </w:tcPr>
          <w:p w14:paraId="000000F4"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 xml:space="preserve">HU7 – Cambio de Contraseña </w:t>
            </w:r>
          </w:p>
        </w:tc>
      </w:tr>
    </w:tbl>
    <w:p w14:paraId="000000F5" w14:textId="77777777" w:rsidR="00FA64E6" w:rsidRDefault="00FA64E6">
      <w:pPr>
        <w:pBdr>
          <w:top w:val="nil"/>
          <w:left w:val="nil"/>
          <w:bottom w:val="nil"/>
          <w:right w:val="nil"/>
          <w:between w:val="nil"/>
        </w:pBdr>
        <w:tabs>
          <w:tab w:val="left" w:pos="5460"/>
        </w:tabs>
        <w:ind w:left="780"/>
        <w:rPr>
          <w:rFonts w:ascii="Arial" w:eastAsia="Arial" w:hAnsi="Arial" w:cs="Arial"/>
          <w:i/>
          <w:color w:val="0000FF"/>
          <w:sz w:val="20"/>
          <w:szCs w:val="20"/>
        </w:rPr>
      </w:pPr>
    </w:p>
    <w:p w14:paraId="000000F6" w14:textId="77777777" w:rsidR="00FA64E6" w:rsidRDefault="00FA64E6"/>
    <w:p w14:paraId="000000F7" w14:textId="77777777" w:rsidR="00FA64E6" w:rsidRDefault="00FA64E6"/>
    <w:p w14:paraId="000000F8" w14:textId="77777777" w:rsidR="00FA64E6" w:rsidRDefault="00FA64E6"/>
    <w:p w14:paraId="000000F9" w14:textId="77777777" w:rsidR="00FA64E6" w:rsidRDefault="00D76844">
      <w:pPr>
        <w:rPr>
          <w:b/>
        </w:rPr>
      </w:pPr>
      <w:r>
        <w:rPr>
          <w:b/>
        </w:rPr>
        <w:t>5.3 Módulo Gestión de Productos</w:t>
      </w:r>
    </w:p>
    <w:p w14:paraId="000000FA" w14:textId="77777777" w:rsidR="00FA64E6" w:rsidRDefault="00D76844">
      <w:pPr>
        <w:pBdr>
          <w:top w:val="nil"/>
          <w:left w:val="nil"/>
          <w:bottom w:val="nil"/>
          <w:right w:val="nil"/>
          <w:between w:val="nil"/>
        </w:pBdr>
        <w:tabs>
          <w:tab w:val="left" w:pos="5460"/>
        </w:tabs>
        <w:ind w:left="780"/>
        <w:rPr>
          <w:rFonts w:ascii="Arial" w:eastAsia="Arial" w:hAnsi="Arial" w:cs="Arial"/>
          <w:sz w:val="20"/>
          <w:szCs w:val="20"/>
        </w:rPr>
      </w:pPr>
      <w:r>
        <w:rPr>
          <w:rFonts w:ascii="Arial" w:eastAsia="Arial" w:hAnsi="Arial" w:cs="Arial"/>
          <w:sz w:val="20"/>
          <w:szCs w:val="20"/>
        </w:rPr>
        <w:t>Este módulo permitirá realizar las actividades relacionadas con la publicación de productos, así como también que todos los usuarios puedan visualizar los artículos disponibles para ser comprados</w:t>
      </w:r>
    </w:p>
    <w:p w14:paraId="000000FB" w14:textId="77777777" w:rsidR="00FA64E6" w:rsidRDefault="00FA64E6">
      <w:pPr>
        <w:rPr>
          <w:b/>
        </w:rPr>
      </w:pPr>
    </w:p>
    <w:p w14:paraId="000000FC" w14:textId="77777777" w:rsidR="00FA64E6" w:rsidRDefault="00D76844">
      <w:pPr>
        <w:rPr>
          <w:b/>
        </w:rPr>
      </w:pPr>
      <w:r>
        <w:rPr>
          <w:b/>
        </w:rPr>
        <w:t>5.3.1 Casos de prueba plane</w:t>
      </w:r>
      <w:r>
        <w:rPr>
          <w:b/>
        </w:rPr>
        <w:t xml:space="preserve">ados para el módulo Gestión de Productos </w:t>
      </w:r>
    </w:p>
    <w:p w14:paraId="000000FD" w14:textId="77777777" w:rsidR="00FA64E6" w:rsidRDefault="00FA64E6">
      <w:pPr>
        <w:pBdr>
          <w:top w:val="nil"/>
          <w:left w:val="nil"/>
          <w:bottom w:val="nil"/>
          <w:right w:val="nil"/>
          <w:between w:val="nil"/>
        </w:pBdr>
        <w:tabs>
          <w:tab w:val="left" w:pos="5460"/>
        </w:tabs>
        <w:ind w:left="780"/>
        <w:rPr>
          <w:rFonts w:ascii="Arial" w:eastAsia="Arial" w:hAnsi="Arial" w:cs="Arial"/>
          <w:i/>
          <w:color w:val="0000FF"/>
          <w:sz w:val="20"/>
          <w:szCs w:val="20"/>
        </w:rPr>
      </w:pPr>
    </w:p>
    <w:tbl>
      <w:tblPr>
        <w:tblStyle w:val="af3"/>
        <w:tblW w:w="8274" w:type="dxa"/>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5"/>
        <w:gridCol w:w="2786"/>
        <w:gridCol w:w="2743"/>
      </w:tblGrid>
      <w:tr w:rsidR="00FA64E6" w14:paraId="1240B148" w14:textId="77777777">
        <w:tc>
          <w:tcPr>
            <w:tcW w:w="2745" w:type="dxa"/>
            <w:shd w:val="clear" w:color="auto" w:fill="BFBFBF"/>
          </w:tcPr>
          <w:p w14:paraId="000000FE"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Nombre Caso de Prueba</w:t>
            </w:r>
          </w:p>
        </w:tc>
        <w:tc>
          <w:tcPr>
            <w:tcW w:w="2786" w:type="dxa"/>
            <w:shd w:val="clear" w:color="auto" w:fill="BFBFBF"/>
          </w:tcPr>
          <w:p w14:paraId="000000FF"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Descripción</w:t>
            </w:r>
          </w:p>
        </w:tc>
        <w:tc>
          <w:tcPr>
            <w:tcW w:w="2743" w:type="dxa"/>
            <w:shd w:val="clear" w:color="auto" w:fill="BFBFBF"/>
          </w:tcPr>
          <w:p w14:paraId="00000100"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Historia de Usuario</w:t>
            </w:r>
          </w:p>
        </w:tc>
      </w:tr>
      <w:tr w:rsidR="00FA64E6" w14:paraId="56DDDA5E" w14:textId="77777777">
        <w:tc>
          <w:tcPr>
            <w:tcW w:w="2745" w:type="dxa"/>
          </w:tcPr>
          <w:p w14:paraId="00000101"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 xml:space="preserve">CP9 – Página de inicio </w:t>
            </w:r>
          </w:p>
          <w:p w14:paraId="00000102" w14:textId="77777777" w:rsidR="00FA64E6" w:rsidRDefault="00FA64E6">
            <w:pPr>
              <w:tabs>
                <w:tab w:val="left" w:pos="5460"/>
              </w:tabs>
              <w:rPr>
                <w:rFonts w:ascii="Arial" w:eastAsia="Arial" w:hAnsi="Arial" w:cs="Arial"/>
                <w:sz w:val="20"/>
                <w:szCs w:val="20"/>
              </w:rPr>
            </w:pPr>
          </w:p>
          <w:p w14:paraId="00000103" w14:textId="77777777" w:rsidR="00FA64E6" w:rsidRDefault="00FA64E6">
            <w:pPr>
              <w:tabs>
                <w:tab w:val="left" w:pos="5460"/>
              </w:tabs>
              <w:rPr>
                <w:rFonts w:ascii="Arial" w:eastAsia="Arial" w:hAnsi="Arial" w:cs="Arial"/>
                <w:sz w:val="20"/>
                <w:szCs w:val="20"/>
              </w:rPr>
            </w:pPr>
          </w:p>
        </w:tc>
        <w:tc>
          <w:tcPr>
            <w:tcW w:w="2786" w:type="dxa"/>
          </w:tcPr>
          <w:p w14:paraId="00000104"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Se verificará que todos los usuarios al ingresar al sitio web puedan visualizar los productos disponibles para ser comprados, las categorías y un menú hamburguesa que permita desplazarse entre productos, categorías, inicio de sesión, registrarse y contácte</w:t>
            </w:r>
            <w:r>
              <w:rPr>
                <w:rFonts w:ascii="Arial" w:eastAsia="Arial" w:hAnsi="Arial" w:cs="Arial"/>
                <w:sz w:val="20"/>
                <w:szCs w:val="20"/>
              </w:rPr>
              <w:t>nos</w:t>
            </w:r>
          </w:p>
        </w:tc>
        <w:tc>
          <w:tcPr>
            <w:tcW w:w="2743" w:type="dxa"/>
          </w:tcPr>
          <w:p w14:paraId="00000105"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HU17 – Página de Inicio</w:t>
            </w:r>
          </w:p>
          <w:p w14:paraId="00000106" w14:textId="77777777" w:rsidR="00FA64E6" w:rsidRDefault="00FA64E6">
            <w:pPr>
              <w:tabs>
                <w:tab w:val="left" w:pos="5460"/>
              </w:tabs>
              <w:rPr>
                <w:rFonts w:ascii="Arial" w:eastAsia="Arial" w:hAnsi="Arial" w:cs="Arial"/>
                <w:sz w:val="20"/>
                <w:szCs w:val="20"/>
              </w:rPr>
            </w:pPr>
          </w:p>
        </w:tc>
      </w:tr>
      <w:tr w:rsidR="00FA64E6" w14:paraId="180F1F5E" w14:textId="77777777">
        <w:tc>
          <w:tcPr>
            <w:tcW w:w="2745" w:type="dxa"/>
          </w:tcPr>
          <w:p w14:paraId="00000107"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CP10 – Ver más</w:t>
            </w:r>
          </w:p>
          <w:p w14:paraId="00000108" w14:textId="77777777" w:rsidR="00FA64E6" w:rsidRDefault="00FA64E6">
            <w:pPr>
              <w:tabs>
                <w:tab w:val="left" w:pos="5460"/>
              </w:tabs>
              <w:rPr>
                <w:rFonts w:ascii="Arial" w:eastAsia="Arial" w:hAnsi="Arial" w:cs="Arial"/>
                <w:sz w:val="20"/>
                <w:szCs w:val="20"/>
              </w:rPr>
            </w:pPr>
          </w:p>
          <w:p w14:paraId="00000109" w14:textId="77777777" w:rsidR="00FA64E6" w:rsidRDefault="00FA64E6">
            <w:pPr>
              <w:tabs>
                <w:tab w:val="left" w:pos="5460"/>
              </w:tabs>
              <w:rPr>
                <w:rFonts w:ascii="Arial" w:eastAsia="Arial" w:hAnsi="Arial" w:cs="Arial"/>
                <w:sz w:val="20"/>
                <w:szCs w:val="20"/>
              </w:rPr>
            </w:pPr>
          </w:p>
        </w:tc>
        <w:tc>
          <w:tcPr>
            <w:tcW w:w="2786" w:type="dxa"/>
          </w:tcPr>
          <w:p w14:paraId="0000010A"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 xml:space="preserve">Se confirmará que se pueda ver más información de los productos al dar clic en el hipervínculo “Ver más” como nombre del artículo, color, medidas, precio y un botón para proceder a comprar el artículo </w:t>
            </w:r>
          </w:p>
        </w:tc>
        <w:tc>
          <w:tcPr>
            <w:tcW w:w="2743" w:type="dxa"/>
          </w:tcPr>
          <w:p w14:paraId="0000010B"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HU17 – Página de Inicio</w:t>
            </w:r>
          </w:p>
        </w:tc>
      </w:tr>
      <w:tr w:rsidR="00FA64E6" w14:paraId="17331D1C" w14:textId="77777777">
        <w:tc>
          <w:tcPr>
            <w:tcW w:w="2745" w:type="dxa"/>
          </w:tcPr>
          <w:p w14:paraId="0000010C"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CP11 – Publicación de Product</w:t>
            </w:r>
            <w:r>
              <w:rPr>
                <w:rFonts w:ascii="Arial" w:eastAsia="Arial" w:hAnsi="Arial" w:cs="Arial"/>
                <w:sz w:val="20"/>
                <w:szCs w:val="20"/>
              </w:rPr>
              <w:t>os</w:t>
            </w:r>
          </w:p>
        </w:tc>
        <w:tc>
          <w:tcPr>
            <w:tcW w:w="2786" w:type="dxa"/>
          </w:tcPr>
          <w:p w14:paraId="0000010D"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Se ratificará que el formulario de publicación de productos funcione. Para esto, se dará clic en adicionar productos donde se desplegará un formulario con la información del artículo a cargar. Se debe rellenar la información solicitada y posteriormente, se</w:t>
            </w:r>
            <w:r>
              <w:rPr>
                <w:rFonts w:ascii="Arial" w:eastAsia="Arial" w:hAnsi="Arial" w:cs="Arial"/>
                <w:sz w:val="20"/>
                <w:szCs w:val="20"/>
              </w:rPr>
              <w:t xml:space="preserve"> presentará un </w:t>
            </w:r>
            <w:proofErr w:type="spellStart"/>
            <w:r>
              <w:rPr>
                <w:rFonts w:ascii="Arial" w:eastAsia="Arial" w:hAnsi="Arial" w:cs="Arial"/>
                <w:sz w:val="20"/>
                <w:szCs w:val="20"/>
              </w:rPr>
              <w:t>PopUp</w:t>
            </w:r>
            <w:proofErr w:type="spellEnd"/>
            <w:r>
              <w:rPr>
                <w:rFonts w:ascii="Arial" w:eastAsia="Arial" w:hAnsi="Arial" w:cs="Arial"/>
                <w:sz w:val="20"/>
                <w:szCs w:val="20"/>
              </w:rPr>
              <w:t xml:space="preserve"> con la confirmación de la carga del producto al sitio web. Después, se debe verificar que el producto cargado realmente se encuentre en la sección de productos publicados.</w:t>
            </w:r>
          </w:p>
          <w:p w14:paraId="0000010E" w14:textId="77777777" w:rsidR="00FA64E6" w:rsidRDefault="00FA64E6">
            <w:pPr>
              <w:tabs>
                <w:tab w:val="left" w:pos="5460"/>
              </w:tabs>
              <w:rPr>
                <w:rFonts w:ascii="Arial" w:eastAsia="Arial" w:hAnsi="Arial" w:cs="Arial"/>
                <w:sz w:val="20"/>
                <w:szCs w:val="20"/>
              </w:rPr>
            </w:pPr>
          </w:p>
          <w:p w14:paraId="0000010F"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lastRenderedPageBreak/>
              <w:t xml:space="preserve"> </w:t>
            </w:r>
          </w:p>
        </w:tc>
        <w:tc>
          <w:tcPr>
            <w:tcW w:w="2743" w:type="dxa"/>
          </w:tcPr>
          <w:p w14:paraId="00000110"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lastRenderedPageBreak/>
              <w:t>HU11 – Publicación de Productos</w:t>
            </w:r>
          </w:p>
        </w:tc>
      </w:tr>
      <w:tr w:rsidR="00FA64E6" w14:paraId="1EF08B59" w14:textId="77777777">
        <w:tc>
          <w:tcPr>
            <w:tcW w:w="2745" w:type="dxa"/>
          </w:tcPr>
          <w:p w14:paraId="00000111"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CP12 – Publicación de Promo</w:t>
            </w:r>
            <w:r>
              <w:rPr>
                <w:rFonts w:ascii="Arial" w:eastAsia="Arial" w:hAnsi="Arial" w:cs="Arial"/>
                <w:sz w:val="20"/>
                <w:szCs w:val="20"/>
              </w:rPr>
              <w:t>ciones</w:t>
            </w:r>
          </w:p>
        </w:tc>
        <w:tc>
          <w:tcPr>
            <w:tcW w:w="2786" w:type="dxa"/>
          </w:tcPr>
          <w:p w14:paraId="00000112"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Se validará que los productos que sean seleccionados para estar en la sección de promoción realmente se puedan visualizar en dicha interfaz. Para esta actividad, es necesario ingresar con el rol de administrador. Luego, se debe dar clic en listado d</w:t>
            </w:r>
            <w:r>
              <w:rPr>
                <w:rFonts w:ascii="Arial" w:eastAsia="Arial" w:hAnsi="Arial" w:cs="Arial"/>
                <w:sz w:val="20"/>
                <w:szCs w:val="20"/>
              </w:rPr>
              <w:t>e productos y después, se debe activar la opción de publicar en la sección “Promoción”</w:t>
            </w:r>
          </w:p>
        </w:tc>
        <w:tc>
          <w:tcPr>
            <w:tcW w:w="2743" w:type="dxa"/>
          </w:tcPr>
          <w:p w14:paraId="00000113"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HU11 – Publicación de Productos</w:t>
            </w:r>
          </w:p>
        </w:tc>
      </w:tr>
    </w:tbl>
    <w:p w14:paraId="00000114" w14:textId="77777777" w:rsidR="00FA64E6" w:rsidRDefault="00FA64E6"/>
    <w:p w14:paraId="00000115" w14:textId="77777777" w:rsidR="00FA64E6" w:rsidRDefault="00FA64E6">
      <w:pPr>
        <w:rPr>
          <w:b/>
        </w:rPr>
      </w:pPr>
    </w:p>
    <w:p w14:paraId="00000116" w14:textId="77777777" w:rsidR="00FA64E6" w:rsidRDefault="00D76844">
      <w:pPr>
        <w:rPr>
          <w:b/>
        </w:rPr>
      </w:pPr>
      <w:r>
        <w:rPr>
          <w:b/>
        </w:rPr>
        <w:t xml:space="preserve">5.4 Módulo Gestión de Producción </w:t>
      </w:r>
    </w:p>
    <w:p w14:paraId="00000117" w14:textId="77777777" w:rsidR="00FA64E6" w:rsidRDefault="00D76844">
      <w:pPr>
        <w:pBdr>
          <w:top w:val="nil"/>
          <w:left w:val="nil"/>
          <w:bottom w:val="nil"/>
          <w:right w:val="nil"/>
          <w:between w:val="nil"/>
        </w:pBdr>
        <w:tabs>
          <w:tab w:val="left" w:pos="5460"/>
        </w:tabs>
        <w:ind w:left="780"/>
        <w:rPr>
          <w:rFonts w:ascii="Arial" w:eastAsia="Arial" w:hAnsi="Arial" w:cs="Arial"/>
          <w:sz w:val="20"/>
          <w:szCs w:val="20"/>
        </w:rPr>
      </w:pPr>
      <w:r>
        <w:rPr>
          <w:rFonts w:ascii="Arial" w:eastAsia="Arial" w:hAnsi="Arial" w:cs="Arial"/>
          <w:sz w:val="20"/>
          <w:szCs w:val="20"/>
        </w:rPr>
        <w:t>Este módulo facilitará el control de las actividades relacionadas con la producción de los artículos vendidos en el sitio web</w:t>
      </w:r>
    </w:p>
    <w:p w14:paraId="00000118" w14:textId="77777777" w:rsidR="00FA64E6" w:rsidRDefault="00FA64E6">
      <w:pPr>
        <w:rPr>
          <w:b/>
        </w:rPr>
      </w:pPr>
    </w:p>
    <w:p w14:paraId="00000119" w14:textId="77777777" w:rsidR="00FA64E6" w:rsidRDefault="00D76844">
      <w:pPr>
        <w:rPr>
          <w:b/>
        </w:rPr>
      </w:pPr>
      <w:r>
        <w:rPr>
          <w:b/>
        </w:rPr>
        <w:t xml:space="preserve">5.4.1 Casos de prueba planeados para el módulo Gestión de Producción </w:t>
      </w:r>
    </w:p>
    <w:p w14:paraId="0000011A" w14:textId="77777777" w:rsidR="00FA64E6" w:rsidRDefault="00FA64E6">
      <w:pPr>
        <w:pBdr>
          <w:top w:val="nil"/>
          <w:left w:val="nil"/>
          <w:bottom w:val="nil"/>
          <w:right w:val="nil"/>
          <w:between w:val="nil"/>
        </w:pBdr>
        <w:tabs>
          <w:tab w:val="left" w:pos="5460"/>
        </w:tabs>
        <w:ind w:left="780"/>
        <w:rPr>
          <w:rFonts w:ascii="Arial" w:eastAsia="Arial" w:hAnsi="Arial" w:cs="Arial"/>
          <w:i/>
          <w:color w:val="0000FF"/>
          <w:sz w:val="20"/>
          <w:szCs w:val="20"/>
        </w:rPr>
      </w:pPr>
    </w:p>
    <w:tbl>
      <w:tblPr>
        <w:tblStyle w:val="af4"/>
        <w:tblW w:w="8274" w:type="dxa"/>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5"/>
        <w:gridCol w:w="2786"/>
        <w:gridCol w:w="2743"/>
      </w:tblGrid>
      <w:tr w:rsidR="00FA64E6" w14:paraId="0D1E9673" w14:textId="77777777">
        <w:tc>
          <w:tcPr>
            <w:tcW w:w="2745" w:type="dxa"/>
            <w:shd w:val="clear" w:color="auto" w:fill="BFBFBF"/>
          </w:tcPr>
          <w:p w14:paraId="0000011B"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Nombre Caso de Prueba</w:t>
            </w:r>
          </w:p>
        </w:tc>
        <w:tc>
          <w:tcPr>
            <w:tcW w:w="2786" w:type="dxa"/>
            <w:shd w:val="clear" w:color="auto" w:fill="BFBFBF"/>
          </w:tcPr>
          <w:p w14:paraId="0000011C"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Descripción</w:t>
            </w:r>
          </w:p>
        </w:tc>
        <w:tc>
          <w:tcPr>
            <w:tcW w:w="2743" w:type="dxa"/>
            <w:shd w:val="clear" w:color="auto" w:fill="BFBFBF"/>
          </w:tcPr>
          <w:p w14:paraId="0000011D"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Historia de Usuario</w:t>
            </w:r>
          </w:p>
        </w:tc>
      </w:tr>
      <w:tr w:rsidR="00FA64E6" w14:paraId="697E6755" w14:textId="77777777">
        <w:tc>
          <w:tcPr>
            <w:tcW w:w="2745" w:type="dxa"/>
          </w:tcPr>
          <w:p w14:paraId="0000011E"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CP1</w:t>
            </w:r>
            <w:r>
              <w:rPr>
                <w:rFonts w:ascii="Arial" w:eastAsia="Arial" w:hAnsi="Arial" w:cs="Arial"/>
                <w:sz w:val="20"/>
                <w:szCs w:val="20"/>
              </w:rPr>
              <w:t>3 – Ventas por fecha</w:t>
            </w:r>
          </w:p>
        </w:tc>
        <w:tc>
          <w:tcPr>
            <w:tcW w:w="2786" w:type="dxa"/>
          </w:tcPr>
          <w:p w14:paraId="0000011F"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Se verifica que se puedan visualizar solo los productos vendidos en un periodo de tiempo determinado. Para esto, se debe ingresar con el usuario administrador o producción a la interfaz ventas por fecha y después, se debe ingresar en l</w:t>
            </w:r>
            <w:r>
              <w:rPr>
                <w:rFonts w:ascii="Arial" w:eastAsia="Arial" w:hAnsi="Arial" w:cs="Arial"/>
                <w:sz w:val="20"/>
                <w:szCs w:val="20"/>
              </w:rPr>
              <w:t>os campos respectivos, las fechas deseadas y luego se debe dar clic en buscar. En dicho momento, se debe verificar que solo se relacionen artículos que fueron vendidos entre las fechas elegidas</w:t>
            </w:r>
          </w:p>
        </w:tc>
        <w:tc>
          <w:tcPr>
            <w:tcW w:w="2743" w:type="dxa"/>
          </w:tcPr>
          <w:p w14:paraId="00000120"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HU18 – Ventas por fecha</w:t>
            </w:r>
          </w:p>
        </w:tc>
      </w:tr>
      <w:tr w:rsidR="00FA64E6" w14:paraId="314F1281" w14:textId="77777777">
        <w:tc>
          <w:tcPr>
            <w:tcW w:w="2745" w:type="dxa"/>
          </w:tcPr>
          <w:p w14:paraId="00000121"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CP14 – Pedidos en Proceso</w:t>
            </w:r>
          </w:p>
        </w:tc>
        <w:tc>
          <w:tcPr>
            <w:tcW w:w="2786" w:type="dxa"/>
          </w:tcPr>
          <w:p w14:paraId="00000122"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 xml:space="preserve">Se evidencia un listado de los productos que se encuentran en proceso. Para esto se debe ingresar con el usuario administrador o </w:t>
            </w:r>
            <w:r>
              <w:rPr>
                <w:rFonts w:ascii="Arial" w:eastAsia="Arial" w:hAnsi="Arial" w:cs="Arial"/>
                <w:sz w:val="20"/>
                <w:szCs w:val="20"/>
              </w:rPr>
              <w:lastRenderedPageBreak/>
              <w:t xml:space="preserve">usuario de producción y dar clic en la interfaz tabla pedidos. Allí, deben estar todos los productos </w:t>
            </w:r>
            <w:r>
              <w:rPr>
                <w:rFonts w:ascii="Arial" w:eastAsia="Arial" w:hAnsi="Arial" w:cs="Arial"/>
                <w:sz w:val="20"/>
                <w:szCs w:val="20"/>
              </w:rPr>
              <w:t>en proceso.</w:t>
            </w:r>
          </w:p>
        </w:tc>
        <w:tc>
          <w:tcPr>
            <w:tcW w:w="2743" w:type="dxa"/>
          </w:tcPr>
          <w:p w14:paraId="00000123"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lastRenderedPageBreak/>
              <w:t>HU8 – Pedidos en Proceso</w:t>
            </w:r>
          </w:p>
        </w:tc>
      </w:tr>
      <w:tr w:rsidR="00FA64E6" w14:paraId="4185A48C" w14:textId="77777777">
        <w:tc>
          <w:tcPr>
            <w:tcW w:w="2745" w:type="dxa"/>
          </w:tcPr>
          <w:p w14:paraId="00000124"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CP15 – Pedidos Terminados</w:t>
            </w:r>
          </w:p>
        </w:tc>
        <w:tc>
          <w:tcPr>
            <w:tcW w:w="2786" w:type="dxa"/>
          </w:tcPr>
          <w:p w14:paraId="00000125"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 xml:space="preserve">Se confronta que los resultados sólo sean los pedidos terminados. Para esto se debe ingresar con el usuario administrador y dar clic en la interfaz “Tabla Pedidos”. Allí, se deben exponer los </w:t>
            </w:r>
            <w:r>
              <w:rPr>
                <w:rFonts w:ascii="Arial" w:eastAsia="Arial" w:hAnsi="Arial" w:cs="Arial"/>
                <w:sz w:val="20"/>
                <w:szCs w:val="20"/>
              </w:rPr>
              <w:t>productos que estén listos para ser entregados.</w:t>
            </w:r>
          </w:p>
        </w:tc>
        <w:tc>
          <w:tcPr>
            <w:tcW w:w="2743" w:type="dxa"/>
          </w:tcPr>
          <w:p w14:paraId="00000126"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HU9 – Productos Terminados</w:t>
            </w:r>
          </w:p>
        </w:tc>
      </w:tr>
      <w:tr w:rsidR="00FA64E6" w14:paraId="3F0665DA" w14:textId="77777777">
        <w:tc>
          <w:tcPr>
            <w:tcW w:w="2745" w:type="dxa"/>
          </w:tcPr>
          <w:p w14:paraId="00000127"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CP16 – Pedidos Pendientes</w:t>
            </w:r>
          </w:p>
        </w:tc>
        <w:tc>
          <w:tcPr>
            <w:tcW w:w="2786" w:type="dxa"/>
          </w:tcPr>
          <w:p w14:paraId="00000128"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Se comprobará que este apartado presente los órdenes de producción que estén a la espera de iniciar su proceso productivo. Para esto, se debe ingresar con</w:t>
            </w:r>
            <w:r>
              <w:rPr>
                <w:rFonts w:ascii="Arial" w:eastAsia="Arial" w:hAnsi="Arial" w:cs="Arial"/>
                <w:sz w:val="20"/>
                <w:szCs w:val="20"/>
              </w:rPr>
              <w:t xml:space="preserve"> el usuario administrador o usuario de producción y dar clic en la interfaz “Órdenes de Producción” donde se mostrará el listado de artículos que deberán ser creados</w:t>
            </w:r>
          </w:p>
        </w:tc>
        <w:tc>
          <w:tcPr>
            <w:tcW w:w="2743" w:type="dxa"/>
          </w:tcPr>
          <w:p w14:paraId="00000129"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HU13 – Pedidos Pendientes</w:t>
            </w:r>
          </w:p>
        </w:tc>
      </w:tr>
      <w:tr w:rsidR="00FA64E6" w14:paraId="737E319C" w14:textId="77777777">
        <w:tc>
          <w:tcPr>
            <w:tcW w:w="2745" w:type="dxa"/>
          </w:tcPr>
          <w:p w14:paraId="0000012A"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CP17 – Asignar Rol</w:t>
            </w:r>
          </w:p>
        </w:tc>
        <w:tc>
          <w:tcPr>
            <w:tcW w:w="2786" w:type="dxa"/>
          </w:tcPr>
          <w:p w14:paraId="0000012B"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Se verificará que el usuario administrador p</w:t>
            </w:r>
            <w:r>
              <w:rPr>
                <w:rFonts w:ascii="Arial" w:eastAsia="Arial" w:hAnsi="Arial" w:cs="Arial"/>
                <w:sz w:val="20"/>
                <w:szCs w:val="20"/>
              </w:rPr>
              <w:t xml:space="preserve">ueda asignar rol de usuario de producción al trabajador de la fábrica encargado de gestionar el módulo de producción. Para esto, el usuario administrador debe ingresar al sistema, luego debe ir a la interfaz de asignar rol </w:t>
            </w:r>
            <w:proofErr w:type="gramStart"/>
            <w:r>
              <w:rPr>
                <w:rFonts w:ascii="Arial" w:eastAsia="Arial" w:hAnsi="Arial" w:cs="Arial"/>
                <w:sz w:val="20"/>
                <w:szCs w:val="20"/>
              </w:rPr>
              <w:t>y</w:t>
            </w:r>
            <w:proofErr w:type="gramEnd"/>
            <w:r>
              <w:rPr>
                <w:rFonts w:ascii="Arial" w:eastAsia="Arial" w:hAnsi="Arial" w:cs="Arial"/>
                <w:sz w:val="20"/>
                <w:szCs w:val="20"/>
              </w:rPr>
              <w:t xml:space="preserve"> por último, debe dar clic en “E</w:t>
            </w:r>
            <w:r>
              <w:rPr>
                <w:rFonts w:ascii="Arial" w:eastAsia="Arial" w:hAnsi="Arial" w:cs="Arial"/>
                <w:sz w:val="20"/>
                <w:szCs w:val="20"/>
              </w:rPr>
              <w:t>stado”, dicho icono debe pasar a un color verde. Se deberá confirmar que dicho usuario tenga pueda navegar en las interfaces de producción y pueda realizar cambios a las mismas</w:t>
            </w:r>
          </w:p>
        </w:tc>
        <w:tc>
          <w:tcPr>
            <w:tcW w:w="2743" w:type="dxa"/>
          </w:tcPr>
          <w:p w14:paraId="0000012C" w14:textId="77777777" w:rsidR="00FA64E6" w:rsidRDefault="00D76844">
            <w:pPr>
              <w:tabs>
                <w:tab w:val="left" w:pos="5460"/>
              </w:tabs>
              <w:rPr>
                <w:rFonts w:ascii="Arial" w:eastAsia="Arial" w:hAnsi="Arial" w:cs="Arial"/>
                <w:sz w:val="20"/>
                <w:szCs w:val="20"/>
              </w:rPr>
            </w:pPr>
            <w:r>
              <w:rPr>
                <w:rFonts w:ascii="Arial" w:eastAsia="Arial" w:hAnsi="Arial" w:cs="Arial"/>
                <w:sz w:val="20"/>
                <w:szCs w:val="20"/>
              </w:rPr>
              <w:t>HU5 – Asignar Rol</w:t>
            </w:r>
          </w:p>
        </w:tc>
      </w:tr>
    </w:tbl>
    <w:p w14:paraId="0000012D" w14:textId="77777777" w:rsidR="00FA64E6" w:rsidRDefault="00FA64E6">
      <w:pPr>
        <w:spacing w:after="200" w:line="276" w:lineRule="auto"/>
        <w:jc w:val="left"/>
        <w:rPr>
          <w:rFonts w:ascii="Arial" w:eastAsia="Arial" w:hAnsi="Arial" w:cs="Arial"/>
          <w:sz w:val="20"/>
          <w:szCs w:val="20"/>
        </w:rPr>
      </w:pPr>
    </w:p>
    <w:sectPr w:rsidR="00FA64E6">
      <w:headerReference w:type="default" r:id="rId8"/>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A943F" w14:textId="77777777" w:rsidR="00D76844" w:rsidRDefault="00D76844">
      <w:r>
        <w:separator/>
      </w:r>
    </w:p>
  </w:endnote>
  <w:endnote w:type="continuationSeparator" w:id="0">
    <w:p w14:paraId="6E0D7A74" w14:textId="77777777" w:rsidR="00D76844" w:rsidRDefault="00D76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DBDD6" w14:textId="77777777" w:rsidR="00D76844" w:rsidRDefault="00D76844">
      <w:r>
        <w:separator/>
      </w:r>
    </w:p>
  </w:footnote>
  <w:footnote w:type="continuationSeparator" w:id="0">
    <w:p w14:paraId="13F2E399" w14:textId="77777777" w:rsidR="00D76844" w:rsidRDefault="00D768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E" w14:textId="77777777" w:rsidR="00FA64E6" w:rsidRDefault="00FA64E6">
    <w:pPr>
      <w:pBdr>
        <w:top w:val="nil"/>
        <w:left w:val="nil"/>
        <w:bottom w:val="nil"/>
        <w:right w:val="nil"/>
        <w:between w:val="nil"/>
      </w:pBdr>
      <w:spacing w:before="708" w:line="276" w:lineRule="auto"/>
      <w:jc w:val="left"/>
      <w:rPr>
        <w:rFonts w:ascii="Arial" w:eastAsia="Arial" w:hAnsi="Arial" w:cs="Arial"/>
        <w:sz w:val="20"/>
        <w:szCs w:val="20"/>
      </w:rPr>
    </w:pPr>
  </w:p>
  <w:tbl>
    <w:tblPr>
      <w:tblStyle w:val="af5"/>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FA64E6" w14:paraId="76FD48BC" w14:textId="77777777">
      <w:trPr>
        <w:trHeight w:val="260"/>
      </w:trPr>
      <w:tc>
        <w:tcPr>
          <w:tcW w:w="3403" w:type="dxa"/>
          <w:vMerge w:val="restart"/>
        </w:tcPr>
        <w:p w14:paraId="0000012F" w14:textId="77777777" w:rsidR="00FA64E6" w:rsidRDefault="00D76844">
          <w:pPr>
            <w:pBdr>
              <w:top w:val="nil"/>
              <w:left w:val="nil"/>
              <w:bottom w:val="nil"/>
              <w:right w:val="nil"/>
              <w:between w:val="nil"/>
            </w:pBdr>
            <w:jc w:val="left"/>
          </w:pPr>
          <w:r>
            <w:rPr>
              <w:noProof/>
            </w:rPr>
            <w:drawing>
              <wp:anchor distT="0" distB="0" distL="114300" distR="114300" simplePos="0" relativeHeight="251658240" behindDoc="0" locked="0" layoutInCell="1" hidden="0" allowOverlap="1" wp14:anchorId="2506CEAD" wp14:editId="11338516">
                <wp:simplePos x="0" y="0"/>
                <wp:positionH relativeFrom="column">
                  <wp:posOffset>648269</wp:posOffset>
                </wp:positionH>
                <wp:positionV relativeFrom="paragraph">
                  <wp:posOffset>85061</wp:posOffset>
                </wp:positionV>
                <wp:extent cx="692150" cy="69215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92150" cy="692150"/>
                        </a:xfrm>
                        <a:prstGeom prst="rect">
                          <a:avLst/>
                        </a:prstGeom>
                        <a:ln/>
                      </pic:spPr>
                    </pic:pic>
                  </a:graphicData>
                </a:graphic>
              </wp:anchor>
            </w:drawing>
          </w:r>
        </w:p>
        <w:p w14:paraId="00000130" w14:textId="77777777" w:rsidR="00FA64E6" w:rsidRDefault="00FA64E6">
          <w:pPr>
            <w:pBdr>
              <w:top w:val="nil"/>
              <w:left w:val="nil"/>
              <w:bottom w:val="nil"/>
              <w:right w:val="nil"/>
              <w:between w:val="nil"/>
            </w:pBdr>
            <w:jc w:val="left"/>
          </w:pPr>
        </w:p>
        <w:p w14:paraId="00000131" w14:textId="77777777" w:rsidR="00FA64E6" w:rsidRDefault="00D76844">
          <w:pPr>
            <w:pBdr>
              <w:top w:val="nil"/>
              <w:left w:val="nil"/>
              <w:bottom w:val="nil"/>
              <w:right w:val="nil"/>
              <w:between w:val="nil"/>
            </w:pBdr>
            <w:jc w:val="left"/>
            <w:rPr>
              <w:rFonts w:ascii="Tahoma" w:eastAsia="Tahoma" w:hAnsi="Tahoma" w:cs="Tahoma"/>
              <w:b/>
              <w:color w:val="000000"/>
              <w:sz w:val="16"/>
              <w:szCs w:val="16"/>
            </w:rPr>
          </w:pPr>
          <w:r>
            <w:rPr>
              <w:rFonts w:ascii="Tahoma" w:eastAsia="Tahoma" w:hAnsi="Tahoma" w:cs="Tahoma"/>
              <w:b/>
              <w:sz w:val="16"/>
              <w:szCs w:val="16"/>
            </w:rPr>
            <w:t xml:space="preserve">    </w:t>
          </w:r>
        </w:p>
      </w:tc>
      <w:tc>
        <w:tcPr>
          <w:tcW w:w="2551" w:type="dxa"/>
        </w:tcPr>
        <w:p w14:paraId="00000132" w14:textId="77777777" w:rsidR="00FA64E6" w:rsidRDefault="00D76844">
          <w:pPr>
            <w:pBdr>
              <w:top w:val="nil"/>
              <w:left w:val="nil"/>
              <w:bottom w:val="nil"/>
              <w:right w:val="nil"/>
              <w:between w:val="nil"/>
            </w:pBdr>
            <w:tabs>
              <w:tab w:val="center" w:pos="4419"/>
              <w:tab w:val="center" w:pos="4818"/>
              <w:tab w:val="right" w:pos="8838"/>
              <w:tab w:val="right" w:pos="9637"/>
            </w:tabs>
            <w:spacing w:before="60"/>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Curso/ Grupo</w:t>
          </w:r>
        </w:p>
      </w:tc>
      <w:tc>
        <w:tcPr>
          <w:tcW w:w="3261" w:type="dxa"/>
          <w:gridSpan w:val="2"/>
        </w:tcPr>
        <w:p w14:paraId="00000133" w14:textId="77777777" w:rsidR="00FA64E6" w:rsidRDefault="00D76844">
          <w:pPr>
            <w:pBdr>
              <w:top w:val="nil"/>
              <w:left w:val="nil"/>
              <w:bottom w:val="nil"/>
              <w:right w:val="nil"/>
              <w:between w:val="nil"/>
            </w:pBdr>
            <w:tabs>
              <w:tab w:val="center" w:pos="4419"/>
              <w:tab w:val="center" w:pos="4818"/>
              <w:tab w:val="right" w:pos="8838"/>
              <w:tab w:val="right" w:pos="9637"/>
            </w:tabs>
            <w:spacing w:before="60"/>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FA64E6" w14:paraId="6DDC4463" w14:textId="77777777">
      <w:trPr>
        <w:trHeight w:val="120"/>
      </w:trPr>
      <w:tc>
        <w:tcPr>
          <w:tcW w:w="3403" w:type="dxa"/>
          <w:vMerge/>
        </w:tcPr>
        <w:p w14:paraId="00000135" w14:textId="77777777" w:rsidR="00FA64E6" w:rsidRDefault="00FA64E6">
          <w:pPr>
            <w:pBdr>
              <w:top w:val="nil"/>
              <w:left w:val="nil"/>
              <w:bottom w:val="nil"/>
              <w:right w:val="nil"/>
              <w:between w:val="nil"/>
            </w:pBdr>
            <w:spacing w:line="276" w:lineRule="auto"/>
            <w:jc w:val="left"/>
            <w:rPr>
              <w:rFonts w:ascii="Tahoma" w:eastAsia="Tahoma" w:hAnsi="Tahoma" w:cs="Tahoma"/>
              <w:b/>
              <w:i/>
              <w:color w:val="000000"/>
              <w:sz w:val="16"/>
              <w:szCs w:val="16"/>
            </w:rPr>
          </w:pPr>
        </w:p>
      </w:tc>
      <w:tc>
        <w:tcPr>
          <w:tcW w:w="2551" w:type="dxa"/>
        </w:tcPr>
        <w:p w14:paraId="00000136" w14:textId="77777777" w:rsidR="00FA64E6" w:rsidRDefault="00D76844">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sz w:val="16"/>
              <w:szCs w:val="16"/>
            </w:rPr>
            <w:t>2250076</w:t>
          </w:r>
        </w:p>
      </w:tc>
      <w:tc>
        <w:tcPr>
          <w:tcW w:w="3261" w:type="dxa"/>
          <w:gridSpan w:val="2"/>
        </w:tcPr>
        <w:p w14:paraId="00000137" w14:textId="77777777" w:rsidR="00FA64E6" w:rsidRDefault="00D76844">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sz w:val="16"/>
              <w:szCs w:val="16"/>
            </w:rPr>
            <w:t>Ebanistería león</w:t>
          </w:r>
        </w:p>
      </w:tc>
    </w:tr>
    <w:tr w:rsidR="00FA64E6" w14:paraId="36387FFA" w14:textId="77777777">
      <w:trPr>
        <w:trHeight w:val="140"/>
      </w:trPr>
      <w:tc>
        <w:tcPr>
          <w:tcW w:w="3403" w:type="dxa"/>
          <w:vMerge/>
        </w:tcPr>
        <w:p w14:paraId="00000139" w14:textId="77777777" w:rsidR="00FA64E6" w:rsidRDefault="00FA64E6">
          <w:pPr>
            <w:pBdr>
              <w:top w:val="nil"/>
              <w:left w:val="nil"/>
              <w:bottom w:val="nil"/>
              <w:right w:val="nil"/>
              <w:between w:val="nil"/>
            </w:pBdr>
            <w:spacing w:line="276" w:lineRule="auto"/>
            <w:jc w:val="left"/>
            <w:rPr>
              <w:rFonts w:ascii="Tahoma" w:eastAsia="Tahoma" w:hAnsi="Tahoma" w:cs="Tahoma"/>
              <w:color w:val="000000"/>
              <w:sz w:val="16"/>
              <w:szCs w:val="16"/>
            </w:rPr>
          </w:pPr>
        </w:p>
      </w:tc>
      <w:tc>
        <w:tcPr>
          <w:tcW w:w="2551" w:type="dxa"/>
        </w:tcPr>
        <w:p w14:paraId="0000013A" w14:textId="77777777" w:rsidR="00FA64E6" w:rsidRDefault="00D76844">
          <w:pPr>
            <w:pBdr>
              <w:top w:val="nil"/>
              <w:left w:val="nil"/>
              <w:bottom w:val="nil"/>
              <w:right w:val="nil"/>
              <w:between w:val="nil"/>
            </w:pBdr>
            <w:tabs>
              <w:tab w:val="center" w:pos="4419"/>
              <w:tab w:val="center" w:pos="4818"/>
              <w:tab w:val="right" w:pos="8838"/>
              <w:tab w:val="right" w:pos="9637"/>
            </w:tabs>
            <w:spacing w:before="60"/>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tcPr>
        <w:p w14:paraId="0000013B" w14:textId="77777777" w:rsidR="00FA64E6" w:rsidRDefault="00D76844">
          <w:pPr>
            <w:pBdr>
              <w:top w:val="nil"/>
              <w:left w:val="nil"/>
              <w:bottom w:val="nil"/>
              <w:right w:val="nil"/>
              <w:between w:val="nil"/>
            </w:pBdr>
            <w:tabs>
              <w:tab w:val="center" w:pos="4419"/>
              <w:tab w:val="center" w:pos="4818"/>
              <w:tab w:val="right" w:pos="8838"/>
              <w:tab w:val="right" w:pos="9637"/>
            </w:tabs>
            <w:spacing w:before="60"/>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tcPr>
        <w:p w14:paraId="0000013C" w14:textId="77777777" w:rsidR="00FA64E6" w:rsidRDefault="00D76844">
          <w:pPr>
            <w:pBdr>
              <w:top w:val="nil"/>
              <w:left w:val="nil"/>
              <w:bottom w:val="nil"/>
              <w:right w:val="nil"/>
              <w:between w:val="nil"/>
            </w:pBdr>
            <w:tabs>
              <w:tab w:val="center" w:pos="4419"/>
              <w:tab w:val="center" w:pos="4818"/>
              <w:tab w:val="right" w:pos="8838"/>
              <w:tab w:val="right" w:pos="9637"/>
            </w:tabs>
            <w:spacing w:before="60"/>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FA64E6" w14:paraId="309276F5" w14:textId="77777777">
      <w:trPr>
        <w:trHeight w:val="294"/>
      </w:trPr>
      <w:tc>
        <w:tcPr>
          <w:tcW w:w="3403" w:type="dxa"/>
          <w:vMerge/>
        </w:tcPr>
        <w:p w14:paraId="0000013D" w14:textId="77777777" w:rsidR="00FA64E6" w:rsidRDefault="00FA64E6">
          <w:pPr>
            <w:pBdr>
              <w:top w:val="nil"/>
              <w:left w:val="nil"/>
              <w:bottom w:val="nil"/>
              <w:right w:val="nil"/>
              <w:between w:val="nil"/>
            </w:pBdr>
            <w:spacing w:line="276" w:lineRule="auto"/>
            <w:jc w:val="left"/>
            <w:rPr>
              <w:rFonts w:ascii="Tahoma" w:eastAsia="Tahoma" w:hAnsi="Tahoma" w:cs="Tahoma"/>
              <w:b/>
              <w:i/>
              <w:color w:val="000000"/>
              <w:sz w:val="16"/>
              <w:szCs w:val="16"/>
            </w:rPr>
          </w:pPr>
        </w:p>
      </w:tc>
      <w:tc>
        <w:tcPr>
          <w:tcW w:w="2551" w:type="dxa"/>
        </w:tcPr>
        <w:p w14:paraId="0000013E" w14:textId="77777777" w:rsidR="00FA64E6" w:rsidRDefault="00D76844">
          <w:pPr>
            <w:pBdr>
              <w:top w:val="nil"/>
              <w:left w:val="nil"/>
              <w:bottom w:val="nil"/>
              <w:right w:val="nil"/>
              <w:between w:val="nil"/>
            </w:pBdr>
            <w:tabs>
              <w:tab w:val="center" w:pos="4252"/>
              <w:tab w:val="right" w:pos="8504"/>
            </w:tabs>
            <w:spacing w:before="240"/>
            <w:ind w:left="71" w:hanging="71"/>
            <w:jc w:val="center"/>
            <w:rPr>
              <w:rFonts w:ascii="Tahoma" w:eastAsia="Tahoma" w:hAnsi="Tahoma" w:cs="Tahoma"/>
              <w:color w:val="000000"/>
              <w:sz w:val="16"/>
              <w:szCs w:val="16"/>
            </w:rPr>
          </w:pPr>
          <w:r>
            <w:rPr>
              <w:rFonts w:ascii="Tahoma" w:eastAsia="Tahoma" w:hAnsi="Tahoma" w:cs="Tahoma"/>
              <w:sz w:val="16"/>
              <w:szCs w:val="16"/>
            </w:rPr>
            <w:t>15/03/2022</w:t>
          </w:r>
        </w:p>
      </w:tc>
      <w:tc>
        <w:tcPr>
          <w:tcW w:w="1560" w:type="dxa"/>
        </w:tcPr>
        <w:p w14:paraId="0000013F" w14:textId="77777777" w:rsidR="00FA64E6" w:rsidRDefault="00D76844">
          <w:pPr>
            <w:pBdr>
              <w:top w:val="nil"/>
              <w:left w:val="nil"/>
              <w:bottom w:val="nil"/>
              <w:right w:val="nil"/>
              <w:between w:val="nil"/>
            </w:pBdr>
            <w:tabs>
              <w:tab w:val="center" w:pos="4252"/>
              <w:tab w:val="right" w:pos="8504"/>
            </w:tabs>
            <w:spacing w:before="240"/>
            <w:ind w:left="71" w:hanging="71"/>
            <w:jc w:val="center"/>
            <w:rPr>
              <w:rFonts w:ascii="Tahoma" w:eastAsia="Tahoma" w:hAnsi="Tahoma" w:cs="Tahoma"/>
              <w:color w:val="000000"/>
              <w:sz w:val="16"/>
              <w:szCs w:val="16"/>
            </w:rPr>
          </w:pPr>
          <w:r>
            <w:rPr>
              <w:rFonts w:ascii="Tahoma" w:eastAsia="Tahoma" w:hAnsi="Tahoma" w:cs="Tahoma"/>
              <w:color w:val="000000"/>
              <w:sz w:val="16"/>
              <w:szCs w:val="16"/>
            </w:rPr>
            <w:t>1.</w:t>
          </w:r>
          <w:r>
            <w:rPr>
              <w:rFonts w:ascii="Tahoma" w:eastAsia="Tahoma" w:hAnsi="Tahoma" w:cs="Tahoma"/>
              <w:sz w:val="16"/>
              <w:szCs w:val="16"/>
            </w:rPr>
            <w:t>2</w:t>
          </w:r>
        </w:p>
      </w:tc>
      <w:tc>
        <w:tcPr>
          <w:tcW w:w="1701" w:type="dxa"/>
        </w:tcPr>
        <w:p w14:paraId="00000140" w14:textId="77777777" w:rsidR="00FA64E6" w:rsidRDefault="00D76844">
          <w:pPr>
            <w:pBdr>
              <w:top w:val="nil"/>
              <w:left w:val="nil"/>
              <w:bottom w:val="nil"/>
              <w:right w:val="nil"/>
              <w:between w:val="nil"/>
            </w:pBdr>
            <w:tabs>
              <w:tab w:val="center" w:pos="4252"/>
              <w:tab w:val="right" w:pos="8504"/>
            </w:tabs>
            <w:spacing w:before="240"/>
            <w:jc w:val="center"/>
            <w:rPr>
              <w:rFonts w:ascii="Tahoma" w:eastAsia="Tahoma" w:hAnsi="Tahoma" w:cs="Tahoma"/>
              <w:color w:val="000000"/>
              <w:sz w:val="16"/>
              <w:szCs w:val="16"/>
            </w:rPr>
          </w:pPr>
          <w:r>
            <w:rPr>
              <w:rFonts w:ascii="Tahoma" w:eastAsia="Tahoma" w:hAnsi="Tahoma" w:cs="Tahoma"/>
              <w:color w:val="000000"/>
              <w:sz w:val="16"/>
              <w:szCs w:val="16"/>
            </w:rPr>
            <w:t>PT-DCP-01</w:t>
          </w:r>
        </w:p>
      </w:tc>
    </w:tr>
  </w:tbl>
  <w:p w14:paraId="00000141" w14:textId="77777777" w:rsidR="00FA64E6" w:rsidRDefault="00FA64E6">
    <w:pPr>
      <w:pBdr>
        <w:top w:val="nil"/>
        <w:left w:val="nil"/>
        <w:bottom w:val="nil"/>
        <w:right w:val="nil"/>
        <w:between w:val="nil"/>
      </w:pBdr>
      <w:tabs>
        <w:tab w:val="center" w:pos="4252"/>
        <w:tab w:val="right" w:pos="8504"/>
      </w:tabs>
      <w:rPr>
        <w:color w:val="000000"/>
      </w:rPr>
    </w:pPr>
  </w:p>
  <w:p w14:paraId="00000142" w14:textId="77777777" w:rsidR="00FA64E6" w:rsidRDefault="00FA64E6">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B1446"/>
    <w:multiLevelType w:val="multilevel"/>
    <w:tmpl w:val="CA06CF3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EB4C0A"/>
    <w:multiLevelType w:val="hybridMultilevel"/>
    <w:tmpl w:val="D18C899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16cid:durableId="1349872208">
    <w:abstractNumId w:val="0"/>
  </w:num>
  <w:num w:numId="2" w16cid:durableId="1652058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4E6"/>
    <w:rsid w:val="00475B4C"/>
    <w:rsid w:val="00AC13B3"/>
    <w:rsid w:val="00B20842"/>
    <w:rsid w:val="00D67E81"/>
    <w:rsid w:val="00D76844"/>
    <w:rsid w:val="00E92466"/>
    <w:rsid w:val="00FA6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EDC5E"/>
  <w15:docId w15:val="{C06D76EF-750D-40DE-91B0-BF4462BBD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Arial Narrow" w:hAnsi="Arial Narrow" w:cs="Arial Narrow"/>
        <w:sz w:val="22"/>
        <w:szCs w:val="22"/>
        <w:lang w:val="es-ES"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pBdr>
        <w:top w:val="nil"/>
        <w:left w:val="nil"/>
        <w:bottom w:val="nil"/>
        <w:right w:val="nil"/>
        <w:between w:val="nil"/>
      </w:pBdr>
      <w:spacing w:before="120" w:after="60"/>
      <w:jc w:val="left"/>
      <w:outlineLvl w:val="0"/>
    </w:pPr>
    <w:rPr>
      <w:rFonts w:ascii="Arial" w:eastAsia="Arial" w:hAnsi="Arial" w:cs="Arial"/>
      <w:b/>
      <w:color w:val="000000"/>
      <w:sz w:val="24"/>
      <w:szCs w:val="24"/>
    </w:rPr>
  </w:style>
  <w:style w:type="paragraph" w:styleId="Ttulo2">
    <w:name w:val="heading 2"/>
    <w:basedOn w:val="Normal"/>
    <w:next w:val="Normal"/>
    <w:uiPriority w:val="9"/>
    <w:semiHidden/>
    <w:unhideWhenUsed/>
    <w:qFormat/>
    <w:pPr>
      <w:keepNext/>
      <w:pBdr>
        <w:top w:val="nil"/>
        <w:left w:val="nil"/>
        <w:bottom w:val="nil"/>
        <w:right w:val="nil"/>
        <w:between w:val="nil"/>
      </w:pBdr>
      <w:spacing w:before="120" w:after="60"/>
      <w:jc w:val="left"/>
      <w:outlineLvl w:val="1"/>
    </w:pPr>
    <w:rPr>
      <w:rFonts w:ascii="Arial" w:eastAsia="Arial" w:hAnsi="Arial" w:cs="Arial"/>
      <w:b/>
      <w:color w:val="000000"/>
      <w:sz w:val="20"/>
      <w:szCs w:val="20"/>
    </w:rPr>
  </w:style>
  <w:style w:type="paragraph" w:styleId="Ttulo3">
    <w:name w:val="heading 3"/>
    <w:basedOn w:val="Normal"/>
    <w:next w:val="Normal"/>
    <w:uiPriority w:val="9"/>
    <w:semiHidden/>
    <w:unhideWhenUsed/>
    <w:qFormat/>
    <w:pPr>
      <w:keepNext/>
      <w:pBdr>
        <w:top w:val="nil"/>
        <w:left w:val="nil"/>
        <w:bottom w:val="nil"/>
        <w:right w:val="nil"/>
        <w:between w:val="nil"/>
      </w:pBdr>
      <w:spacing w:before="120" w:after="60"/>
      <w:jc w:val="left"/>
      <w:outlineLvl w:val="2"/>
    </w:pPr>
    <w:rPr>
      <w:rFonts w:ascii="Arial" w:eastAsia="Arial" w:hAnsi="Arial" w:cs="Arial"/>
      <w:i/>
      <w:color w:val="000000"/>
      <w:sz w:val="20"/>
      <w:szCs w:val="20"/>
    </w:rPr>
  </w:style>
  <w:style w:type="paragraph" w:styleId="Ttulo4">
    <w:name w:val="heading 4"/>
    <w:basedOn w:val="Normal"/>
    <w:next w:val="Normal"/>
    <w:uiPriority w:val="9"/>
    <w:semiHidden/>
    <w:unhideWhenUsed/>
    <w:qFormat/>
    <w:pPr>
      <w:keepNext/>
      <w:pBdr>
        <w:top w:val="nil"/>
        <w:left w:val="nil"/>
        <w:bottom w:val="nil"/>
        <w:right w:val="nil"/>
        <w:between w:val="nil"/>
      </w:pBdr>
      <w:spacing w:before="120" w:after="60"/>
      <w:jc w:val="left"/>
      <w:outlineLvl w:val="3"/>
    </w:pPr>
    <w:rPr>
      <w:rFonts w:ascii="Arial" w:eastAsia="Arial" w:hAnsi="Arial" w:cs="Arial"/>
      <w:color w:val="000000"/>
      <w:sz w:val="20"/>
      <w:szCs w:val="20"/>
    </w:rPr>
  </w:style>
  <w:style w:type="paragraph" w:styleId="Ttulo5">
    <w:name w:val="heading 5"/>
    <w:basedOn w:val="Normal"/>
    <w:next w:val="Normal"/>
    <w:uiPriority w:val="9"/>
    <w:semiHidden/>
    <w:unhideWhenUsed/>
    <w:qFormat/>
    <w:pPr>
      <w:pBdr>
        <w:top w:val="nil"/>
        <w:left w:val="nil"/>
        <w:bottom w:val="nil"/>
        <w:right w:val="nil"/>
        <w:between w:val="nil"/>
      </w:pBdr>
      <w:spacing w:before="240" w:after="60"/>
      <w:jc w:val="left"/>
      <w:outlineLvl w:val="4"/>
    </w:pPr>
    <w:rPr>
      <w:rFonts w:ascii="Times New Roman" w:eastAsia="Times New Roman" w:hAnsi="Times New Roman" w:cs="Times New Roman"/>
      <w:color w:val="000000"/>
    </w:rPr>
  </w:style>
  <w:style w:type="paragraph" w:styleId="Ttulo6">
    <w:name w:val="heading 6"/>
    <w:basedOn w:val="Normal"/>
    <w:next w:val="Normal"/>
    <w:uiPriority w:val="9"/>
    <w:semiHidden/>
    <w:unhideWhenUsed/>
    <w:qFormat/>
    <w:pPr>
      <w:pBdr>
        <w:top w:val="nil"/>
        <w:left w:val="nil"/>
        <w:bottom w:val="nil"/>
        <w:right w:val="nil"/>
        <w:between w:val="nil"/>
      </w:pBdr>
      <w:spacing w:before="240" w:after="60"/>
      <w:jc w:val="left"/>
      <w:outlineLvl w:val="5"/>
    </w:pPr>
    <w:rPr>
      <w:rFonts w:ascii="Times New Roman" w:eastAsia="Times New Roman" w:hAnsi="Times New Roman" w:cs="Times New Roman"/>
      <w: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jc w:val="center"/>
    </w:pPr>
    <w:rPr>
      <w:rFonts w:ascii="Arial" w:eastAsia="Arial" w:hAnsi="Arial" w:cs="Arial"/>
      <w:b/>
      <w:color w:val="000000"/>
      <w:sz w:val="36"/>
      <w:szCs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55" w:type="dxa"/>
        <w:left w:w="115" w:type="dxa"/>
        <w:bottom w:w="55" w:type="dxa"/>
        <w:right w:w="115" w:type="dxa"/>
      </w:tblCellMar>
    </w:tblPr>
  </w:style>
  <w:style w:type="table" w:customStyle="1" w:styleId="a0">
    <w:basedOn w:val="TableNormal2"/>
    <w:tblPr>
      <w:tblStyleRowBandSize w:val="1"/>
      <w:tblStyleColBandSize w:val="1"/>
      <w:tblCellMar>
        <w:left w:w="108" w:type="dxa"/>
        <w:right w:w="108" w:type="dxa"/>
      </w:tblCellMar>
    </w:tblPr>
  </w:style>
  <w:style w:type="table" w:customStyle="1" w:styleId="a1">
    <w:basedOn w:val="TableNormal2"/>
    <w:tblPr>
      <w:tblStyleRowBandSize w:val="1"/>
      <w:tblStyleColBandSize w:val="1"/>
      <w:tblCellMar>
        <w:left w:w="108" w:type="dxa"/>
        <w:right w:w="108" w:type="dxa"/>
      </w:tblCellMar>
    </w:tblPr>
  </w:style>
  <w:style w:type="table" w:customStyle="1" w:styleId="a2">
    <w:basedOn w:val="TableNormal2"/>
    <w:tblPr>
      <w:tblStyleRowBandSize w:val="1"/>
      <w:tblStyleColBandSize w:val="1"/>
      <w:tblCellMar>
        <w:left w:w="108" w:type="dxa"/>
        <w:right w:w="108" w:type="dxa"/>
      </w:tblCellMar>
    </w:tblPr>
  </w:style>
  <w:style w:type="table" w:customStyle="1" w:styleId="a3">
    <w:basedOn w:val="TableNormal2"/>
    <w:tblPr>
      <w:tblStyleRowBandSize w:val="1"/>
      <w:tblStyleColBandSize w:val="1"/>
      <w:tblCellMar>
        <w:top w:w="55" w:type="dxa"/>
        <w:left w:w="115" w:type="dxa"/>
        <w:bottom w:w="55" w:type="dxa"/>
        <w:right w:w="115" w:type="dxa"/>
      </w:tblCellMar>
    </w:tblPr>
  </w:style>
  <w:style w:type="table" w:customStyle="1" w:styleId="a4">
    <w:basedOn w:val="TableNormal2"/>
    <w:tblPr>
      <w:tblStyleRowBandSize w:val="1"/>
      <w:tblStyleColBandSize w:val="1"/>
      <w:tblCellMar>
        <w:top w:w="55" w:type="dxa"/>
        <w:left w:w="115" w:type="dxa"/>
        <w:bottom w:w="55" w:type="dxa"/>
        <w:right w:w="115" w:type="dxa"/>
      </w:tblCellMar>
    </w:tblPr>
  </w:style>
  <w:style w:type="table" w:customStyle="1" w:styleId="a5">
    <w:basedOn w:val="TableNormal2"/>
    <w:tblPr>
      <w:tblStyleRowBandSize w:val="1"/>
      <w:tblStyleColBandSize w:val="1"/>
      <w:tblCellMar>
        <w:top w:w="55" w:type="dxa"/>
        <w:left w:w="115" w:type="dxa"/>
        <w:bottom w:w="55" w:type="dxa"/>
        <w:right w:w="115" w:type="dxa"/>
      </w:tblCellMar>
    </w:tblPr>
  </w:style>
  <w:style w:type="table" w:customStyle="1" w:styleId="a6">
    <w:basedOn w:val="TableNormal2"/>
    <w:tblPr>
      <w:tblStyleRowBandSize w:val="1"/>
      <w:tblStyleColBandSize w:val="1"/>
      <w:tblCellMar>
        <w:top w:w="55" w:type="dxa"/>
        <w:left w:w="115" w:type="dxa"/>
        <w:bottom w:w="55" w:type="dxa"/>
        <w:right w:w="115" w:type="dxa"/>
      </w:tblCellMar>
    </w:tblPr>
  </w:style>
  <w:style w:type="table" w:customStyle="1" w:styleId="a7">
    <w:basedOn w:val="TableNormal2"/>
    <w:tblPr>
      <w:tblStyleRowBandSize w:val="1"/>
      <w:tblStyleColBandSize w:val="1"/>
      <w:tblCellMar>
        <w:top w:w="55" w:type="dxa"/>
        <w:left w:w="115" w:type="dxa"/>
        <w:bottom w:w="55" w:type="dxa"/>
        <w:right w:w="115" w:type="dxa"/>
      </w:tblCellMar>
    </w:tblPr>
  </w:style>
  <w:style w:type="table" w:customStyle="1" w:styleId="a8">
    <w:basedOn w:val="TableNormal2"/>
    <w:tblPr>
      <w:tblStyleRowBandSize w:val="1"/>
      <w:tblStyleColBandSize w:val="1"/>
      <w:tblCellMar>
        <w:top w:w="55" w:type="dxa"/>
        <w:left w:w="115" w:type="dxa"/>
        <w:bottom w:w="55" w:type="dxa"/>
        <w:right w:w="115" w:type="dxa"/>
      </w:tblCellMar>
    </w:tblPr>
  </w:style>
  <w:style w:type="table" w:customStyle="1" w:styleId="a9">
    <w:basedOn w:val="TableNormal2"/>
    <w:tblPr>
      <w:tblStyleRowBandSize w:val="1"/>
      <w:tblStyleColBandSize w:val="1"/>
      <w:tblCellMar>
        <w:top w:w="55" w:type="dxa"/>
        <w:left w:w="115" w:type="dxa"/>
        <w:bottom w:w="55" w:type="dxa"/>
        <w:right w:w="115" w:type="dxa"/>
      </w:tblCellMar>
    </w:tblPr>
  </w:style>
  <w:style w:type="table" w:customStyle="1" w:styleId="aa">
    <w:basedOn w:val="TableNormal2"/>
    <w:tblPr>
      <w:tblStyleRowBandSize w:val="1"/>
      <w:tblStyleColBandSize w:val="1"/>
      <w:tblCellMar>
        <w:top w:w="55" w:type="dxa"/>
        <w:left w:w="115" w:type="dxa"/>
        <w:bottom w:w="55" w:type="dxa"/>
        <w:right w:w="115" w:type="dxa"/>
      </w:tblCellMar>
    </w:tblPr>
  </w:style>
  <w:style w:type="table" w:customStyle="1" w:styleId="ab">
    <w:basedOn w:val="TableNormal2"/>
    <w:tblPr>
      <w:tblStyleRowBandSize w:val="1"/>
      <w:tblStyleColBandSize w:val="1"/>
      <w:tblCellMar>
        <w:top w:w="55" w:type="dxa"/>
        <w:left w:w="115" w:type="dxa"/>
        <w:bottom w:w="55" w:type="dxa"/>
        <w:right w:w="115" w:type="dxa"/>
      </w:tblCellMar>
    </w:tblPr>
  </w:style>
  <w:style w:type="table" w:customStyle="1" w:styleId="ac">
    <w:basedOn w:val="TableNormal2"/>
    <w:tblPr>
      <w:tblStyleRowBandSize w:val="1"/>
      <w:tblStyleColBandSize w:val="1"/>
      <w:tblCellMar>
        <w:top w:w="55" w:type="dxa"/>
        <w:left w:w="115" w:type="dxa"/>
        <w:bottom w:w="55" w:type="dxa"/>
        <w:right w:w="115" w:type="dxa"/>
      </w:tblCellMar>
    </w:tblPr>
  </w:style>
  <w:style w:type="table" w:customStyle="1" w:styleId="ad">
    <w:basedOn w:val="TableNormal2"/>
    <w:tblPr>
      <w:tblStyleRowBandSize w:val="1"/>
      <w:tblStyleColBandSize w:val="1"/>
      <w:tblCellMar>
        <w:top w:w="55" w:type="dxa"/>
        <w:left w:w="115" w:type="dxa"/>
        <w:bottom w:w="55" w:type="dxa"/>
        <w:right w:w="115" w:type="dxa"/>
      </w:tblCellMar>
    </w:tblPr>
  </w:style>
  <w:style w:type="paragraph" w:styleId="Encabezado">
    <w:name w:val="header"/>
    <w:basedOn w:val="Normal"/>
    <w:link w:val="EncabezadoCar"/>
    <w:uiPriority w:val="99"/>
    <w:unhideWhenUsed/>
    <w:rsid w:val="00432559"/>
    <w:pPr>
      <w:tabs>
        <w:tab w:val="center" w:pos="4419"/>
        <w:tab w:val="right" w:pos="8838"/>
      </w:tabs>
    </w:pPr>
  </w:style>
  <w:style w:type="character" w:customStyle="1" w:styleId="EncabezadoCar">
    <w:name w:val="Encabezado Car"/>
    <w:basedOn w:val="Fuentedeprrafopredeter"/>
    <w:link w:val="Encabezado"/>
    <w:uiPriority w:val="99"/>
    <w:rsid w:val="00432559"/>
  </w:style>
  <w:style w:type="paragraph" w:styleId="Piedepgina">
    <w:name w:val="footer"/>
    <w:basedOn w:val="Normal"/>
    <w:link w:val="PiedepginaCar"/>
    <w:uiPriority w:val="99"/>
    <w:unhideWhenUsed/>
    <w:rsid w:val="00432559"/>
    <w:pPr>
      <w:tabs>
        <w:tab w:val="center" w:pos="4419"/>
        <w:tab w:val="right" w:pos="8838"/>
      </w:tabs>
    </w:pPr>
  </w:style>
  <w:style w:type="character" w:customStyle="1" w:styleId="PiedepginaCar">
    <w:name w:val="Pie de página Car"/>
    <w:basedOn w:val="Fuentedeprrafopredeter"/>
    <w:link w:val="Piedepgina"/>
    <w:uiPriority w:val="99"/>
    <w:rsid w:val="00432559"/>
  </w:style>
  <w:style w:type="paragraph" w:styleId="TDC1">
    <w:name w:val="toc 1"/>
    <w:basedOn w:val="Normal"/>
    <w:next w:val="Normal"/>
    <w:autoRedefine/>
    <w:uiPriority w:val="39"/>
    <w:unhideWhenUsed/>
    <w:rsid w:val="00FA2818"/>
    <w:pPr>
      <w:spacing w:after="100"/>
    </w:pPr>
  </w:style>
  <w:style w:type="character" w:styleId="Hipervnculo">
    <w:name w:val="Hyperlink"/>
    <w:basedOn w:val="Fuentedeprrafopredeter"/>
    <w:uiPriority w:val="99"/>
    <w:unhideWhenUsed/>
    <w:rsid w:val="00FA2818"/>
    <w:rPr>
      <w:color w:val="0000FF" w:themeColor="hyperlink"/>
      <w:u w:val="single"/>
    </w:r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top w:w="55" w:type="dxa"/>
        <w:left w:w="115" w:type="dxa"/>
        <w:bottom w:w="55" w:type="dxa"/>
        <w:right w:w="115" w:type="dxa"/>
      </w:tblCellMar>
    </w:tblPr>
  </w:style>
  <w:style w:type="table" w:customStyle="1" w:styleId="af1">
    <w:basedOn w:val="TableNormal0"/>
    <w:tblPr>
      <w:tblStyleRowBandSize w:val="1"/>
      <w:tblStyleColBandSize w:val="1"/>
      <w:tblCellMar>
        <w:top w:w="55" w:type="dxa"/>
        <w:left w:w="115" w:type="dxa"/>
        <w:bottom w:w="55" w:type="dxa"/>
        <w:right w:w="115" w:type="dxa"/>
      </w:tblCellMar>
    </w:tblPr>
  </w:style>
  <w:style w:type="table" w:customStyle="1" w:styleId="af2">
    <w:basedOn w:val="TableNormal0"/>
    <w:tblPr>
      <w:tblStyleRowBandSize w:val="1"/>
      <w:tblStyleColBandSize w:val="1"/>
      <w:tblCellMar>
        <w:top w:w="55" w:type="dxa"/>
        <w:left w:w="115" w:type="dxa"/>
        <w:bottom w:w="55" w:type="dxa"/>
        <w:right w:w="115" w:type="dxa"/>
      </w:tblCellMar>
    </w:tblPr>
  </w:style>
  <w:style w:type="table" w:customStyle="1" w:styleId="af3">
    <w:basedOn w:val="TableNormal0"/>
    <w:tblPr>
      <w:tblStyleRowBandSize w:val="1"/>
      <w:tblStyleColBandSize w:val="1"/>
      <w:tblCellMar>
        <w:top w:w="55" w:type="dxa"/>
        <w:left w:w="115" w:type="dxa"/>
        <w:bottom w:w="55" w:type="dxa"/>
        <w:right w:w="115" w:type="dxa"/>
      </w:tblCellMar>
    </w:tblPr>
  </w:style>
  <w:style w:type="table" w:customStyle="1" w:styleId="af4">
    <w:basedOn w:val="TableNormal0"/>
    <w:tblPr>
      <w:tblStyleRowBandSize w:val="1"/>
      <w:tblStyleColBandSize w:val="1"/>
      <w:tblCellMar>
        <w:top w:w="55" w:type="dxa"/>
        <w:left w:w="115" w:type="dxa"/>
        <w:bottom w:w="55" w:type="dxa"/>
        <w:right w:w="115" w:type="dxa"/>
      </w:tblCellMar>
    </w:tblPr>
  </w:style>
  <w:style w:type="table" w:customStyle="1" w:styleId="af5">
    <w:basedOn w:val="TableNormal0"/>
    <w:tblPr>
      <w:tblStyleRowBandSize w:val="1"/>
      <w:tblStyleColBandSize w:val="1"/>
      <w:tblCellMar>
        <w:top w:w="55" w:type="dxa"/>
        <w:left w:w="115" w:type="dxa"/>
        <w:bottom w:w="55" w:type="dxa"/>
        <w:right w:w="115"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D67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KbXzn/ycaEIftYDmTjLk1Xut6g==">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1774</Words>
  <Characters>10112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cp:lastModifiedBy>
  <cp:revision>5</cp:revision>
  <dcterms:created xsi:type="dcterms:W3CDTF">2022-03-04T00:34:00Z</dcterms:created>
  <dcterms:modified xsi:type="dcterms:W3CDTF">2022-06-09T11:41:00Z</dcterms:modified>
</cp:coreProperties>
</file>