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360" w:lineRule="auto"/>
        <w:jc w:val="right"/>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Especificación de Requerimientos de Software</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360" w:lineRule="auto"/>
        <w:jc w:val="righ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Ebanistería León</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360" w:lineRule="auto"/>
        <w:jc w:val="right"/>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Versión: 1.0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hd w:fill="ffffff" w:val="clear"/>
        <w:spacing w:after="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7">
      <w:pPr>
        <w:shd w:fill="ffffff" w:val="clear"/>
        <w:spacing w:after="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8">
      <w:pPr>
        <w:shd w:fill="ffffff" w:val="clear"/>
        <w:spacing w:after="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9">
      <w:pPr>
        <w:shd w:fill="ffffff" w:val="clear"/>
        <w:spacing w:after="240" w:lineRule="auto"/>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A">
      <w:pPr>
        <w:keepLines w:val="1"/>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HISTORIAL DE REVISIÓN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23/07/2021</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Gojan Holguin</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31/07/2021</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Alexander Correa-Díaz</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&lt;dd/mm/aa&gt;</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&lt;nombre&gt;</w:t>
            </w:r>
          </w:p>
        </w:tc>
      </w:tr>
      <w:tr>
        <w:trPr>
          <w:cantSplit w:val="0"/>
          <w:trHeight w:val="30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05/03/2022</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Alexander Correa-Diaz</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06/03/2022</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Holguin</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CAMBIOS RESPECTO A LA VERSIÓN ANTERIOR</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 adicionó el apartado de Aspectos Legales, correcciones generales y ajustes a tabla de contenido</w:t>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Definiciones, Acrónimos y Abreviaturas</w:t>
              <w:tab/>
              <w:t xml:space="preserve">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Responsables e involucrados</w:t>
              <w:tab/>
              <w:t xml:space="preserve">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Referencias (bibliografía o webgrafía)</w:t>
              <w:tab/>
              <w:t xml:space="preserve">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Descripción general</w:t>
              <w:tab/>
              <w:t xml:space="preserve">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Perspectiva del producto</w:t>
              <w:tab/>
              <w:t xml:space="preserve">6</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Interfaces del usuario</w:t>
              <w:tab/>
              <w:t xml:space="preserve">6</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Mapa de Navegación</w:t>
              <w:tab/>
              <w:t xml:space="preserve">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Características del producto</w:t>
              <w:tab/>
              <w:t xml:space="preserve">8</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Funciones del producto</w:t>
              <w:tab/>
              <w:t xml:space="preserve">8</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Características del usuario</w:t>
              <w:tab/>
              <w:t xml:space="preserve">9</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Administrador</w:t>
              <w:tab/>
              <w:t xml:space="preserve">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Usuario Registrado</w:t>
              <w:tab/>
              <w:t xml:space="preserve">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Usuario No Registrado</w:t>
              <w:tab/>
              <w:t xml:space="preserve">10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Especificación de requisitos</w:t>
              <w:tab/>
              <w:t xml:space="preserve">10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Requisitos funcionales</w:t>
              <w:tab/>
              <w:t xml:space="preserve">10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Clasificación de requisitos funcionales</w:t>
              <w:tab/>
              <w:t xml:space="preserve">11</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Requisitos Técnicos</w:t>
              <w:tab/>
              <w:t xml:space="preserve">17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Clasificación de Requisitos Técnicos</w:t>
              <w:tab/>
              <w:t xml:space="preserve">17</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Requisitos no funcionales</w:t>
              <w:tab/>
              <w:t xml:space="preserve">18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Aspectos legales (normas o leyes)</w:t>
              <w:tab/>
              <w:t xml:space="preserve">20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Restricciones del software</w:t>
              <w:tab/>
              <w:t xml:space="preserve">23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Anexos</w:t>
              <w:tab/>
              <w:t xml:space="preserve">24</w:t>
            </w:r>
          </w:hyperlink>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rPr/>
        <w:sectPr>
          <w:headerReference r:id="rId7" w:type="default"/>
          <w:pgSz w:h="15840" w:w="12240" w:orient="portrait"/>
          <w:pgMar w:bottom="1364" w:top="1418" w:left="1701" w:right="1701" w:header="709" w:footer="1134"/>
          <w:pgNumType w:start="1"/>
        </w:sectPr>
      </w:pPr>
      <w:r w:rsidDel="00000000" w:rsidR="00000000" w:rsidRPr="00000000">
        <w:rPr>
          <w:rtl w:val="0"/>
        </w:rPr>
      </w:r>
    </w:p>
    <w:p w:rsidR="00000000" w:rsidDel="00000000" w:rsidP="00000000" w:rsidRDefault="00000000" w:rsidRPr="00000000" w14:paraId="00000090">
      <w:pPr>
        <w:pStyle w:val="Heading1"/>
        <w:rPr>
          <w:color w:val="000000"/>
        </w:rPr>
      </w:pPr>
      <w:bookmarkStart w:colFirst="0" w:colLast="0" w:name="_heading=h.1ksv4uv" w:id="0"/>
      <w:bookmarkEnd w:id="0"/>
      <w:r w:rsidDel="00000000" w:rsidR="00000000" w:rsidRPr="00000000">
        <w:rPr>
          <w:color w:val="000000"/>
          <w:rtl w:val="0"/>
        </w:rPr>
        <w:t xml:space="preserve">1. Introducción</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La familia León ha tenido una carpintería por 20 años donde ha podido satisfacer la necesidad de productos en madera para el municipio de Circasia. En dicho territorio, se han caracterizado por la entrega de productos a la medida, característica que los ha diferenciado de otras empresas madereras.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Mediante el voz a voz, han estado teniendo visitas de personas de otros sectores del departamento que quieren comprar sus productos. Sin embargo, cuando el contacto es telefónico, se ha presentado un inconveniente a la hora de realizar el mercadeo de los productos dado que no poseen página web, ni redes sociales. Por lo tanto, no pueden mostrar los productos generando pérdida de ventas.</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Este documento contendrá las generalidades del desarrollo de una aplicación web que le permita a los clientes tener contacto con los productos ofrecidos en Carpintería León. La idea es facilitar el acceso a las siguientes categorías: productos vendidos, productos más vendidos, productos con mejor calificación, comedores, sillas, habitaciones, salas, productos para mascotas y diseño de interiores. Cada producto tendrá información de su respectivo tiempo de producción, precio y diseño.</w:t>
      </w:r>
      <w:r w:rsidDel="00000000" w:rsidR="00000000" w:rsidRPr="00000000">
        <w:rPr>
          <w:rtl w:val="0"/>
        </w:rPr>
      </w:r>
    </w:p>
    <w:p w:rsidR="00000000" w:rsidDel="00000000" w:rsidP="00000000" w:rsidRDefault="00000000" w:rsidRPr="00000000" w14:paraId="00000094">
      <w:pPr>
        <w:pStyle w:val="Heading2"/>
        <w:rPr>
          <w:color w:val="000000"/>
        </w:rPr>
      </w:pPr>
      <w:bookmarkStart w:colFirst="0" w:colLast="0" w:name="_heading=h.qsh70q" w:id="1"/>
      <w:bookmarkEnd w:id="1"/>
      <w:r w:rsidDel="00000000" w:rsidR="00000000" w:rsidRPr="00000000">
        <w:rPr>
          <w:color w:val="000000"/>
          <w:rtl w:val="0"/>
        </w:rPr>
        <w:t xml:space="preserve">1.1 Propósito</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0"/>
          <w:szCs w:val="20"/>
          <w:highlight w:val="white"/>
        </w:rPr>
      </w:pPr>
      <w:r w:rsidDel="00000000" w:rsidR="00000000" w:rsidRPr="00000000">
        <w:rPr>
          <w:rFonts w:ascii="Arial" w:cs="Arial" w:eastAsia="Arial" w:hAnsi="Arial"/>
          <w:i w:val="1"/>
          <w:sz w:val="20"/>
          <w:szCs w:val="20"/>
          <w:highlight w:val="white"/>
          <w:rtl w:val="0"/>
        </w:rPr>
        <w:tab/>
      </w:r>
      <w:r w:rsidDel="00000000" w:rsidR="00000000" w:rsidRPr="00000000">
        <w:rPr>
          <w:rFonts w:ascii="Arial" w:cs="Arial" w:eastAsia="Arial" w:hAnsi="Arial"/>
          <w:rtl w:val="0"/>
        </w:rPr>
        <w:t xml:space="preserve">El propósito es tener contacto con clientes del departamento mediante una herramienta digital que permita exponer los productos que se comercializan en la ebanistería, de esta manera, los clientes podrán ver los productos más vendidos, los mejor calificados, entre otros. Así las cosas, se podrá atender un sector diferente de la población que hasta el momento ha sido descuidado y, en consecuencia, se expandirá el negocio familiar.</w:t>
      </w:r>
      <w:r w:rsidDel="00000000" w:rsidR="00000000" w:rsidRPr="00000000">
        <w:rPr>
          <w:rtl w:val="0"/>
        </w:rPr>
      </w:r>
    </w:p>
    <w:p w:rsidR="00000000" w:rsidDel="00000000" w:rsidP="00000000" w:rsidRDefault="00000000" w:rsidRPr="00000000" w14:paraId="00000096">
      <w:pPr>
        <w:pStyle w:val="Heading2"/>
        <w:rPr>
          <w:color w:val="000000"/>
        </w:rPr>
      </w:pPr>
      <w:bookmarkStart w:colFirst="0" w:colLast="0" w:name="_heading=h.3as4poj" w:id="2"/>
      <w:bookmarkEnd w:id="2"/>
      <w:r w:rsidDel="00000000" w:rsidR="00000000" w:rsidRPr="00000000">
        <w:rPr>
          <w:color w:val="000000"/>
          <w:rtl w:val="0"/>
        </w:rPr>
        <w:t xml:space="preserve">1.2 Alcance</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0"/>
          <w:szCs w:val="20"/>
          <w:highlight w:val="white"/>
        </w:rPr>
      </w:pPr>
      <w:r w:rsidDel="00000000" w:rsidR="00000000" w:rsidRPr="00000000">
        <w:rPr>
          <w:rFonts w:ascii="Arial" w:cs="Arial" w:eastAsia="Arial" w:hAnsi="Arial"/>
          <w:i w:val="1"/>
          <w:sz w:val="20"/>
          <w:szCs w:val="20"/>
          <w:highlight w:val="white"/>
          <w:rtl w:val="0"/>
        </w:rPr>
        <w:tab/>
      </w:r>
      <w:r w:rsidDel="00000000" w:rsidR="00000000" w:rsidRPr="00000000">
        <w:rPr>
          <w:rFonts w:ascii="Arial" w:cs="Arial" w:eastAsia="Arial" w:hAnsi="Arial"/>
          <w:rtl w:val="0"/>
        </w:rPr>
        <w:t xml:space="preserve">El proyecto Carpintería León es un desarrollo web y responsive que le permitirá al negocio familiar tener contacto con los clientes que no pueden visitar sus instalaciones físicas. Así las cosas, los vendedores se podrán apoyar en dicha aplicación para mostrar los productos que se ofrecen al público mediante categorías. Inicialmente, este desarrollo se ha planeado lanzarse para el municipio de Circasia, Quindío.</w:t>
      </w:r>
      <w:r w:rsidDel="00000000" w:rsidR="00000000" w:rsidRPr="00000000">
        <w:rPr>
          <w:rtl w:val="0"/>
        </w:rPr>
      </w:r>
    </w:p>
    <w:p w:rsidR="00000000" w:rsidDel="00000000" w:rsidP="00000000" w:rsidRDefault="00000000" w:rsidRPr="00000000" w14:paraId="00000098">
      <w:pPr>
        <w:pStyle w:val="Heading2"/>
        <w:rPr>
          <w:color w:val="000000"/>
        </w:rPr>
      </w:pPr>
      <w:bookmarkStart w:colFirst="0" w:colLast="0" w:name="_heading=h.1pxezwc" w:id="3"/>
      <w:bookmarkEnd w:id="3"/>
      <w:r w:rsidDel="00000000" w:rsidR="00000000" w:rsidRPr="00000000">
        <w:rPr>
          <w:color w:val="000000"/>
          <w:rtl w:val="0"/>
        </w:rPr>
        <w:t xml:space="preserve">1.3 Definiciones, Acrónimos y Abreviaturas</w:t>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Inventario</w:t>
      </w:r>
      <w:r w:rsidDel="00000000" w:rsidR="00000000" w:rsidRPr="00000000">
        <w:rPr>
          <w:rFonts w:ascii="Arial" w:cs="Arial" w:eastAsia="Arial" w:hAnsi="Arial"/>
          <w:rtl w:val="0"/>
        </w:rPr>
        <w:t xml:space="preserve">: Cantidad de insumos que se tienen en restaurante para preparar los productos.</w:t>
      </w:r>
    </w:p>
    <w:p w:rsidR="00000000" w:rsidDel="00000000" w:rsidP="00000000" w:rsidRDefault="00000000" w:rsidRPr="00000000" w14:paraId="0000009A">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Frecuencia de venta</w:t>
      </w:r>
      <w:r w:rsidDel="00000000" w:rsidR="00000000" w:rsidRPr="00000000">
        <w:rPr>
          <w:rFonts w:ascii="Arial" w:cs="Arial" w:eastAsia="Arial" w:hAnsi="Arial"/>
          <w:rtl w:val="0"/>
        </w:rPr>
        <w:t xml:space="preserve">: Cantidad de veces que se vende un producto en un tiempo </w:t>
      </w:r>
    </w:p>
    <w:p w:rsidR="00000000" w:rsidDel="00000000" w:rsidP="00000000" w:rsidRDefault="00000000" w:rsidRPr="00000000" w14:paraId="0000009B">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Aplicación web</w:t>
      </w:r>
      <w:r w:rsidDel="00000000" w:rsidR="00000000" w:rsidRPr="00000000">
        <w:rPr>
          <w:rFonts w:ascii="Arial" w:cs="Arial" w:eastAsia="Arial" w:hAnsi="Arial"/>
          <w:rtl w:val="0"/>
        </w:rPr>
        <w:t xml:space="preserve">: Es un programa para ser ejecutado pc, en teléfonos o tabletas que permiten realizar actividades que brindan valor agregado al usuario.</w:t>
      </w:r>
    </w:p>
    <w:p w:rsidR="00000000" w:rsidDel="00000000" w:rsidP="00000000" w:rsidRDefault="00000000" w:rsidRPr="00000000" w14:paraId="0000009C">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Front-end</w:t>
      </w:r>
      <w:r w:rsidDel="00000000" w:rsidR="00000000" w:rsidRPr="00000000">
        <w:rPr>
          <w:rFonts w:ascii="Arial" w:cs="Arial" w:eastAsia="Arial" w:hAnsi="Arial"/>
          <w:rtl w:val="0"/>
        </w:rPr>
        <w:t xml:space="preserve">: Es el encargado de la conversión de datos de una interfaz gráfica para que el usuario pueda interactuar con la información</w:t>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Back-end</w:t>
      </w:r>
      <w:r w:rsidDel="00000000" w:rsidR="00000000" w:rsidRPr="00000000">
        <w:rPr>
          <w:rFonts w:ascii="Arial" w:cs="Arial" w:eastAsia="Arial" w:hAnsi="Arial"/>
          <w:rtl w:val="0"/>
        </w:rPr>
        <w:t xml:space="preserve">: Es la persona encargada de programar componentes como funcionalidades, bases de datos, formularios, entre otros.</w:t>
      </w:r>
    </w:p>
    <w:p w:rsidR="00000000" w:rsidDel="00000000" w:rsidP="00000000" w:rsidRDefault="00000000" w:rsidRPr="00000000" w14:paraId="0000009E">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DBA</w:t>
      </w:r>
      <w:r w:rsidDel="00000000" w:rsidR="00000000" w:rsidRPr="00000000">
        <w:rPr>
          <w:rFonts w:ascii="Arial" w:cs="Arial" w:eastAsia="Arial" w:hAnsi="Arial"/>
          <w:rtl w:val="0"/>
        </w:rPr>
        <w:t xml:space="preserve">: Es la persona encargada de los aspectos técnicos, tecnológicos, científicos y legales de bases de datos.</w:t>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Diseñador</w:t>
      </w:r>
      <w:r w:rsidDel="00000000" w:rsidR="00000000" w:rsidRPr="00000000">
        <w:rPr>
          <w:rFonts w:ascii="Arial" w:cs="Arial" w:eastAsia="Arial" w:hAnsi="Arial"/>
          <w:rtl w:val="0"/>
        </w:rPr>
        <w:t xml:space="preserve">: Persona encargada de la arquitectura, módulos, interfaces y datos de un sistema para satisfacer requisitos. </w:t>
      </w:r>
    </w:p>
    <w:p w:rsidR="00000000" w:rsidDel="00000000" w:rsidP="00000000" w:rsidRDefault="00000000" w:rsidRPr="00000000" w14:paraId="000000A0">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Soporte</w:t>
      </w:r>
      <w:r w:rsidDel="00000000" w:rsidR="00000000" w:rsidRPr="00000000">
        <w:rPr>
          <w:rFonts w:ascii="Arial" w:cs="Arial" w:eastAsia="Arial" w:hAnsi="Arial"/>
          <w:rtl w:val="0"/>
        </w:rPr>
        <w:t xml:space="preserve">: Persona encargada de solucionar problemas de red, configurar sistemas operativos, optimizar conexiones remotas, entre otras.</w:t>
      </w:r>
    </w:p>
    <w:p w:rsidR="00000000" w:rsidDel="00000000" w:rsidP="00000000" w:rsidRDefault="00000000" w:rsidRPr="00000000" w14:paraId="000000A1">
      <w:pPr>
        <w:pStyle w:val="Heading2"/>
        <w:rPr>
          <w:color w:val="000000"/>
        </w:rPr>
      </w:pPr>
      <w:bookmarkStart w:colFirst="0" w:colLast="0" w:name="_heading=h.49x2ik5" w:id="4"/>
      <w:bookmarkEnd w:id="4"/>
      <w:r w:rsidDel="00000000" w:rsidR="00000000" w:rsidRPr="00000000">
        <w:rPr>
          <w:color w:val="000000"/>
          <w:rtl w:val="0"/>
        </w:rPr>
        <w:t xml:space="preserve">1.4 Responsables e involucrados</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ab/>
      </w:r>
    </w:p>
    <w:tbl>
      <w:tblPr>
        <w:tblStyle w:val="Table3"/>
        <w:tblW w:w="7595.0" w:type="dxa"/>
        <w:jc w:val="left"/>
        <w:tblInd w:w="764.0" w:type="dxa"/>
        <w:tblLayout w:type="fixed"/>
        <w:tblLook w:val="0000"/>
      </w:tblPr>
      <w:tblGrid>
        <w:gridCol w:w="3909"/>
        <w:gridCol w:w="1985"/>
        <w:gridCol w:w="1701"/>
        <w:tblGridChange w:id="0">
          <w:tblGrid>
            <w:gridCol w:w="3909"/>
            <w:gridCol w:w="1985"/>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85" w:hRule="atLeast"/>
          <w:tblHeader w:val="0"/>
        </w:trPr>
        <w:tc>
          <w:tcPr>
            <w:tcBorders>
              <w:left w:color="000000" w:space="0" w:sz="4" w:val="single"/>
              <w:bottom w:color="000000" w:space="0" w:sz="4" w:val="single"/>
            </w:tcBorders>
          </w:tcPr>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426"/>
                <w:tab w:val="left" w:pos="2891"/>
              </w:tabs>
              <w:jc w:val="both"/>
              <w:rPr>
                <w:rFonts w:ascii="Arial" w:cs="Arial" w:eastAsia="Arial" w:hAnsi="Arial"/>
                <w:color w:val="000000"/>
              </w:rPr>
            </w:pPr>
            <w:r w:rsidDel="00000000" w:rsidR="00000000" w:rsidRPr="00000000">
              <w:rPr>
                <w:rFonts w:ascii="Arial" w:cs="Arial" w:eastAsia="Arial" w:hAnsi="Arial"/>
                <w:color w:val="000000"/>
                <w:rtl w:val="0"/>
              </w:rPr>
              <w:t xml:space="preserve">Marlon Andrés Campo Amórtegui </w:t>
            </w:r>
          </w:p>
        </w:tc>
        <w:tc>
          <w:tcPr>
            <w:tcBorders>
              <w:left w:color="000000" w:space="0" w:sz="4" w:val="single"/>
              <w:bottom w:color="000000" w:space="0" w:sz="4" w:val="single"/>
            </w:tcBorders>
          </w:tcPr>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Desarrollador</w:t>
            </w:r>
          </w:p>
        </w:tc>
      </w:tr>
      <w:tr>
        <w:trPr>
          <w:cantSplit w:val="0"/>
          <w:trHeight w:val="28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Gojan S. Holguín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SCRUM Master </w:t>
            </w:r>
          </w:p>
        </w:tc>
      </w:tr>
      <w:tr>
        <w:trPr>
          <w:cantSplit w:val="0"/>
          <w:trHeight w:val="277"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Michel Stiven Valencia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Desarrollador</w:t>
            </w:r>
          </w:p>
        </w:tc>
      </w:tr>
      <w:tr>
        <w:trPr>
          <w:cantSplit w:val="0"/>
          <w:trHeight w:val="277"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Alexander Correa Díaz</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rPr>
            </w:pPr>
            <w:r w:rsidDel="00000000" w:rsidR="00000000" w:rsidRPr="00000000">
              <w:rPr>
                <w:rFonts w:ascii="Arial" w:cs="Arial" w:eastAsia="Arial" w:hAnsi="Arial"/>
                <w:color w:val="000000"/>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26"/>
              </w:tabs>
              <w:jc w:val="both"/>
              <w:rPr>
                <w:rFonts w:ascii="Arial" w:cs="Arial" w:eastAsia="Arial" w:hAnsi="Arial"/>
                <w:color w:val="000000"/>
                <w:u w:val="single"/>
              </w:rPr>
            </w:pPr>
            <w:r w:rsidDel="00000000" w:rsidR="00000000" w:rsidRPr="00000000">
              <w:rPr>
                <w:rFonts w:ascii="Arial" w:cs="Arial" w:eastAsia="Arial" w:hAnsi="Arial"/>
                <w:color w:val="000000"/>
                <w:rtl w:val="0"/>
              </w:rPr>
              <w:t xml:space="preserve">Desarrollador</w:t>
            </w:r>
            <w:r w:rsidDel="00000000" w:rsidR="00000000" w:rsidRPr="00000000">
              <w:rPr>
                <w:rtl w:val="0"/>
              </w:rPr>
            </w:r>
          </w:p>
        </w:tc>
      </w:tr>
    </w:tbl>
    <w:p w:rsidR="00000000" w:rsidDel="00000000" w:rsidP="00000000" w:rsidRDefault="00000000" w:rsidRPr="00000000" w14:paraId="000000B2">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3">
      <w:pPr>
        <w:pStyle w:val="Heading2"/>
        <w:rPr>
          <w:color w:val="000000"/>
        </w:rPr>
      </w:pPr>
      <w:bookmarkStart w:colFirst="0" w:colLast="0" w:name="_heading=h.2p2csry" w:id="5"/>
      <w:bookmarkEnd w:id="5"/>
      <w:r w:rsidDel="00000000" w:rsidR="00000000" w:rsidRPr="00000000">
        <w:rPr>
          <w:color w:val="000000"/>
          <w:rtl w:val="0"/>
        </w:rPr>
        <w:t xml:space="preserve">1.5 Referencias (bibliografía o webgrafía)</w:t>
      </w:r>
    </w:p>
    <w:tbl>
      <w:tblPr>
        <w:tblStyle w:val="Table4"/>
        <w:tblW w:w="9054.0" w:type="dxa"/>
        <w:jc w:val="left"/>
        <w:tblInd w:w="0.0" w:type="dxa"/>
        <w:tblLayout w:type="fixed"/>
        <w:tblLook w:val="0400"/>
      </w:tblPr>
      <w:tblGrid>
        <w:gridCol w:w="429"/>
        <w:gridCol w:w="429"/>
        <w:gridCol w:w="428"/>
        <w:gridCol w:w="428"/>
        <w:gridCol w:w="1085"/>
        <w:gridCol w:w="2804"/>
        <w:gridCol w:w="3451"/>
        <w:tblGridChange w:id="0">
          <w:tblGrid>
            <w:gridCol w:w="429"/>
            <w:gridCol w:w="429"/>
            <w:gridCol w:w="428"/>
            <w:gridCol w:w="428"/>
            <w:gridCol w:w="1085"/>
            <w:gridCol w:w="2804"/>
            <w:gridCol w:w="3451"/>
          </w:tblGrid>
        </w:tblGridChange>
      </w:tblGrid>
      <w:tr>
        <w:trPr>
          <w:cantSplit w:val="0"/>
          <w:trHeight w:val="285"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4">
            <w:pPr>
              <w:jc w:val="center"/>
              <w:rPr>
                <w:rFonts w:ascii="Arial" w:cs="Arial" w:eastAsia="Arial" w:hAnsi="Arial"/>
                <w:color w:val="000000"/>
              </w:rPr>
            </w:pPr>
            <w:r w:rsidDel="00000000" w:rsidR="00000000" w:rsidRPr="00000000">
              <w:rPr>
                <w:rFonts w:ascii="Arial" w:cs="Arial" w:eastAsia="Arial" w:hAnsi="Arial"/>
                <w:color w:val="000000"/>
                <w:rtl w:val="0"/>
              </w:rPr>
              <w:t xml:space="preserve">Elija una opción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8">
            <w:pPr>
              <w:jc w:val="center"/>
              <w:rPr>
                <w:rFonts w:ascii="Arial" w:cs="Arial" w:eastAsia="Arial" w:hAnsi="Arial"/>
                <w:color w:val="000000"/>
              </w:rPr>
            </w:pPr>
            <w:r w:rsidDel="00000000" w:rsidR="00000000" w:rsidRPr="00000000">
              <w:rPr>
                <w:rFonts w:ascii="Arial" w:cs="Arial" w:eastAsia="Arial" w:hAnsi="Arial"/>
                <w:color w:val="000000"/>
                <w:rtl w:val="0"/>
              </w:rPr>
              <w:t xml:space="preserve">Nombre</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9">
            <w:pPr>
              <w:jc w:val="center"/>
              <w:rPr>
                <w:rFonts w:ascii="Arial" w:cs="Arial" w:eastAsia="Arial" w:hAnsi="Arial"/>
                <w:color w:val="000000"/>
              </w:rPr>
            </w:pPr>
            <w:r w:rsidDel="00000000" w:rsidR="00000000" w:rsidRPr="00000000">
              <w:rPr>
                <w:rFonts w:ascii="Arial" w:cs="Arial" w:eastAsia="Arial" w:hAnsi="Arial"/>
                <w:color w:val="000000"/>
                <w:rtl w:val="0"/>
              </w:rPr>
              <w:t xml:space="preserve">Ubicación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A">
            <w:pPr>
              <w:jc w:val="center"/>
              <w:rPr>
                <w:rFonts w:ascii="Arial" w:cs="Arial" w:eastAsia="Arial" w:hAnsi="Arial"/>
                <w:color w:val="000000"/>
              </w:rPr>
            </w:pPr>
            <w:r w:rsidDel="00000000" w:rsidR="00000000" w:rsidRPr="00000000">
              <w:rPr>
                <w:rFonts w:ascii="Arial" w:cs="Arial" w:eastAsia="Arial" w:hAnsi="Arial"/>
                <w:color w:val="000000"/>
                <w:rtl w:val="0"/>
              </w:rPr>
              <w:t xml:space="preserve">Descripción</w:t>
            </w:r>
          </w:p>
        </w:tc>
      </w:tr>
      <w:tr>
        <w:trPr>
          <w:cantSplit w:val="0"/>
          <w:trHeight w:val="166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ind w:left="113" w:right="113" w:firstLine="0"/>
              <w:rPr>
                <w:rFonts w:ascii="Arial" w:cs="Arial" w:eastAsia="Arial" w:hAnsi="Arial"/>
                <w:color w:val="000000"/>
              </w:rPr>
            </w:pPr>
            <w:r w:rsidDel="00000000" w:rsidR="00000000" w:rsidRPr="00000000">
              <w:rPr>
                <w:rFonts w:ascii="Arial" w:cs="Arial" w:eastAsia="Arial" w:hAnsi="Arial"/>
                <w:color w:val="000000"/>
                <w:rtl w:val="0"/>
              </w:rPr>
              <w:t xml:space="preserve">App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ind w:left="113" w:right="113" w:firstLine="0"/>
              <w:rPr>
                <w:rFonts w:ascii="Arial" w:cs="Arial" w:eastAsia="Arial" w:hAnsi="Arial"/>
                <w:color w:val="000000"/>
              </w:rPr>
            </w:pPr>
            <w:r w:rsidDel="00000000" w:rsidR="00000000" w:rsidRPr="00000000">
              <w:rPr>
                <w:rFonts w:ascii="Arial" w:cs="Arial" w:eastAsia="Arial" w:hAnsi="Arial"/>
                <w:color w:val="000000"/>
                <w:rtl w:val="0"/>
              </w:rPr>
              <w:t xml:space="preserve">Red Social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ind w:left="113" w:right="113" w:firstLine="0"/>
              <w:rPr>
                <w:rFonts w:ascii="Arial" w:cs="Arial" w:eastAsia="Arial" w:hAnsi="Arial"/>
                <w:color w:val="000000"/>
              </w:rPr>
            </w:pPr>
            <w:r w:rsidDel="00000000" w:rsidR="00000000" w:rsidRPr="00000000">
              <w:rPr>
                <w:rFonts w:ascii="Arial" w:cs="Arial" w:eastAsia="Arial" w:hAnsi="Arial"/>
                <w:color w:val="000000"/>
                <w:rtl w:val="0"/>
              </w:rPr>
              <w:t xml:space="preserve">Artículo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ind w:left="113" w:right="113" w:firstLine="0"/>
              <w:rPr>
                <w:rFonts w:ascii="Arial" w:cs="Arial" w:eastAsia="Arial" w:hAnsi="Arial"/>
                <w:color w:val="000000"/>
              </w:rPr>
            </w:pPr>
            <w:r w:rsidDel="00000000" w:rsidR="00000000" w:rsidRPr="00000000">
              <w:rPr>
                <w:rFonts w:ascii="Arial" w:cs="Arial" w:eastAsia="Arial" w:hAnsi="Arial"/>
                <w:color w:val="000000"/>
                <w:rtl w:val="0"/>
              </w:rPr>
              <w:t xml:space="preserve">Persona</w:t>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rPr>
            </w:pP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jc w:val="cente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rPr>
                <w:rFonts w:ascii="Arial" w:cs="Arial" w:eastAsia="Arial" w:hAnsi="Arial"/>
                <w:color w:val="000000"/>
              </w:rPr>
            </w:pPr>
            <w:r w:rsidDel="00000000" w:rsidR="00000000" w:rsidRPr="00000000">
              <w:rPr>
                <w:rFonts w:ascii="Arial" w:cs="Arial" w:eastAsia="Arial" w:hAnsi="Arial"/>
                <w:color w:val="000000"/>
                <w:rtl w:val="0"/>
              </w:rPr>
              <w:t xml:space="preserve">Jorge León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rPr>
                <w:rFonts w:ascii="Arial" w:cs="Arial" w:eastAsia="Arial" w:hAnsi="Arial"/>
                <w:color w:val="000000"/>
              </w:rPr>
            </w:pPr>
            <w:r w:rsidDel="00000000" w:rsidR="00000000" w:rsidRPr="00000000">
              <w:rPr>
                <w:rFonts w:ascii="Arial" w:cs="Arial" w:eastAsia="Arial" w:hAnsi="Arial"/>
                <w:color w:val="000000"/>
                <w:rtl w:val="0"/>
              </w:rPr>
              <w:t xml:space="preserve">Cr 10 # 10-53 Circasia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rPr>
                <w:rFonts w:ascii="Arial" w:cs="Arial" w:eastAsia="Arial" w:hAnsi="Arial"/>
                <w:color w:val="000000"/>
                <w:u w:val="single"/>
              </w:rPr>
            </w:pPr>
            <w:r w:rsidDel="00000000" w:rsidR="00000000" w:rsidRPr="00000000">
              <w:rPr>
                <w:rFonts w:ascii="Arial" w:cs="Arial" w:eastAsia="Arial" w:hAnsi="Arial"/>
                <w:color w:val="000000"/>
                <w:rtl w:val="0"/>
              </w:rPr>
              <w:t xml:space="preserve">Entrevista al Gerente General de la Carpintería León quien expresó su opinión respecto a la necesidad de un aplicativo web.</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9">
            <w:pPr>
              <w:rPr>
                <w:rFonts w:ascii="Arial" w:cs="Arial" w:eastAsia="Arial" w:hAnsi="Arial"/>
                <w:color w:val="000000"/>
              </w:rPr>
            </w:pPr>
            <w:r w:rsidDel="00000000" w:rsidR="00000000" w:rsidRPr="00000000">
              <w:rPr>
                <w:rFonts w:ascii="Arial" w:cs="Arial" w:eastAsia="Arial" w:hAnsi="Arial"/>
                <w:color w:val="000000"/>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rPr>
                <w:rFonts w:ascii="Arial" w:cs="Arial" w:eastAsia="Arial" w:hAnsi="Arial"/>
                <w:color w:val="000000"/>
              </w:rPr>
            </w:pPr>
            <w:r w:rsidDel="00000000" w:rsidR="00000000" w:rsidRPr="00000000">
              <w:rPr>
                <w:rFonts w:ascii="Arial" w:cs="Arial" w:eastAsia="Arial" w:hAnsi="Arial"/>
                <w:color w:val="000000"/>
                <w:rtl w:val="0"/>
              </w:rPr>
              <w:t xml:space="preserve"> La Carpintería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rPr>
                <w:rFonts w:ascii="Arial" w:cs="Arial" w:eastAsia="Arial" w:hAnsi="Arial"/>
                <w:color w:val="000000"/>
              </w:rPr>
            </w:pPr>
            <w:hyperlink r:id="rId8">
              <w:r w:rsidDel="00000000" w:rsidR="00000000" w:rsidRPr="00000000">
                <w:rPr>
                  <w:rFonts w:ascii="Arial" w:cs="Arial" w:eastAsia="Arial" w:hAnsi="Arial"/>
                  <w:color w:val="000000"/>
                  <w:u w:val="single"/>
                  <w:rtl w:val="0"/>
                </w:rPr>
                <w:t xml:space="preserve">https://www</w:t>
              </w:r>
            </w:hyperlink>
            <w:r w:rsidDel="00000000" w:rsidR="00000000" w:rsidRPr="00000000">
              <w:rPr>
                <w:rFonts w:ascii="Arial" w:cs="Arial" w:eastAsia="Arial" w:hAnsi="Arial"/>
                <w:color w:val="000000"/>
                <w:rtl w:val="0"/>
              </w:rPr>
              <w:t xml:space="preserve">.lacarpinteria.co/</w:t>
            </w:r>
          </w:p>
          <w:p w:rsidR="00000000" w:rsidDel="00000000" w:rsidP="00000000" w:rsidRDefault="00000000" w:rsidRPr="00000000" w14:paraId="000000CF">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rPr>
                <w:rFonts w:ascii="Arial" w:cs="Arial" w:eastAsia="Arial" w:hAnsi="Arial"/>
                <w:color w:val="000000"/>
              </w:rPr>
            </w:pPr>
            <w:r w:rsidDel="00000000" w:rsidR="00000000" w:rsidRPr="00000000">
              <w:rPr>
                <w:rFonts w:ascii="Arial" w:cs="Arial" w:eastAsia="Arial" w:hAnsi="Arial"/>
                <w:color w:val="000000"/>
                <w:rtl w:val="0"/>
              </w:rPr>
              <w:t xml:space="preserve">Es una aplicación web que permite a los usuarios observar productos de carpintería, también tiene carro de ventas e inicio de sesión, así como también redes sociales y un botón de WhatsApp</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1">
            <w:pPr>
              <w:rPr>
                <w:rFonts w:ascii="Arial" w:cs="Arial" w:eastAsia="Arial" w:hAnsi="Arial"/>
                <w:color w:val="000000"/>
              </w:rPr>
            </w:pPr>
            <w:r w:rsidDel="00000000" w:rsidR="00000000" w:rsidRPr="00000000">
              <w:rPr>
                <w:rFonts w:ascii="Arial" w:cs="Arial" w:eastAsia="Arial" w:hAnsi="Arial"/>
                <w:color w:val="000000"/>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rPr>
                <w:rFonts w:ascii="Arial" w:cs="Arial" w:eastAsia="Arial" w:hAnsi="Arial"/>
                <w:color w:val="000000"/>
              </w:rPr>
            </w:pPr>
            <w:r w:rsidDel="00000000" w:rsidR="00000000" w:rsidRPr="00000000">
              <w:rPr>
                <w:rFonts w:ascii="Arial" w:cs="Arial" w:eastAsia="Arial" w:hAnsi="Arial"/>
                <w:color w:val="000000"/>
                <w:rtl w:val="0"/>
              </w:rPr>
              <w:t xml:space="preserve">Mader Formas</w:t>
            </w:r>
          </w:p>
          <w:p w:rsidR="00000000" w:rsidDel="00000000" w:rsidP="00000000" w:rsidRDefault="00000000" w:rsidRPr="00000000" w14:paraId="000000D6">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rPr>
                <w:rFonts w:ascii="Arial" w:cs="Arial" w:eastAsia="Arial" w:hAnsi="Arial"/>
                <w:color w:val="000000"/>
              </w:rPr>
            </w:pPr>
            <w:r w:rsidDel="00000000" w:rsidR="00000000" w:rsidRPr="00000000">
              <w:rPr>
                <w:rFonts w:ascii="Arial" w:cs="Arial" w:eastAsia="Arial" w:hAnsi="Arial"/>
                <w:color w:val="000000"/>
                <w:u w:val="single"/>
                <w:rtl w:val="0"/>
              </w:rPr>
              <w:t xml:space="preserve">https://www. maderformas</w:t>
            </w:r>
            <w:r w:rsidDel="00000000" w:rsidR="00000000" w:rsidRPr="00000000">
              <w:rPr>
                <w:rFonts w:ascii="Arial" w:cs="Arial" w:eastAsia="Arial" w:hAnsi="Arial"/>
                <w:color w:val="000000"/>
                <w:rtl w:val="0"/>
              </w:rPr>
              <w:t xml:space="preserve"> .co/carpinteria_colombia_bogota/</w:t>
            </w:r>
          </w:p>
          <w:p w:rsidR="00000000" w:rsidDel="00000000" w:rsidP="00000000" w:rsidRDefault="00000000" w:rsidRPr="00000000" w14:paraId="000000D8">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rPr>
                <w:rFonts w:ascii="Arial" w:cs="Arial" w:eastAsia="Arial" w:hAnsi="Arial"/>
                <w:color w:val="000000"/>
              </w:rPr>
            </w:pPr>
            <w:r w:rsidDel="00000000" w:rsidR="00000000" w:rsidRPr="00000000">
              <w:rPr>
                <w:rFonts w:ascii="Arial" w:cs="Arial" w:eastAsia="Arial" w:hAnsi="Arial"/>
                <w:color w:val="000000"/>
                <w:rtl w:val="0"/>
              </w:rPr>
              <w:t xml:space="preserve">Es una aplicación web que permite a los usuarios observar productos de carpintería, no tiene carro de ventas ni inicio de sesión. La única red social es Linked-in</w:t>
            </w:r>
          </w:p>
        </w:tc>
      </w:tr>
      <w:tr>
        <w:trPr>
          <w:cantSplit w:val="0"/>
          <w:trHeight w:val="285" w:hRule="atLeast"/>
          <w:tblHeader w:val="0"/>
        </w:trPr>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DA">
            <w:pP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B">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C">
            <w:pPr>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D">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DE">
            <w:pPr>
              <w:keepNext w:val="1"/>
              <w:keepLines w:val="1"/>
              <w:pBdr>
                <w:top w:space="0" w:sz="0" w:val="nil"/>
                <w:left w:space="0" w:sz="0" w:val="nil"/>
                <w:bottom w:space="0" w:sz="0" w:val="nil"/>
                <w:right w:space="0" w:sz="0" w:val="nil"/>
                <w:between w:space="0" w:sz="0" w:val="nil"/>
              </w:pBdr>
              <w:shd w:fill="ffffff" w:val="clear"/>
              <w:spacing w:after="150" w:before="300" w:line="259" w:lineRule="auto"/>
              <w:rPr>
                <w:rFonts w:ascii="Arial" w:cs="Arial" w:eastAsia="Arial" w:hAnsi="Arial"/>
                <w:color w:val="000000"/>
              </w:rPr>
            </w:pPr>
            <w:r w:rsidDel="00000000" w:rsidR="00000000" w:rsidRPr="00000000">
              <w:rPr>
                <w:rFonts w:ascii="Arial" w:cs="Arial" w:eastAsia="Arial" w:hAnsi="Arial"/>
                <w:color w:val="000000"/>
                <w:rtl w:val="0"/>
              </w:rPr>
              <w:t xml:space="preserve">IKEA</w:t>
            </w:r>
          </w:p>
          <w:p w:rsidR="00000000" w:rsidDel="00000000" w:rsidP="00000000" w:rsidRDefault="00000000" w:rsidRPr="00000000" w14:paraId="000000DF">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0">
            <w:pPr>
              <w:rPr>
                <w:rFonts w:ascii="Arial" w:cs="Arial" w:eastAsia="Arial" w:hAnsi="Arial"/>
                <w:color w:val="000000"/>
              </w:rPr>
            </w:pPr>
            <w:hyperlink r:id="rId9">
              <w:r w:rsidDel="00000000" w:rsidR="00000000" w:rsidRPr="00000000">
                <w:rPr>
                  <w:rFonts w:ascii="Arial" w:cs="Arial" w:eastAsia="Arial" w:hAnsi="Arial"/>
                  <w:color w:val="000000"/>
                  <w:u w:val="single"/>
                  <w:rtl w:val="0"/>
                </w:rPr>
                <w:t xml:space="preserve">https://www.ikea</w:t>
              </w:r>
            </w:hyperlink>
            <w:r w:rsidDel="00000000" w:rsidR="00000000" w:rsidRPr="00000000">
              <w:rPr>
                <w:rFonts w:ascii="Arial" w:cs="Arial" w:eastAsia="Arial" w:hAnsi="Arial"/>
                <w:color w:val="000000"/>
                <w:rtl w:val="0"/>
              </w:rPr>
              <w:t xml:space="preserve">. com/es/es/</w:t>
            </w:r>
          </w:p>
          <w:p w:rsidR="00000000" w:rsidDel="00000000" w:rsidP="00000000" w:rsidRDefault="00000000" w:rsidRPr="00000000" w14:paraId="000000E1">
            <w:pP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E2">
            <w:pPr>
              <w:rPr>
                <w:rFonts w:ascii="Arial" w:cs="Arial" w:eastAsia="Arial" w:hAnsi="Arial"/>
                <w:color w:val="000000"/>
              </w:rPr>
            </w:pPr>
            <w:r w:rsidDel="00000000" w:rsidR="00000000" w:rsidRPr="00000000">
              <w:rPr>
                <w:rFonts w:ascii="Arial" w:cs="Arial" w:eastAsia="Arial" w:hAnsi="Arial"/>
                <w:color w:val="000000"/>
                <w:rtl w:val="0"/>
              </w:rPr>
              <w:t xml:space="preserve">Es una aplicación web que permite a los usuarios observar productos de carpintería y productos decorativos, también tiene carro de ventas e inicio de sesión, lista de deseos y la parte de trabaja con nosotros</w:t>
            </w:r>
          </w:p>
        </w:tc>
      </w:tr>
      <w:tr>
        <w:trPr>
          <w:cantSplit w:val="0"/>
          <w:trHeight w:val="22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rPr>
                <w:rFonts w:ascii="Arial" w:cs="Arial" w:eastAsia="Arial" w:hAnsi="Arial"/>
                <w:color w:val="000000"/>
              </w:rPr>
            </w:pPr>
            <w:r w:rsidDel="00000000" w:rsidR="00000000" w:rsidRPr="00000000">
              <w:rPr>
                <w:rFonts w:ascii="Arial" w:cs="Arial" w:eastAsia="Arial" w:hAnsi="Arial"/>
                <w:color w:val="000000"/>
                <w:rtl w:val="0"/>
              </w:rPr>
              <w:t xml:space="preserve">X</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keepNext w:val="1"/>
              <w:keepLines w:val="1"/>
              <w:pBdr>
                <w:top w:space="0" w:sz="0" w:val="nil"/>
                <w:left w:space="0" w:sz="0" w:val="nil"/>
                <w:bottom w:space="0" w:sz="0" w:val="nil"/>
                <w:right w:space="0" w:sz="0" w:val="nil"/>
                <w:between w:space="0" w:sz="0" w:val="nil"/>
              </w:pBdr>
              <w:shd w:fill="ffffff" w:val="clear"/>
              <w:spacing w:after="150" w:before="300" w:line="259" w:lineRule="auto"/>
              <w:rPr>
                <w:rFonts w:ascii="Arial" w:cs="Arial" w:eastAsia="Arial" w:hAnsi="Arial"/>
                <w:color w:val="000000"/>
              </w:rPr>
            </w:pPr>
            <w:r w:rsidDel="00000000" w:rsidR="00000000" w:rsidRPr="00000000">
              <w:rPr>
                <w:rFonts w:ascii="Arial" w:cs="Arial" w:eastAsia="Arial" w:hAnsi="Arial"/>
                <w:color w:val="000000"/>
                <w:rtl w:val="0"/>
              </w:rPr>
              <w:t xml:space="preserve">Carpintería Let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keepNext w:val="1"/>
              <w:keepLines w:val="1"/>
              <w:pBdr>
                <w:top w:space="0" w:sz="0" w:val="nil"/>
                <w:left w:space="0" w:sz="0" w:val="nil"/>
                <w:bottom w:space="0" w:sz="0" w:val="nil"/>
                <w:right w:space="0" w:sz="0" w:val="nil"/>
                <w:between w:space="0" w:sz="0" w:val="nil"/>
              </w:pBdr>
              <w:spacing w:before="200" w:line="259" w:lineRule="auto"/>
              <w:rPr>
                <w:rFonts w:ascii="Arial" w:cs="Arial" w:eastAsia="Arial" w:hAnsi="Arial"/>
                <w:color w:val="000000"/>
              </w:rPr>
            </w:pPr>
            <w:r w:rsidDel="00000000" w:rsidR="00000000" w:rsidRPr="00000000">
              <w:rPr>
                <w:rFonts w:ascii="Arial" w:cs="Arial" w:eastAsia="Arial" w:hAnsi="Arial"/>
                <w:color w:val="000000"/>
                <w:rtl w:val="0"/>
              </w:rPr>
              <w:t xml:space="preserve">@carpinterialet instagram, Circasia</w:t>
            </w:r>
          </w:p>
          <w:p w:rsidR="00000000" w:rsidDel="00000000" w:rsidP="00000000" w:rsidRDefault="00000000" w:rsidRPr="00000000" w14:paraId="000000E9">
            <w:pPr>
              <w:rPr>
                <w:rFonts w:ascii="Arial" w:cs="Arial" w:eastAsia="Arial" w:hAnsi="Arial"/>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rPr>
                <w:rFonts w:ascii="Arial" w:cs="Arial" w:eastAsia="Arial" w:hAnsi="Arial"/>
                <w:color w:val="000000"/>
              </w:rPr>
            </w:pPr>
            <w:r w:rsidDel="00000000" w:rsidR="00000000" w:rsidRPr="00000000">
              <w:rPr>
                <w:rFonts w:ascii="Arial" w:cs="Arial" w:eastAsia="Arial" w:hAnsi="Arial"/>
                <w:color w:val="000000"/>
                <w:rtl w:val="0"/>
              </w:rPr>
              <w:t xml:space="preserve">Es un perfil en instagram de una carpintería en Circasia, las fotos podrían ser tomadas de mejor manera  </w:t>
            </w:r>
          </w:p>
        </w:tc>
      </w:tr>
    </w:tbl>
    <w:p w:rsidR="00000000" w:rsidDel="00000000" w:rsidP="00000000" w:rsidRDefault="00000000" w:rsidRPr="00000000" w14:paraId="000000E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pStyle w:val="Heading1"/>
        <w:rPr>
          <w:color w:val="000000"/>
        </w:rPr>
      </w:pPr>
      <w:bookmarkStart w:colFirst="0" w:colLast="0" w:name="_heading=h.147n2zr" w:id="6"/>
      <w:bookmarkEnd w:id="6"/>
      <w:r w:rsidDel="00000000" w:rsidR="00000000" w:rsidRPr="00000000">
        <w:rPr>
          <w:color w:val="000000"/>
          <w:rtl w:val="0"/>
        </w:rPr>
        <w:t xml:space="preserve">2. Descripción general</w:t>
      </w:r>
    </w:p>
    <w:p w:rsidR="00000000" w:rsidDel="00000000" w:rsidP="00000000" w:rsidRDefault="00000000" w:rsidRPr="00000000" w14:paraId="000000ED">
      <w:pPr>
        <w:pStyle w:val="Heading2"/>
        <w:rPr>
          <w:color w:val="000000"/>
          <w:sz w:val="20"/>
          <w:szCs w:val="20"/>
        </w:rPr>
      </w:pPr>
      <w:bookmarkStart w:colFirst="0" w:colLast="0" w:name="_heading=h.32hioqz" w:id="7"/>
      <w:bookmarkEnd w:id="7"/>
      <w:r w:rsidDel="00000000" w:rsidR="00000000" w:rsidRPr="00000000">
        <w:rPr>
          <w:color w:val="000000"/>
          <w:rtl w:val="0"/>
        </w:rPr>
        <w:t xml:space="preserve">2.1 Perspectiva del producto</w:t>
      </w:r>
      <w:r w:rsidDel="00000000" w:rsidR="00000000" w:rsidRPr="00000000">
        <w:rPr>
          <w:rtl w:val="0"/>
        </w:rPr>
      </w:r>
    </w:p>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permite a los Usuarios tener contacto con la Ebanistería León para visualizar los productos y realizar compras de manera virtual. Por otra parte, el usuario Administrador cuenta con la posibilidad de publicar los productos, observar el historial de compras, visualizar la sección de producción con información de los productos en las diferentes fases del proceso productivo, entre otras funcionalidades. En otro orden de ideas, el usuario Producción tendrá la posibilidad de visualizar los pedidos en proceso, los terminados, el despacho de productos y las órdenes de reproceso. </w:t>
      </w:r>
    </w:p>
    <w:p w:rsidR="00000000" w:rsidDel="00000000" w:rsidP="00000000" w:rsidRDefault="00000000" w:rsidRPr="00000000" w14:paraId="000000EF">
      <w:pPr>
        <w:pStyle w:val="Heading3"/>
        <w:rPr>
          <w:color w:val="000000"/>
        </w:rPr>
      </w:pPr>
      <w:bookmarkStart w:colFirst="0" w:colLast="0" w:name="_heading=h.1hmsyys" w:id="8"/>
      <w:bookmarkEnd w:id="8"/>
      <w:r w:rsidDel="00000000" w:rsidR="00000000" w:rsidRPr="00000000">
        <w:rPr>
          <w:color w:val="000000"/>
          <w:rtl w:val="0"/>
        </w:rPr>
        <w:t xml:space="preserve">2.1.1 Interfaces del usuario</w:t>
      </w:r>
    </w:p>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after="0" w:before="200" w:lineRule="auto"/>
        <w:rPr>
          <w:rFonts w:ascii="Arial" w:cs="Arial" w:eastAsia="Arial" w:hAnsi="Arial"/>
          <w:b w:val="1"/>
          <w:sz w:val="24"/>
          <w:szCs w:val="24"/>
        </w:rPr>
      </w:pPr>
      <w:bookmarkStart w:colFirst="0" w:colLast="0" w:name="_heading=h.d8zzgdaspdl0" w:id="9"/>
      <w:bookmarkEnd w:id="9"/>
      <w:r w:rsidDel="00000000" w:rsidR="00000000" w:rsidRPr="00000000">
        <w:rPr>
          <w:rtl w:val="0"/>
        </w:rPr>
      </w:r>
    </w:p>
    <w:p w:rsidR="00000000" w:rsidDel="00000000" w:rsidP="00000000" w:rsidRDefault="00000000" w:rsidRPr="00000000" w14:paraId="000000F1">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Ventana de login</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ventana permitirá al usuario iniciar sesión en el sistema mediante un rol definido.</w:t>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Ventana de registro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apartado permitirá que los usuarios puedan registrarse en la aplicación.</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Página de inicio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apartado mostrará los productos fabricados, los más vendidos, los mejor calificados, será posible acceder a un chat para servicio al cliente, tendrá apartados con más información de los productos. </w:t>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 más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ventana mostrará información más detallada de los productos ofrecidos por la Ebanistería León como, por ejemplo, más imágenes y las medidas de los artículos. </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Sección Comprar</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apartado les permitirá a los usuarios registrados realizar compras de los productos expuestos en el aplicativo. </w:t>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Pasarela de pago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sección le permitirá al usuario realizar los pagos de los productos, ya sea mediante tarjeta de crédito y débito.</w:t>
      </w:r>
    </w:p>
    <w:p w:rsidR="00000000" w:rsidDel="00000000" w:rsidP="00000000" w:rsidRDefault="00000000" w:rsidRPr="00000000" w14:paraId="00000100">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Seguimiento de pedido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ventana se presentará después de la pasarela de pagos, permitirá observar en qué parte del proceso productivo se encuentra el artículo comprado. </w:t>
      </w:r>
    </w:p>
    <w:p w:rsidR="00000000" w:rsidDel="00000000" w:rsidP="00000000" w:rsidRDefault="00000000" w:rsidRPr="00000000" w14:paraId="00000102">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Historial de compras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sección el usuario registrado podrá ver el historial de sus compras hechas.</w:t>
      </w:r>
    </w:p>
    <w:p w:rsidR="00000000" w:rsidDel="00000000" w:rsidP="00000000" w:rsidRDefault="00000000" w:rsidRPr="00000000" w14:paraId="00000104">
      <w:pPr>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Historial de ventas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5">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sección el administrador podrá ver el historial de las ventas realizadas, ya sea totales, por fecha o por producto.</w:t>
      </w:r>
    </w:p>
    <w:p w:rsidR="00000000" w:rsidDel="00000000" w:rsidP="00000000" w:rsidRDefault="00000000" w:rsidRPr="00000000" w14:paraId="00000106">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Atención al cliente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7">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apartado se podrá comunicar directamente con la división de servicio al cliente de la Ebanistería con el fin de brindar una mejor experiencia de compra y resolver preguntas de manera rápida.</w:t>
      </w:r>
    </w:p>
    <w:p w:rsidR="00000000" w:rsidDel="00000000" w:rsidP="00000000" w:rsidRDefault="00000000" w:rsidRPr="00000000" w14:paraId="00000108">
      <w:pPr>
        <w:numPr>
          <w:ilvl w:val="0"/>
          <w:numId w:val="1"/>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Publicación de productos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apartado sólo será visible para los administradores, servirá para cargar productos a la página mediante un formulario.</w:t>
      </w:r>
    </w:p>
    <w:p w:rsidR="00000000" w:rsidDel="00000000" w:rsidP="00000000" w:rsidRDefault="00000000" w:rsidRPr="00000000" w14:paraId="0000010A">
      <w:pPr>
        <w:numPr>
          <w:ilvl w:val="0"/>
          <w:numId w:val="1"/>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Ventas por fecha</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Esta ventana permitirá al administrador tener información de las ventas realizadas durante un periodo de tiempo seleccionado.</w:t>
      </w:r>
    </w:p>
    <w:p w:rsidR="00000000" w:rsidDel="00000000" w:rsidP="00000000" w:rsidRDefault="00000000" w:rsidRPr="00000000" w14:paraId="0000010C">
      <w:pPr>
        <w:numPr>
          <w:ilvl w:val="0"/>
          <w:numId w:val="1"/>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Publicación de promociones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En esta sección el administrador publicará promociones de los productos de la Ebanistería León.</w:t>
      </w:r>
    </w:p>
    <w:p w:rsidR="00000000" w:rsidDel="00000000" w:rsidP="00000000" w:rsidRDefault="00000000" w:rsidRPr="00000000" w14:paraId="0000010E">
      <w:pPr>
        <w:pStyle w:val="Heading3"/>
        <w:rPr>
          <w:color w:val="000000"/>
        </w:rPr>
      </w:pPr>
      <w:bookmarkStart w:colFirst="0" w:colLast="0" w:name="_heading=h.41mghml" w:id="10"/>
      <w:bookmarkEnd w:id="10"/>
      <w:r w:rsidDel="00000000" w:rsidR="00000000" w:rsidRPr="00000000">
        <w:rPr>
          <w:color w:val="000000"/>
          <w:rtl w:val="0"/>
        </w:rPr>
        <w:t xml:space="preserve">2.1.2 Mapa de Navegación</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drawing>
          <wp:inline distB="114300" distT="114300" distL="114300" distR="114300">
            <wp:extent cx="5612130" cy="18034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pStyle w:val="Heading2"/>
        <w:rPr>
          <w:color w:val="000000"/>
        </w:rPr>
      </w:pPr>
      <w:bookmarkStart w:colFirst="0" w:colLast="0" w:name="_heading=h.2grqrue" w:id="11"/>
      <w:bookmarkEnd w:id="11"/>
      <w:r w:rsidDel="00000000" w:rsidR="00000000" w:rsidRPr="00000000">
        <w:rPr>
          <w:color w:val="000000"/>
          <w:rtl w:val="0"/>
        </w:rPr>
        <w:t xml:space="preserve">2.2. Características del producto</w:t>
      </w:r>
    </w:p>
    <w:p w:rsidR="00000000" w:rsidDel="00000000" w:rsidP="00000000" w:rsidRDefault="00000000" w:rsidRPr="00000000" w14:paraId="00000113">
      <w:pPr>
        <w:keepNext w:val="1"/>
        <w:keepLines w:val="1"/>
        <w:pBdr>
          <w:top w:space="0" w:sz="0" w:val="nil"/>
          <w:left w:space="0" w:sz="0" w:val="nil"/>
          <w:bottom w:space="0" w:sz="0" w:val="nil"/>
          <w:right w:space="0" w:sz="0" w:val="nil"/>
          <w:between w:space="0" w:sz="0" w:val="nil"/>
        </w:pBdr>
        <w:spacing w:after="0" w:before="200" w:lineRule="auto"/>
        <w:jc w:val="both"/>
        <w:rPr>
          <w:rFonts w:ascii="Arial" w:cs="Arial" w:eastAsia="Arial" w:hAnsi="Arial"/>
          <w:b w:val="1"/>
          <w:i w:val="1"/>
          <w:sz w:val="20"/>
          <w:szCs w:val="20"/>
        </w:rPr>
      </w:pPr>
      <w:bookmarkStart w:colFirst="0" w:colLast="0" w:name="_heading=h.e5q4mqr3l7on" w:id="12"/>
      <w:bookmarkEnd w:id="12"/>
      <w:r w:rsidDel="00000000" w:rsidR="00000000" w:rsidRPr="00000000">
        <w:rPr>
          <w:rFonts w:ascii="Arial" w:cs="Arial" w:eastAsia="Arial" w:hAnsi="Arial"/>
          <w:sz w:val="20"/>
          <w:szCs w:val="20"/>
          <w:rtl w:val="0"/>
        </w:rPr>
        <w:t xml:space="preserve">El sistema será desarrollado en el lenguaje Python, mediante la herramienta Django. Será un aplicativo web que permitirá realizar procesos de comercialización, pagos, gestión de usuarios y gestión de pedidos. El aplicativo tendrá los usuarios de administrador, producción, usuario registrado y usuario no registrado. El administrador tendrá acceso a todas las funcionalidades, incluyendo obviamente administrativas. El usuario producción tendrá acceso a pedidos en proceso, productos terminados, despacho de productos y orden de reproceso. El usuario registrado podrá hacer compras, acceder a la pasarela de pagos y seguimiento de productos. Mientras que el usuario no registrado solo podrá ver la información publicada en el sitio web. </w:t>
      </w:r>
      <w:r w:rsidDel="00000000" w:rsidR="00000000" w:rsidRPr="00000000">
        <w:rPr>
          <w:rFonts w:ascii="Arial" w:cs="Arial" w:eastAsia="Arial" w:hAnsi="Arial"/>
          <w:b w:val="1"/>
          <w:i w:val="1"/>
          <w:sz w:val="20"/>
          <w:szCs w:val="20"/>
          <w:rtl w:val="0"/>
        </w:rPr>
        <w:t xml:space="preserve"> </w:t>
      </w:r>
    </w:p>
    <w:p w:rsidR="00000000" w:rsidDel="00000000" w:rsidP="00000000" w:rsidRDefault="00000000" w:rsidRPr="00000000" w14:paraId="00000114">
      <w:pPr>
        <w:pStyle w:val="Heading3"/>
        <w:rPr>
          <w:color w:val="000000"/>
        </w:rPr>
      </w:pPr>
      <w:bookmarkStart w:colFirst="0" w:colLast="0" w:name="_heading=h.vx1227" w:id="13"/>
      <w:bookmarkEnd w:id="13"/>
      <w:r w:rsidDel="00000000" w:rsidR="00000000" w:rsidRPr="00000000">
        <w:rPr>
          <w:color w:val="000000"/>
          <w:rtl w:val="0"/>
        </w:rPr>
        <w:t xml:space="preserve">2.2.1 Funciones del producto </w:t>
      </w:r>
    </w:p>
    <w:p w:rsidR="00000000" w:rsidDel="00000000" w:rsidP="00000000" w:rsidRDefault="00000000" w:rsidRPr="00000000" w14:paraId="00000115">
      <w:pPr>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identifican los diferentes módulos del software, los cuales contienen agrupaciones de funcionalidades a desarrollar.</w:t>
      </w:r>
    </w:p>
    <w:p w:rsidR="00000000" w:rsidDel="00000000" w:rsidP="00000000" w:rsidRDefault="00000000" w:rsidRPr="00000000" w14:paraId="00000116">
      <w:pPr>
        <w:pStyle w:val="Heading4"/>
        <w:rPr/>
      </w:pPr>
      <w:r w:rsidDel="00000000" w:rsidR="00000000" w:rsidRPr="00000000">
        <w:rPr>
          <w:rtl w:val="0"/>
        </w:rPr>
        <w:t xml:space="preserve">2.2.1.1 Gestión de usuarios</w:t>
      </w:r>
    </w:p>
    <w:p w:rsidR="00000000" w:rsidDel="00000000" w:rsidP="00000000" w:rsidRDefault="00000000" w:rsidRPr="00000000" w14:paraId="00000117">
      <w:pPr>
        <w:keepNext w:val="1"/>
        <w:keepLines w:val="1"/>
        <w:pBdr>
          <w:top w:space="0" w:sz="0" w:val="nil"/>
          <w:left w:space="0" w:sz="0" w:val="nil"/>
          <w:bottom w:space="0" w:sz="0" w:val="nil"/>
          <w:right w:space="0" w:sz="0" w:val="nil"/>
          <w:between w:space="0" w:sz="0" w:val="nil"/>
        </w:pBdr>
        <w:spacing w:after="0" w:before="20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realizar la gestión de usuarios mediante los procesos de registro, consulta, actualización y eliminación.</w:t>
      </w:r>
    </w:p>
    <w:p w:rsidR="00000000" w:rsidDel="00000000" w:rsidP="00000000" w:rsidRDefault="00000000" w:rsidRPr="00000000" w14:paraId="00000118">
      <w:pPr>
        <w:pStyle w:val="Heading4"/>
        <w:rPr/>
      </w:pPr>
      <w:r w:rsidDel="00000000" w:rsidR="00000000" w:rsidRPr="00000000">
        <w:rPr>
          <w:rtl w:val="0"/>
        </w:rPr>
        <w:t xml:space="preserve">2.2.1.2 Gestión de productos</w:t>
      </w:r>
    </w:p>
    <w:p w:rsidR="00000000" w:rsidDel="00000000" w:rsidP="00000000" w:rsidRDefault="00000000" w:rsidRPr="00000000" w14:paraId="00000119">
      <w:pPr>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al administrador gestionar los productos que serán mostrados dentro de la aplicación, utilizando un CRUD.</w:t>
      </w:r>
    </w:p>
    <w:p w:rsidR="00000000" w:rsidDel="00000000" w:rsidP="00000000" w:rsidRDefault="00000000" w:rsidRPr="00000000" w14:paraId="0000011A">
      <w:pPr>
        <w:pStyle w:val="Heading4"/>
        <w:rPr/>
      </w:pPr>
      <w:r w:rsidDel="00000000" w:rsidR="00000000" w:rsidRPr="00000000">
        <w:rPr>
          <w:rtl w:val="0"/>
        </w:rPr>
        <w:t xml:space="preserve">2.2.1.3 Gestión de producción </w:t>
      </w:r>
    </w:p>
    <w:p w:rsidR="00000000" w:rsidDel="00000000" w:rsidP="00000000" w:rsidRDefault="00000000" w:rsidRPr="00000000" w14:paraId="0000011B">
      <w:pPr>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acceder a las funcionalidades de pedidos en proceso, productos terminados, despacho de productos y orden de reproceso </w:t>
      </w:r>
    </w:p>
    <w:p w:rsidR="00000000" w:rsidDel="00000000" w:rsidP="00000000" w:rsidRDefault="00000000" w:rsidRPr="00000000" w14:paraId="0000011C">
      <w:pPr>
        <w:pStyle w:val="Heading4"/>
        <w:rPr/>
      </w:pPr>
      <w:r w:rsidDel="00000000" w:rsidR="00000000" w:rsidRPr="00000000">
        <w:rPr>
          <w:rtl w:val="0"/>
        </w:rPr>
        <w:t xml:space="preserve">2.2.1.4 Gestión de compras/ventas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permitirá que el administrador pueda hacer uso de las tareas que hagan parte del mercadeo.</w:t>
      </w:r>
    </w:p>
    <w:p w:rsidR="00000000" w:rsidDel="00000000" w:rsidP="00000000" w:rsidRDefault="00000000" w:rsidRPr="00000000" w14:paraId="0000011E">
      <w:pPr>
        <w:pStyle w:val="Heading2"/>
        <w:rPr>
          <w:color w:val="000000"/>
          <w:highlight w:val="red"/>
        </w:rPr>
      </w:pPr>
      <w:bookmarkStart w:colFirst="0" w:colLast="0" w:name="_heading=h.3fwokq0" w:id="14"/>
      <w:bookmarkEnd w:id="14"/>
      <w:r w:rsidDel="00000000" w:rsidR="00000000" w:rsidRPr="00000000">
        <w:rPr>
          <w:color w:val="000000"/>
          <w:rtl w:val="0"/>
        </w:rPr>
        <w:t xml:space="preserve">2.3 Características del usuario</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360" w:lineRule="auto"/>
        <w:rPr>
          <w:rFonts w:ascii="Arial" w:cs="Arial" w:eastAsia="Arial" w:hAnsi="Arial"/>
          <w:i w:val="1"/>
          <w:sz w:val="20"/>
          <w:szCs w:val="20"/>
          <w:highlight w:val="yellow"/>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el aplicativo web se manejarán cuatro tipos de usuarios que se describen de manera detallada en los siguientes numerales. </w:t>
      </w:r>
    </w:p>
    <w:p w:rsidR="00000000" w:rsidDel="00000000" w:rsidP="00000000" w:rsidRDefault="00000000" w:rsidRPr="00000000" w14:paraId="00000121">
      <w:pPr>
        <w:pStyle w:val="Heading3"/>
        <w:rPr>
          <w:color w:val="000000"/>
        </w:rPr>
      </w:pPr>
      <w:bookmarkStart w:colFirst="0" w:colLast="0" w:name="_heading=h.1v1yuxt" w:id="15"/>
      <w:bookmarkEnd w:id="15"/>
      <w:r w:rsidDel="00000000" w:rsidR="00000000" w:rsidRPr="00000000">
        <w:rPr>
          <w:color w:val="000000"/>
          <w:rtl w:val="0"/>
        </w:rPr>
        <w:t xml:space="preserve">2.3.1 Administrador</w:t>
      </w:r>
    </w:p>
    <w:p w:rsidR="00000000" w:rsidDel="00000000" w:rsidP="00000000" w:rsidRDefault="00000000" w:rsidRPr="00000000" w14:paraId="00000122">
      <w:pPr>
        <w:keepNext w:val="1"/>
        <w:keepLines w:val="1"/>
        <w:pBdr>
          <w:top w:space="0" w:sz="0" w:val="nil"/>
          <w:left w:space="0" w:sz="0" w:val="nil"/>
          <w:bottom w:space="0" w:sz="0" w:val="nil"/>
          <w:right w:space="0" w:sz="0" w:val="nil"/>
          <w:between w:space="0" w:sz="0" w:val="nil"/>
        </w:pBdr>
        <w:spacing w:after="0" w:before="200" w:lineRule="auto"/>
        <w:rPr>
          <w:rFonts w:ascii="Arial" w:cs="Arial" w:eastAsia="Arial" w:hAnsi="Arial"/>
        </w:rPr>
      </w:pPr>
      <w:r w:rsidDel="00000000" w:rsidR="00000000" w:rsidRPr="00000000">
        <w:rPr>
          <w:rFonts w:ascii="Arial" w:cs="Arial" w:eastAsia="Arial" w:hAnsi="Arial"/>
          <w:rtl w:val="0"/>
        </w:rPr>
        <w:t xml:space="preserve">El usuario administrador podrá tener acceso total al software. El será el encargado de la gestión de la sección de usuarios (CRUD) y productos (publicación, estado, pedidos pendientes, orden de producción, historial de ventas, ventas por fecha, gestión de devoluciones, publicación de promociones, envío de correos masivos).</w:t>
      </w:r>
    </w:p>
    <w:p w:rsidR="00000000" w:rsidDel="00000000" w:rsidP="00000000" w:rsidRDefault="00000000" w:rsidRPr="00000000" w14:paraId="00000123">
      <w:pPr>
        <w:pStyle w:val="Heading3"/>
        <w:rPr>
          <w:color w:val="000000"/>
        </w:rPr>
      </w:pPr>
      <w:bookmarkStart w:colFirst="0" w:colLast="0" w:name="_heading=h.4f1mdlm" w:id="16"/>
      <w:bookmarkEnd w:id="16"/>
      <w:r w:rsidDel="00000000" w:rsidR="00000000" w:rsidRPr="00000000">
        <w:rPr>
          <w:color w:val="000000"/>
          <w:rtl w:val="0"/>
        </w:rPr>
        <w:t xml:space="preserve">2.3.2 Usuario Registrado</w:t>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El usuario registrado podrá realizar acciones como ejemplo iniciar sesión, restablecer contraseña, ver más, comprar, hacer seguimiento a pedidos, ver historial de compras y acceder a la sección atención al cliente</w:t>
      </w:r>
    </w:p>
    <w:p w:rsidR="00000000" w:rsidDel="00000000" w:rsidP="00000000" w:rsidRDefault="00000000" w:rsidRPr="00000000" w14:paraId="00000126">
      <w:pPr>
        <w:pStyle w:val="Heading3"/>
        <w:rPr>
          <w:color w:val="000000"/>
        </w:rPr>
      </w:pPr>
      <w:bookmarkStart w:colFirst="0" w:colLast="0" w:name="_heading=h.2u6wntf" w:id="17"/>
      <w:bookmarkEnd w:id="17"/>
      <w:r w:rsidDel="00000000" w:rsidR="00000000" w:rsidRPr="00000000">
        <w:rPr>
          <w:color w:val="000000"/>
          <w:rtl w:val="0"/>
        </w:rPr>
        <w:t xml:space="preserve">2.3.3 Usuario No Registrado</w:t>
      </w:r>
    </w:p>
    <w:p w:rsidR="00000000" w:rsidDel="00000000" w:rsidP="00000000" w:rsidRDefault="00000000" w:rsidRPr="00000000" w14:paraId="00000127">
      <w:pPr>
        <w:keepNext w:val="1"/>
        <w:keepLines w:val="1"/>
        <w:spacing w:after="0" w:before="200" w:lineRule="auto"/>
        <w:rPr>
          <w:rFonts w:ascii="Arial" w:cs="Arial" w:eastAsia="Arial" w:hAnsi="Arial"/>
          <w:b w:val="1"/>
          <w:sz w:val="24"/>
          <w:szCs w:val="24"/>
          <w:highlight w:val="yellow"/>
        </w:rPr>
      </w:pPr>
      <w:bookmarkStart w:colFirst="0" w:colLast="0" w:name="_heading=h.t3y0oq332gkt" w:id="18"/>
      <w:bookmarkEnd w:id="18"/>
      <w:r w:rsidDel="00000000" w:rsidR="00000000" w:rsidRPr="00000000">
        <w:rPr>
          <w:rFonts w:ascii="Arial" w:cs="Arial" w:eastAsia="Arial" w:hAnsi="Arial"/>
          <w:rtl w:val="0"/>
        </w:rPr>
        <w:t xml:space="preserve">El usuario no registrado podrá solamente observar las secciones de productos como por ejemplo promociones, productos más vendidos, productos con mejor calificación, habitaciones, camas, comedores, productos para mascotas, sillas, sales y acceso a la sección atención al cliente.</w:t>
      </w:r>
      <w:r w:rsidDel="00000000" w:rsidR="00000000" w:rsidRPr="00000000">
        <w:rPr>
          <w:rtl w:val="0"/>
        </w:rPr>
      </w:r>
    </w:p>
    <w:p w:rsidR="00000000" w:rsidDel="00000000" w:rsidP="00000000" w:rsidRDefault="00000000" w:rsidRPr="00000000" w14:paraId="00000128">
      <w:pPr>
        <w:pStyle w:val="Heading1"/>
        <w:rPr>
          <w:color w:val="000000"/>
          <w:highlight w:val="yellow"/>
        </w:rPr>
      </w:pPr>
      <w:bookmarkStart w:colFirst="0" w:colLast="0" w:name="_heading=h.19c6y18" w:id="19"/>
      <w:bookmarkEnd w:id="19"/>
      <w:r w:rsidDel="00000000" w:rsidR="00000000" w:rsidRPr="00000000">
        <w:rPr>
          <w:color w:val="000000"/>
          <w:rtl w:val="0"/>
        </w:rPr>
        <w:t xml:space="preserve">3. Especificación de requisitos </w:t>
      </w:r>
      <w:r w:rsidDel="00000000" w:rsidR="00000000" w:rsidRPr="00000000">
        <w:rPr>
          <w:rtl w:val="0"/>
        </w:rPr>
      </w:r>
    </w:p>
    <w:p w:rsidR="00000000" w:rsidDel="00000000" w:rsidP="00000000" w:rsidRDefault="00000000" w:rsidRPr="00000000" w14:paraId="00000129">
      <w:pPr>
        <w:pStyle w:val="Heading2"/>
        <w:rPr>
          <w:color w:val="000000"/>
          <w:highlight w:val="yellow"/>
        </w:rPr>
      </w:pPr>
      <w:bookmarkStart w:colFirst="0" w:colLast="0" w:name="_heading=h.3tbugp1" w:id="20"/>
      <w:bookmarkEnd w:id="20"/>
      <w:r w:rsidDel="00000000" w:rsidR="00000000" w:rsidRPr="00000000">
        <w:rPr>
          <w:color w:val="000000"/>
          <w:rtl w:val="0"/>
        </w:rPr>
        <w:t xml:space="preserve">3.1 Requisitos funcionales</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RF01 - Registrarse</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 </w:t>
            </w:r>
          </w:p>
        </w:tc>
      </w:tr>
      <w:tr>
        <w:trPr>
          <w:cantSplit w:val="0"/>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RF02 - Iniciar sesión</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 </w:t>
            </w:r>
          </w:p>
        </w:tc>
      </w:tr>
      <w:tr>
        <w:trPr>
          <w:cantSplit w:val="0"/>
          <w:tblHeader w:val="0"/>
        </w:trPr>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RF02.1 Recuperar contraseña</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u w:val="single"/>
              </w:rPr>
            </w:pPr>
            <w:r w:rsidDel="00000000" w:rsidR="00000000" w:rsidRPr="00000000">
              <w:rPr>
                <w:rFonts w:ascii="Arial" w:cs="Arial" w:eastAsia="Arial" w:hAnsi="Arial"/>
                <w:color w:val="000000"/>
                <w:sz w:val="20"/>
                <w:szCs w:val="20"/>
                <w:rtl w:val="0"/>
              </w:rPr>
              <w:t xml:space="preserve">Esencial </w:t>
            </w:r>
            <w:r w:rsidDel="00000000" w:rsidR="00000000" w:rsidRPr="00000000">
              <w:rPr>
                <w:rtl w:val="0"/>
              </w:rPr>
            </w:r>
          </w:p>
        </w:tc>
      </w:tr>
      <w:tr>
        <w:trPr>
          <w:cantSplit w:val="0"/>
          <w:tblHeader w:val="0"/>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RF02.1 - Ver más </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RF02.2 - Contáctenos</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blHeader w:val="0"/>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RF02.3 - Comprar </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 </w:t>
            </w:r>
          </w:p>
        </w:tc>
      </w:tr>
      <w:tr>
        <w:trPr>
          <w:cantSplit w:val="0"/>
          <w:tblHeader w:val="0"/>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RF02.4 - Pasarela de pagos</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 </w:t>
            </w:r>
          </w:p>
        </w:tc>
      </w:tr>
      <w:tr>
        <w:trPr>
          <w:cantSplit w:val="0"/>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RF02.5 - Seguimiento a pedido </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RF02.6 - Historial de compras </w:t>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RF03 - Gestión de productos </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RF03.1 - Crear Exhibicion de producto</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RF03.2 - Estado de la publicación</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RF03.3 - Pedidos pendientes </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RF03.4 - Orden de producción </w:t>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RF03.5 - Historial de compras </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RF03.6 - Ventas por fecha</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RF04 - Gestión de promoción </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RF04.1 - Publicar promociones</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RF05 - Gestión de usuarios </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RF05.1 - Asignar rol administrador encargado</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RF06 - Gestión de producción</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RF06.1 - Pedidos en proceso</w:t>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RF06.2 - Pedidos terminados </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bl>
    <w:p w:rsidR="00000000" w:rsidDel="00000000" w:rsidP="00000000" w:rsidRDefault="00000000" w:rsidRPr="00000000" w14:paraId="0000015B">
      <w:pPr>
        <w:pStyle w:val="Heading3"/>
        <w:rPr>
          <w:color w:val="000000"/>
        </w:rPr>
      </w:pPr>
      <w:r w:rsidDel="00000000" w:rsidR="00000000" w:rsidRPr="00000000">
        <w:rPr>
          <w:rtl w:val="0"/>
        </w:rPr>
      </w:r>
    </w:p>
    <w:p w:rsidR="00000000" w:rsidDel="00000000" w:rsidP="00000000" w:rsidRDefault="00000000" w:rsidRPr="00000000" w14:paraId="0000015C">
      <w:pPr>
        <w:pStyle w:val="Heading3"/>
        <w:rPr>
          <w:color w:val="000000"/>
        </w:rPr>
      </w:pPr>
      <w:bookmarkStart w:colFirst="0" w:colLast="0" w:name="_heading=h.28h4qwu" w:id="21"/>
      <w:bookmarkEnd w:id="21"/>
      <w:r w:rsidDel="00000000" w:rsidR="00000000" w:rsidRPr="00000000">
        <w:rPr>
          <w:color w:val="000000"/>
          <w:rtl w:val="0"/>
        </w:rPr>
        <w:t xml:space="preserve">3.1.1 Clasificación de requisitos funcionales </w:t>
      </w:r>
    </w:p>
    <w:p w:rsidR="00000000" w:rsidDel="00000000" w:rsidP="00000000" w:rsidRDefault="00000000" w:rsidRPr="00000000" w14:paraId="0000015D">
      <w:pPr>
        <w:keepNext w:val="1"/>
        <w:keepLines w:val="1"/>
        <w:pBdr>
          <w:top w:space="0" w:sz="0" w:val="nil"/>
          <w:left w:space="0" w:sz="0" w:val="nil"/>
          <w:bottom w:space="0" w:sz="0" w:val="nil"/>
          <w:right w:space="0" w:sz="0" w:val="nil"/>
          <w:between w:space="0" w:sz="0" w:val="nil"/>
        </w:pBdr>
        <w:spacing w:after="0" w:before="200" w:lineRule="auto"/>
        <w:rPr>
          <w:rFonts w:ascii="Arial" w:cs="Arial" w:eastAsia="Arial" w:hAnsi="Arial"/>
          <w:b w:val="1"/>
          <w:sz w:val="24"/>
          <w:szCs w:val="24"/>
          <w:highlight w:val="yellow"/>
        </w:rPr>
      </w:pPr>
      <w:r w:rsidDel="00000000" w:rsidR="00000000" w:rsidRPr="00000000">
        <w:rPr>
          <w:rtl w:val="0"/>
        </w:rPr>
      </w:r>
    </w:p>
    <w:tbl>
      <w:tblPr>
        <w:tblStyle w:val="Table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RF01</w:t>
            </w:r>
          </w:p>
        </w:tc>
      </w:tr>
      <w:tr>
        <w:trPr>
          <w:cantSplit w:val="0"/>
          <w:tblHeader w:val="0"/>
        </w:trPr>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Registrarse</w:t>
            </w:r>
          </w:p>
        </w:tc>
      </w:tr>
      <w:tr>
        <w:trPr>
          <w:cantSplit w:val="0"/>
          <w:tblHeader w:val="0"/>
        </w:trPr>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tabs>
                <w:tab w:val="left" w:pos="5460"/>
              </w:tabs>
              <w:spacing w:after="120" w:line="259"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Los usuarios se podrán registrar para acceder a las funcionalidades de la aplicación web.</w:t>
            </w:r>
            <w:r w:rsidDel="00000000" w:rsidR="00000000" w:rsidRPr="00000000">
              <w:rPr>
                <w:rtl w:val="0"/>
              </w:rPr>
            </w:r>
          </w:p>
        </w:tc>
      </w:tr>
      <w:tr>
        <w:trPr>
          <w:cantSplit w:val="0"/>
          <w:tblHeader w:val="0"/>
        </w:trPr>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7">
      <w:pPr>
        <w:spacing w:after="0" w:line="360" w:lineRule="auto"/>
        <w:jc w:val="both"/>
        <w:rPr>
          <w:rFonts w:ascii="Arial" w:cs="Arial" w:eastAsia="Arial" w:hAnsi="Arial"/>
          <w:b w:val="1"/>
          <w:sz w:val="24"/>
          <w:szCs w:val="24"/>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8">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69">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RF02</w:t>
            </w:r>
          </w:p>
        </w:tc>
      </w:tr>
      <w:tr>
        <w:trPr>
          <w:cantSplit w:val="0"/>
          <w:tblHeader w:val="0"/>
        </w:trPr>
        <w:tc>
          <w:tcPr/>
          <w:p w:rsidR="00000000" w:rsidDel="00000000" w:rsidP="00000000" w:rsidRDefault="00000000" w:rsidRPr="00000000" w14:paraId="0000016A">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6B">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Iniciar sesión</w:t>
            </w:r>
          </w:p>
        </w:tc>
      </w:tr>
      <w:tr>
        <w:trPr>
          <w:cantSplit w:val="0"/>
          <w:tblHeader w:val="0"/>
        </w:trPr>
        <w:tc>
          <w:tcPr/>
          <w:p w:rsidR="00000000" w:rsidDel="00000000" w:rsidP="00000000" w:rsidRDefault="00000000" w:rsidRPr="00000000" w14:paraId="0000016C">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6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usuarios registrados accederán a las diferentes funcionalidades a través de un usuario y una contraseña</w:t>
            </w:r>
          </w:p>
        </w:tc>
      </w:tr>
      <w:tr>
        <w:trPr>
          <w:cantSplit w:val="0"/>
          <w:tblHeader w:val="0"/>
        </w:trPr>
        <w:tc>
          <w:tcPr/>
          <w:p w:rsidR="00000000" w:rsidDel="00000000" w:rsidP="00000000" w:rsidRDefault="00000000" w:rsidRPr="00000000" w14:paraId="0000016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6F">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70">
      <w:pPr>
        <w:spacing w:after="0" w:line="276" w:lineRule="auto"/>
        <w:jc w:val="both"/>
        <w:rPr>
          <w:rFonts w:ascii="Arial" w:cs="Arial" w:eastAsia="Arial" w:hAnsi="Arial"/>
          <w:b w:val="1"/>
          <w:sz w:val="24"/>
          <w:szCs w:val="24"/>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1">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72">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RF2.1</w:t>
            </w:r>
          </w:p>
        </w:tc>
      </w:tr>
      <w:tr>
        <w:trPr>
          <w:cantSplit w:val="0"/>
          <w:tblHeader w:val="0"/>
        </w:trPr>
        <w:tc>
          <w:tcPr/>
          <w:p w:rsidR="00000000" w:rsidDel="00000000" w:rsidP="00000000" w:rsidRDefault="00000000" w:rsidRPr="00000000" w14:paraId="0000017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74">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Recuperar contraseña</w:t>
            </w:r>
          </w:p>
        </w:tc>
      </w:tr>
      <w:tr>
        <w:trPr>
          <w:cantSplit w:val="0"/>
          <w:tblHeader w:val="0"/>
        </w:trPr>
        <w:tc>
          <w:tcPr/>
          <w:p w:rsidR="00000000" w:rsidDel="00000000" w:rsidP="00000000" w:rsidRDefault="00000000" w:rsidRPr="00000000" w14:paraId="0000017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7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usuarios que olviden la contraseña podrán restablecerla mediante esta interfaz</w:t>
            </w:r>
          </w:p>
        </w:tc>
      </w:tr>
      <w:tr>
        <w:trPr>
          <w:cantSplit w:val="0"/>
          <w:tblHeader w:val="0"/>
        </w:trPr>
        <w:tc>
          <w:tcPr/>
          <w:p w:rsidR="00000000" w:rsidDel="00000000" w:rsidP="00000000" w:rsidRDefault="00000000" w:rsidRPr="00000000" w14:paraId="0000017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78">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79">
      <w:pPr>
        <w:spacing w:after="0" w:line="360" w:lineRule="auto"/>
        <w:jc w:val="both"/>
        <w:rPr>
          <w:rFonts w:ascii="Arial" w:cs="Arial" w:eastAsia="Arial" w:hAnsi="Arial"/>
          <w:b w:val="1"/>
          <w:sz w:val="24"/>
          <w:szCs w:val="24"/>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A">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7B">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RF2.2</w:t>
            </w:r>
          </w:p>
        </w:tc>
      </w:tr>
      <w:tr>
        <w:trPr>
          <w:cantSplit w:val="0"/>
          <w:tblHeader w:val="0"/>
        </w:trPr>
        <w:tc>
          <w:tcPr/>
          <w:p w:rsidR="00000000" w:rsidDel="00000000" w:rsidP="00000000" w:rsidRDefault="00000000" w:rsidRPr="00000000" w14:paraId="0000017C">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7D">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Ver más</w:t>
            </w:r>
          </w:p>
        </w:tc>
      </w:tr>
      <w:tr>
        <w:trPr>
          <w:cantSplit w:val="0"/>
          <w:tblHeader w:val="0"/>
        </w:trPr>
        <w:tc>
          <w:tcPr/>
          <w:p w:rsidR="00000000" w:rsidDel="00000000" w:rsidP="00000000" w:rsidRDefault="00000000" w:rsidRPr="00000000" w14:paraId="0000017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7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apartado permite tener información de las medidas de los artículos</w:t>
            </w:r>
          </w:p>
        </w:tc>
      </w:tr>
      <w:tr>
        <w:trPr>
          <w:cantSplit w:val="0"/>
          <w:tblHeader w:val="0"/>
        </w:trPr>
        <w:tc>
          <w:tcPr/>
          <w:p w:rsidR="00000000" w:rsidDel="00000000" w:rsidP="00000000" w:rsidRDefault="00000000" w:rsidRPr="00000000" w14:paraId="0000018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81">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182">
      <w:pPr>
        <w:spacing w:after="0" w:line="360"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84">
            <w:pPr>
              <w:spacing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RF2.3</w:t>
            </w:r>
            <w:r w:rsidDel="00000000" w:rsidR="00000000" w:rsidRPr="00000000">
              <w:rPr>
                <w:rtl w:val="0"/>
              </w:rPr>
            </w:r>
          </w:p>
        </w:tc>
      </w:tr>
      <w:tr>
        <w:trPr>
          <w:cantSplit w:val="0"/>
          <w:tblHeader w:val="0"/>
        </w:trPr>
        <w:tc>
          <w:tcPr/>
          <w:p w:rsidR="00000000" w:rsidDel="00000000" w:rsidP="00000000" w:rsidRDefault="00000000" w:rsidRPr="00000000" w14:paraId="0000018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8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Comprar</w:t>
            </w:r>
          </w:p>
        </w:tc>
      </w:tr>
      <w:tr>
        <w:trPr>
          <w:cantSplit w:val="0"/>
          <w:tblHeader w:val="0"/>
        </w:trPr>
        <w:tc>
          <w:tcPr/>
          <w:p w:rsidR="00000000" w:rsidDel="00000000" w:rsidP="00000000" w:rsidRDefault="00000000" w:rsidRPr="00000000" w14:paraId="0000018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8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apartado solicita información personal al cliente (nombre, dirección, teléfono, correo electrónico)</w:t>
            </w:r>
          </w:p>
        </w:tc>
      </w:tr>
      <w:tr>
        <w:trPr>
          <w:cantSplit w:val="0"/>
          <w:tblHeader w:val="0"/>
        </w:trPr>
        <w:tc>
          <w:tcPr/>
          <w:p w:rsidR="00000000" w:rsidDel="00000000" w:rsidP="00000000" w:rsidRDefault="00000000" w:rsidRPr="00000000" w14:paraId="0000018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8A">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8B">
      <w:pPr>
        <w:spacing w:after="0" w:line="360"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C">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8D">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RF2.4</w:t>
            </w:r>
          </w:p>
        </w:tc>
      </w:tr>
      <w:tr>
        <w:trPr>
          <w:cantSplit w:val="0"/>
          <w:tblHeader w:val="0"/>
        </w:trPr>
        <w:tc>
          <w:tcPr/>
          <w:p w:rsidR="00000000" w:rsidDel="00000000" w:rsidP="00000000" w:rsidRDefault="00000000" w:rsidRPr="00000000" w14:paraId="0000018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8F">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Pasarela de pagos </w:t>
            </w:r>
          </w:p>
        </w:tc>
      </w:tr>
      <w:tr>
        <w:trPr>
          <w:cantSplit w:val="0"/>
          <w:tblHeader w:val="0"/>
        </w:trPr>
        <w:tc>
          <w:tcPr/>
          <w:p w:rsidR="00000000" w:rsidDel="00000000" w:rsidP="00000000" w:rsidRDefault="00000000" w:rsidRPr="00000000" w14:paraId="0000019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91">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item le permite al usuario realizar pagos en línea</w:t>
            </w:r>
          </w:p>
        </w:tc>
      </w:tr>
      <w:tr>
        <w:trPr>
          <w:cantSplit w:val="0"/>
          <w:tblHeader w:val="0"/>
        </w:trPr>
        <w:tc>
          <w:tcPr/>
          <w:p w:rsidR="00000000" w:rsidDel="00000000" w:rsidP="00000000" w:rsidRDefault="00000000" w:rsidRPr="00000000" w14:paraId="0000019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93">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 </w:t>
            </w:r>
          </w:p>
        </w:tc>
      </w:tr>
    </w:tbl>
    <w:p w:rsidR="00000000" w:rsidDel="00000000" w:rsidP="00000000" w:rsidRDefault="00000000" w:rsidRPr="00000000" w14:paraId="00000194">
      <w:pPr>
        <w:spacing w:after="0" w:line="360" w:lineRule="auto"/>
        <w:jc w:val="both"/>
        <w:rPr>
          <w:rFonts w:ascii="Arial" w:cs="Arial" w:eastAsia="Arial" w:hAnsi="Arial"/>
          <w:b w:val="1"/>
          <w:sz w:val="24"/>
          <w:szCs w:val="24"/>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96">
            <w:pPr>
              <w:widowControl w:val="0"/>
              <w:tabs>
                <w:tab w:val="left" w:pos="1171"/>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RF2.6</w:t>
            </w:r>
          </w:p>
        </w:tc>
      </w:tr>
      <w:tr>
        <w:trPr>
          <w:cantSplit w:val="0"/>
          <w:tblHeader w:val="0"/>
        </w:trPr>
        <w:tc>
          <w:tcPr/>
          <w:p w:rsidR="00000000" w:rsidDel="00000000" w:rsidP="00000000" w:rsidRDefault="00000000" w:rsidRPr="00000000" w14:paraId="0000019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98">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Historial de compras</w:t>
            </w:r>
          </w:p>
        </w:tc>
      </w:tr>
      <w:tr>
        <w:trPr>
          <w:cantSplit w:val="0"/>
          <w:tblHeader w:val="0"/>
        </w:trPr>
        <w:tc>
          <w:tcPr/>
          <w:p w:rsidR="00000000" w:rsidDel="00000000" w:rsidP="00000000" w:rsidRDefault="00000000" w:rsidRPr="00000000" w14:paraId="0000019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9A">
            <w:pPr>
              <w:tabs>
                <w:tab w:val="left" w:pos="2451"/>
              </w:tabs>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item le permite al usuario tener acceso a la información de los productos comprados</w:t>
            </w:r>
          </w:p>
        </w:tc>
      </w:tr>
      <w:tr>
        <w:trPr>
          <w:cantSplit w:val="0"/>
          <w:tblHeader w:val="0"/>
        </w:trPr>
        <w:tc>
          <w:tcPr/>
          <w:p w:rsidR="00000000" w:rsidDel="00000000" w:rsidP="00000000" w:rsidRDefault="00000000" w:rsidRPr="00000000" w14:paraId="0000019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9C">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19D">
      <w:pPr>
        <w:spacing w:after="0" w:line="276" w:lineRule="auto"/>
        <w:jc w:val="both"/>
        <w:rPr>
          <w:rFonts w:ascii="Arial" w:cs="Arial" w:eastAsia="Arial" w:hAnsi="Arial"/>
          <w:b w:val="1"/>
          <w:sz w:val="24"/>
          <w:szCs w:val="24"/>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9F">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RF2.7</w:t>
            </w:r>
          </w:p>
        </w:tc>
      </w:tr>
      <w:tr>
        <w:trPr>
          <w:cantSplit w:val="0"/>
          <w:tblHeader w:val="0"/>
        </w:trPr>
        <w:tc>
          <w:tcPr/>
          <w:p w:rsidR="00000000" w:rsidDel="00000000" w:rsidP="00000000" w:rsidRDefault="00000000" w:rsidRPr="00000000" w14:paraId="000001A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A1">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Atención al cliente</w:t>
            </w:r>
          </w:p>
        </w:tc>
      </w:tr>
      <w:tr>
        <w:trPr>
          <w:cantSplit w:val="0"/>
          <w:tblHeader w:val="0"/>
        </w:trPr>
        <w:tc>
          <w:tcPr/>
          <w:p w:rsidR="00000000" w:rsidDel="00000000" w:rsidP="00000000" w:rsidRDefault="00000000" w:rsidRPr="00000000" w14:paraId="000001A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A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apartado le permite al usuario acceder a chat para hablar con directamente con el administrador de la Ebanistería</w:t>
            </w:r>
          </w:p>
        </w:tc>
      </w:tr>
      <w:tr>
        <w:trPr>
          <w:cantSplit w:val="0"/>
          <w:tblHeader w:val="0"/>
        </w:trPr>
        <w:tc>
          <w:tcPr/>
          <w:p w:rsidR="00000000" w:rsidDel="00000000" w:rsidP="00000000" w:rsidRDefault="00000000" w:rsidRPr="00000000" w14:paraId="000001A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A5">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1A6">
      <w:pPr>
        <w:spacing w:after="0" w:line="276" w:lineRule="auto"/>
        <w:jc w:val="both"/>
        <w:rPr>
          <w:rFonts w:ascii="Arial" w:cs="Arial" w:eastAsia="Arial" w:hAnsi="Arial"/>
          <w:b w:val="1"/>
          <w:sz w:val="24"/>
          <w:szCs w:val="24"/>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A8">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RF3.0</w:t>
            </w:r>
          </w:p>
        </w:tc>
      </w:tr>
      <w:tr>
        <w:trPr>
          <w:cantSplit w:val="0"/>
          <w:tblHeader w:val="0"/>
        </w:trPr>
        <w:tc>
          <w:tcPr/>
          <w:p w:rsidR="00000000" w:rsidDel="00000000" w:rsidP="00000000" w:rsidRDefault="00000000" w:rsidRPr="00000000" w14:paraId="000001A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AA">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Gestión de productos</w:t>
            </w:r>
          </w:p>
        </w:tc>
      </w:tr>
      <w:tr>
        <w:trPr>
          <w:cantSplit w:val="0"/>
          <w:tblHeader w:val="0"/>
        </w:trPr>
        <w:tc>
          <w:tcPr/>
          <w:p w:rsidR="00000000" w:rsidDel="00000000" w:rsidP="00000000" w:rsidRDefault="00000000" w:rsidRPr="00000000" w14:paraId="000001A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AC">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Módulo que agrupa funcionalidades referentes a los productos</w:t>
            </w:r>
          </w:p>
        </w:tc>
      </w:tr>
      <w:tr>
        <w:trPr>
          <w:cantSplit w:val="0"/>
          <w:tblHeader w:val="0"/>
        </w:trPr>
        <w:tc>
          <w:tcPr/>
          <w:p w:rsidR="00000000" w:rsidDel="00000000" w:rsidP="00000000" w:rsidRDefault="00000000" w:rsidRPr="00000000" w14:paraId="000001A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AE">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AF">
      <w:pPr>
        <w:spacing w:after="0" w:line="276" w:lineRule="auto"/>
        <w:jc w:val="both"/>
        <w:rPr>
          <w:rFonts w:ascii="Arial" w:cs="Arial" w:eastAsia="Arial" w:hAnsi="Arial"/>
          <w:b w:val="1"/>
          <w:sz w:val="24"/>
          <w:szCs w:val="24"/>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B1">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3.1</w:t>
            </w:r>
          </w:p>
        </w:tc>
      </w:tr>
      <w:tr>
        <w:trPr>
          <w:cantSplit w:val="0"/>
          <w:tblHeader w:val="0"/>
        </w:trPr>
        <w:tc>
          <w:tcPr/>
          <w:p w:rsidR="00000000" w:rsidDel="00000000" w:rsidP="00000000" w:rsidRDefault="00000000" w:rsidRPr="00000000" w14:paraId="000001B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B3">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Publicación de productos</w:t>
            </w:r>
          </w:p>
        </w:tc>
      </w:tr>
      <w:tr>
        <w:trPr>
          <w:cantSplit w:val="0"/>
          <w:tblHeader w:val="0"/>
        </w:trPr>
        <w:tc>
          <w:tcPr/>
          <w:p w:rsidR="00000000" w:rsidDel="00000000" w:rsidP="00000000" w:rsidRDefault="00000000" w:rsidRPr="00000000" w14:paraId="000001B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B5">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funcionalidad permite publicar los productos en la aplicación web</w:t>
            </w:r>
          </w:p>
        </w:tc>
      </w:tr>
      <w:tr>
        <w:trPr>
          <w:cantSplit w:val="0"/>
          <w:tblHeader w:val="0"/>
        </w:trPr>
        <w:tc>
          <w:tcPr/>
          <w:p w:rsidR="00000000" w:rsidDel="00000000" w:rsidP="00000000" w:rsidRDefault="00000000" w:rsidRPr="00000000" w14:paraId="000001B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B7">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B8">
      <w:pPr>
        <w:spacing w:after="0" w:line="276" w:lineRule="auto"/>
        <w:jc w:val="both"/>
        <w:rPr>
          <w:rFonts w:ascii="Arial" w:cs="Arial" w:eastAsia="Arial" w:hAnsi="Arial"/>
          <w:b w:val="1"/>
          <w:sz w:val="24"/>
          <w:szCs w:val="24"/>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BA">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RF3.2</w:t>
            </w:r>
          </w:p>
        </w:tc>
      </w:tr>
      <w:tr>
        <w:trPr>
          <w:cantSplit w:val="0"/>
          <w:tblHeader w:val="0"/>
        </w:trPr>
        <w:tc>
          <w:tcPr/>
          <w:p w:rsidR="00000000" w:rsidDel="00000000" w:rsidP="00000000" w:rsidRDefault="00000000" w:rsidRPr="00000000" w14:paraId="000001B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BC">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Estado de publicación</w:t>
            </w:r>
          </w:p>
        </w:tc>
      </w:tr>
      <w:tr>
        <w:trPr>
          <w:cantSplit w:val="0"/>
          <w:tblHeader w:val="0"/>
        </w:trPr>
        <w:tc>
          <w:tcPr/>
          <w:p w:rsidR="00000000" w:rsidDel="00000000" w:rsidP="00000000" w:rsidRDefault="00000000" w:rsidRPr="00000000" w14:paraId="000001B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B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apartado permite activar o desactivar una publicación de un producto</w:t>
            </w:r>
          </w:p>
        </w:tc>
      </w:tr>
      <w:tr>
        <w:trPr>
          <w:cantSplit w:val="0"/>
          <w:tblHeader w:val="0"/>
        </w:trPr>
        <w:tc>
          <w:tcPr/>
          <w:p w:rsidR="00000000" w:rsidDel="00000000" w:rsidP="00000000" w:rsidRDefault="00000000" w:rsidRPr="00000000" w14:paraId="000001B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C0">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C1">
      <w:pPr>
        <w:spacing w:after="0" w:line="276" w:lineRule="auto"/>
        <w:jc w:val="both"/>
        <w:rPr>
          <w:rFonts w:ascii="Arial" w:cs="Arial" w:eastAsia="Arial" w:hAnsi="Arial"/>
          <w:b w:val="1"/>
          <w:sz w:val="24"/>
          <w:szCs w:val="24"/>
        </w:rPr>
      </w:pPr>
      <w:r w:rsidDel="00000000" w:rsidR="00000000" w:rsidRPr="00000000">
        <w:rPr>
          <w:rtl w:val="0"/>
        </w:rPr>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C3">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RF3.3</w:t>
            </w:r>
          </w:p>
        </w:tc>
      </w:tr>
      <w:tr>
        <w:trPr>
          <w:cantSplit w:val="0"/>
          <w:tblHeader w:val="0"/>
        </w:trPr>
        <w:tc>
          <w:tcPr/>
          <w:p w:rsidR="00000000" w:rsidDel="00000000" w:rsidP="00000000" w:rsidRDefault="00000000" w:rsidRPr="00000000" w14:paraId="000001C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C5">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Pedidos pendientes</w:t>
            </w:r>
          </w:p>
        </w:tc>
      </w:tr>
      <w:tr>
        <w:trPr>
          <w:cantSplit w:val="0"/>
          <w:tblHeader w:val="0"/>
        </w:trPr>
        <w:tc>
          <w:tcPr/>
          <w:p w:rsidR="00000000" w:rsidDel="00000000" w:rsidP="00000000" w:rsidRDefault="00000000" w:rsidRPr="00000000" w14:paraId="000001C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C7">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item expone los productos que no han sido entregados al cliente</w:t>
            </w:r>
          </w:p>
        </w:tc>
      </w:tr>
      <w:tr>
        <w:trPr>
          <w:cantSplit w:val="0"/>
          <w:tblHeader w:val="0"/>
        </w:trPr>
        <w:tc>
          <w:tcPr/>
          <w:p w:rsidR="00000000" w:rsidDel="00000000" w:rsidP="00000000" w:rsidRDefault="00000000" w:rsidRPr="00000000" w14:paraId="000001C8">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C9">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CA">
      <w:pPr>
        <w:spacing w:after="0" w:line="276" w:lineRule="auto"/>
        <w:jc w:val="both"/>
        <w:rPr>
          <w:rFonts w:ascii="Arial" w:cs="Arial" w:eastAsia="Arial" w:hAnsi="Arial"/>
          <w:b w:val="1"/>
          <w:sz w:val="24"/>
          <w:szCs w:val="24"/>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CC">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RF3.4</w:t>
            </w:r>
          </w:p>
        </w:tc>
      </w:tr>
      <w:tr>
        <w:trPr>
          <w:cantSplit w:val="0"/>
          <w:tblHeader w:val="0"/>
        </w:trPr>
        <w:tc>
          <w:tcPr/>
          <w:p w:rsidR="00000000" w:rsidDel="00000000" w:rsidP="00000000" w:rsidRDefault="00000000" w:rsidRPr="00000000" w14:paraId="000001C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CE">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Orden de producción</w:t>
            </w:r>
          </w:p>
        </w:tc>
      </w:tr>
      <w:tr>
        <w:trPr>
          <w:cantSplit w:val="0"/>
          <w:tblHeader w:val="0"/>
        </w:trPr>
        <w:tc>
          <w:tcPr/>
          <w:p w:rsidR="00000000" w:rsidDel="00000000" w:rsidP="00000000" w:rsidRDefault="00000000" w:rsidRPr="00000000" w14:paraId="000001C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D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item muestra cuales son los productos que deben ser creados por producción</w:t>
            </w:r>
          </w:p>
        </w:tc>
      </w:tr>
      <w:tr>
        <w:trPr>
          <w:cantSplit w:val="0"/>
          <w:tblHeader w:val="0"/>
        </w:trPr>
        <w:tc>
          <w:tcPr/>
          <w:p w:rsidR="00000000" w:rsidDel="00000000" w:rsidP="00000000" w:rsidRDefault="00000000" w:rsidRPr="00000000" w14:paraId="000001D1">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D2">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D3">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4">
      <w:pPr>
        <w:spacing w:after="0" w:line="276" w:lineRule="auto"/>
        <w:jc w:val="both"/>
        <w:rPr>
          <w:rFonts w:ascii="Arial" w:cs="Arial" w:eastAsia="Arial" w:hAnsi="Arial"/>
          <w:b w:val="1"/>
          <w:sz w:val="24"/>
          <w:szCs w:val="24"/>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D6">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RF3.5</w:t>
            </w:r>
          </w:p>
        </w:tc>
      </w:tr>
      <w:tr>
        <w:trPr>
          <w:cantSplit w:val="0"/>
          <w:tblHeader w:val="0"/>
        </w:trPr>
        <w:tc>
          <w:tcPr/>
          <w:p w:rsidR="00000000" w:rsidDel="00000000" w:rsidP="00000000" w:rsidRDefault="00000000" w:rsidRPr="00000000" w14:paraId="000001D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D8">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Historial de ventas</w:t>
            </w:r>
          </w:p>
        </w:tc>
      </w:tr>
      <w:tr>
        <w:trPr>
          <w:cantSplit w:val="0"/>
          <w:tblHeader w:val="0"/>
        </w:trPr>
        <w:tc>
          <w:tcPr/>
          <w:p w:rsidR="00000000" w:rsidDel="00000000" w:rsidP="00000000" w:rsidRDefault="00000000" w:rsidRPr="00000000" w14:paraId="000001D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DA">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apartado se encuentran las ventas totales de la Ebanistería</w:t>
            </w:r>
          </w:p>
        </w:tc>
      </w:tr>
      <w:tr>
        <w:trPr>
          <w:cantSplit w:val="0"/>
          <w:tblHeader w:val="0"/>
        </w:trPr>
        <w:tc>
          <w:tcPr/>
          <w:p w:rsidR="00000000" w:rsidDel="00000000" w:rsidP="00000000" w:rsidRDefault="00000000" w:rsidRPr="00000000" w14:paraId="000001D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DC">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1DD">
      <w:pPr>
        <w:spacing w:after="0" w:line="276" w:lineRule="auto"/>
        <w:jc w:val="both"/>
        <w:rPr>
          <w:rFonts w:ascii="Arial" w:cs="Arial" w:eastAsia="Arial" w:hAnsi="Arial"/>
          <w:b w:val="1"/>
          <w:sz w:val="24"/>
          <w:szCs w:val="24"/>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DF">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RF3.6</w:t>
            </w:r>
          </w:p>
        </w:tc>
      </w:tr>
      <w:tr>
        <w:trPr>
          <w:cantSplit w:val="0"/>
          <w:tblHeader w:val="0"/>
        </w:trPr>
        <w:tc>
          <w:tcPr/>
          <w:p w:rsidR="00000000" w:rsidDel="00000000" w:rsidP="00000000" w:rsidRDefault="00000000" w:rsidRPr="00000000" w14:paraId="000001E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E1">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Ventas por fecha</w:t>
            </w:r>
          </w:p>
        </w:tc>
      </w:tr>
      <w:tr>
        <w:trPr>
          <w:cantSplit w:val="0"/>
          <w:tblHeader w:val="0"/>
        </w:trPr>
        <w:tc>
          <w:tcPr/>
          <w:p w:rsidR="00000000" w:rsidDel="00000000" w:rsidP="00000000" w:rsidRDefault="00000000" w:rsidRPr="00000000" w14:paraId="000001E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E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funcionalidad muestra las ventas realizadas en la Ebanistería entre dos fechas seleccionadas</w:t>
            </w:r>
          </w:p>
        </w:tc>
      </w:tr>
      <w:tr>
        <w:trPr>
          <w:cantSplit w:val="0"/>
          <w:tblHeader w:val="0"/>
        </w:trPr>
        <w:tc>
          <w:tcPr/>
          <w:p w:rsidR="00000000" w:rsidDel="00000000" w:rsidP="00000000" w:rsidRDefault="00000000" w:rsidRPr="00000000" w14:paraId="000001E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E5">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1E6">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7">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8">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9">
      <w:pPr>
        <w:spacing w:after="0" w:line="276" w:lineRule="auto"/>
        <w:jc w:val="both"/>
        <w:rPr>
          <w:rFonts w:ascii="Arial" w:cs="Arial" w:eastAsia="Arial" w:hAnsi="Arial"/>
          <w:b w:val="1"/>
          <w:sz w:val="24"/>
          <w:szCs w:val="24"/>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EA">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EB">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RF04 </w:t>
            </w:r>
            <w:r w:rsidDel="00000000" w:rsidR="00000000" w:rsidRPr="00000000">
              <w:rPr>
                <w:rtl w:val="0"/>
              </w:rPr>
            </w:r>
          </w:p>
        </w:tc>
      </w:tr>
      <w:tr>
        <w:trPr>
          <w:cantSplit w:val="0"/>
          <w:tblHeader w:val="0"/>
        </w:trPr>
        <w:tc>
          <w:tcPr/>
          <w:p w:rsidR="00000000" w:rsidDel="00000000" w:rsidP="00000000" w:rsidRDefault="00000000" w:rsidRPr="00000000" w14:paraId="000001EC">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ED">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Gestión de promoción</w:t>
            </w:r>
            <w:r w:rsidDel="00000000" w:rsidR="00000000" w:rsidRPr="00000000">
              <w:rPr>
                <w:rtl w:val="0"/>
              </w:rPr>
            </w:r>
          </w:p>
        </w:tc>
      </w:tr>
      <w:tr>
        <w:trPr>
          <w:cantSplit w:val="0"/>
          <w:tblHeader w:val="0"/>
        </w:trPr>
        <w:tc>
          <w:tcPr/>
          <w:p w:rsidR="00000000" w:rsidDel="00000000" w:rsidP="00000000" w:rsidRDefault="00000000" w:rsidRPr="00000000" w14:paraId="000001E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E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Agrupa las funcionalidades relacionadas con producción</w:t>
            </w:r>
          </w:p>
        </w:tc>
      </w:tr>
      <w:tr>
        <w:trPr>
          <w:cantSplit w:val="0"/>
          <w:tblHeader w:val="0"/>
        </w:trPr>
        <w:tc>
          <w:tcPr/>
          <w:p w:rsidR="00000000" w:rsidDel="00000000" w:rsidP="00000000" w:rsidRDefault="00000000" w:rsidRPr="00000000" w14:paraId="000001F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F1">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1F2">
      <w:pPr>
        <w:spacing w:after="0" w:line="276" w:lineRule="auto"/>
        <w:jc w:val="both"/>
        <w:rPr>
          <w:rFonts w:ascii="Arial" w:cs="Arial" w:eastAsia="Arial" w:hAnsi="Arial"/>
          <w:b w:val="1"/>
          <w:sz w:val="24"/>
          <w:szCs w:val="24"/>
        </w:rPr>
      </w:pPr>
      <w:r w:rsidDel="00000000" w:rsidR="00000000" w:rsidRPr="00000000">
        <w:rPr>
          <w:rtl w:val="0"/>
        </w:rPr>
      </w:r>
    </w:p>
    <w:tbl>
      <w:tblPr>
        <w:tblStyle w:val="Table2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F4">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RF04.1 </w:t>
            </w:r>
            <w:r w:rsidDel="00000000" w:rsidR="00000000" w:rsidRPr="00000000">
              <w:rPr>
                <w:rtl w:val="0"/>
              </w:rPr>
            </w:r>
          </w:p>
        </w:tc>
      </w:tr>
      <w:tr>
        <w:trPr>
          <w:cantSplit w:val="0"/>
          <w:tblHeader w:val="0"/>
        </w:trPr>
        <w:tc>
          <w:tcPr/>
          <w:p w:rsidR="00000000" w:rsidDel="00000000" w:rsidP="00000000" w:rsidRDefault="00000000" w:rsidRPr="00000000" w14:paraId="000001F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F6">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Publicar promociones</w:t>
            </w:r>
            <w:r w:rsidDel="00000000" w:rsidR="00000000" w:rsidRPr="00000000">
              <w:rPr>
                <w:rtl w:val="0"/>
              </w:rPr>
            </w:r>
          </w:p>
        </w:tc>
      </w:tr>
      <w:tr>
        <w:trPr>
          <w:cantSplit w:val="0"/>
          <w:tblHeader w:val="0"/>
        </w:trPr>
        <w:tc>
          <w:tcPr/>
          <w:p w:rsidR="00000000" w:rsidDel="00000000" w:rsidP="00000000" w:rsidRDefault="00000000" w:rsidRPr="00000000" w14:paraId="000001F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F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apartado permitirá agrupar los productos que tengan algún tipo de promoción</w:t>
            </w:r>
          </w:p>
        </w:tc>
      </w:tr>
      <w:tr>
        <w:trPr>
          <w:cantSplit w:val="0"/>
          <w:tblHeader w:val="0"/>
        </w:trPr>
        <w:tc>
          <w:tcPr/>
          <w:p w:rsidR="00000000" w:rsidDel="00000000" w:rsidP="00000000" w:rsidRDefault="00000000" w:rsidRPr="00000000" w14:paraId="000001F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FA">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1FB">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C">
      <w:pPr>
        <w:spacing w:after="0" w:line="276" w:lineRule="auto"/>
        <w:jc w:val="both"/>
        <w:rPr>
          <w:rFonts w:ascii="Arial" w:cs="Arial" w:eastAsia="Arial" w:hAnsi="Arial"/>
          <w:b w:val="1"/>
          <w:sz w:val="24"/>
          <w:szCs w:val="24"/>
        </w:rPr>
      </w:pPr>
      <w:r w:rsidDel="00000000" w:rsidR="00000000" w:rsidRPr="00000000">
        <w:rPr>
          <w:rtl w:val="0"/>
        </w:rPr>
      </w:r>
    </w:p>
    <w:tbl>
      <w:tblPr>
        <w:tblStyle w:val="Table2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FE">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RF05 </w:t>
            </w:r>
            <w:r w:rsidDel="00000000" w:rsidR="00000000" w:rsidRPr="00000000">
              <w:rPr>
                <w:rtl w:val="0"/>
              </w:rPr>
            </w:r>
          </w:p>
        </w:tc>
      </w:tr>
      <w:tr>
        <w:trPr>
          <w:cantSplit w:val="0"/>
          <w:tblHeader w:val="0"/>
        </w:trPr>
        <w:tc>
          <w:tcPr/>
          <w:p w:rsidR="00000000" w:rsidDel="00000000" w:rsidP="00000000" w:rsidRDefault="00000000" w:rsidRPr="00000000" w14:paraId="000001F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00">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Gestión de usuarios</w:t>
            </w:r>
            <w:r w:rsidDel="00000000" w:rsidR="00000000" w:rsidRPr="00000000">
              <w:rPr>
                <w:rtl w:val="0"/>
              </w:rPr>
            </w:r>
          </w:p>
        </w:tc>
      </w:tr>
      <w:tr>
        <w:trPr>
          <w:cantSplit w:val="0"/>
          <w:tblHeader w:val="0"/>
        </w:trPr>
        <w:tc>
          <w:tcPr/>
          <w:p w:rsidR="00000000" w:rsidDel="00000000" w:rsidP="00000000" w:rsidRDefault="00000000" w:rsidRPr="00000000" w14:paraId="00000201">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02">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Agrupa las funcionalidades relacionadas con la Gestión de Usuarios</w:t>
            </w:r>
          </w:p>
        </w:tc>
      </w:tr>
      <w:tr>
        <w:trPr>
          <w:cantSplit w:val="0"/>
          <w:tblHeader w:val="0"/>
        </w:trPr>
        <w:tc>
          <w:tcPr/>
          <w:p w:rsidR="00000000" w:rsidDel="00000000" w:rsidP="00000000" w:rsidRDefault="00000000" w:rsidRPr="00000000" w14:paraId="0000020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04">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205">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6">
      <w:pPr>
        <w:spacing w:after="0" w:line="276" w:lineRule="auto"/>
        <w:jc w:val="both"/>
        <w:rPr>
          <w:rFonts w:ascii="Arial" w:cs="Arial" w:eastAsia="Arial" w:hAnsi="Arial"/>
          <w:b w:val="1"/>
          <w:sz w:val="24"/>
          <w:szCs w:val="24"/>
        </w:rPr>
      </w:pPr>
      <w:r w:rsidDel="00000000" w:rsidR="00000000" w:rsidRPr="00000000">
        <w:rPr>
          <w:rtl w:val="0"/>
        </w:rPr>
      </w:r>
    </w:p>
    <w:tbl>
      <w:tblPr>
        <w:tblStyle w:val="Table2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0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08">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RF05.1</w:t>
            </w:r>
            <w:r w:rsidDel="00000000" w:rsidR="00000000" w:rsidRPr="00000000">
              <w:rPr>
                <w:rtl w:val="0"/>
              </w:rPr>
            </w:r>
          </w:p>
        </w:tc>
      </w:tr>
      <w:tr>
        <w:trPr>
          <w:cantSplit w:val="0"/>
          <w:tblHeader w:val="0"/>
        </w:trPr>
        <w:tc>
          <w:tcPr/>
          <w:p w:rsidR="00000000" w:rsidDel="00000000" w:rsidP="00000000" w:rsidRDefault="00000000" w:rsidRPr="00000000" w14:paraId="0000020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0A">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Asignar rol administrador encargado</w:t>
            </w:r>
            <w:r w:rsidDel="00000000" w:rsidR="00000000" w:rsidRPr="00000000">
              <w:rPr>
                <w:rtl w:val="0"/>
              </w:rPr>
            </w:r>
          </w:p>
        </w:tc>
      </w:tr>
      <w:tr>
        <w:trPr>
          <w:cantSplit w:val="0"/>
          <w:tblHeader w:val="0"/>
        </w:trPr>
        <w:tc>
          <w:tcPr/>
          <w:p w:rsidR="00000000" w:rsidDel="00000000" w:rsidP="00000000" w:rsidRDefault="00000000" w:rsidRPr="00000000" w14:paraId="0000020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0C">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administrador encargado podrá ingresar a la sección administrativa del sitio web y observar todo lo relacionado con la parte productiva como, por ejemplo: ver la cantidad de productos sin iniciar, en proceso y terminados </w:t>
            </w:r>
          </w:p>
        </w:tc>
      </w:tr>
      <w:tr>
        <w:trPr>
          <w:cantSplit w:val="0"/>
          <w:tblHeader w:val="0"/>
        </w:trPr>
        <w:tc>
          <w:tcPr/>
          <w:p w:rsidR="00000000" w:rsidDel="00000000" w:rsidP="00000000" w:rsidRDefault="00000000" w:rsidRPr="00000000" w14:paraId="0000020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0E">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Ideal</w:t>
            </w:r>
          </w:p>
        </w:tc>
      </w:tr>
    </w:tbl>
    <w:p w:rsidR="00000000" w:rsidDel="00000000" w:rsidP="00000000" w:rsidRDefault="00000000" w:rsidRPr="00000000" w14:paraId="0000020F">
      <w:pPr>
        <w:spacing w:after="0" w:line="276" w:lineRule="auto"/>
        <w:jc w:val="both"/>
        <w:rPr>
          <w:rFonts w:ascii="Arial" w:cs="Arial" w:eastAsia="Arial" w:hAnsi="Arial"/>
          <w:b w:val="1"/>
          <w:sz w:val="24"/>
          <w:szCs w:val="24"/>
        </w:rPr>
      </w:pPr>
      <w:r w:rsidDel="00000000" w:rsidR="00000000" w:rsidRPr="00000000">
        <w:rPr>
          <w:rtl w:val="0"/>
        </w:rPr>
      </w:r>
    </w:p>
    <w:tbl>
      <w:tblPr>
        <w:tblStyle w:val="Table2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1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11">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RF06</w:t>
            </w:r>
            <w:r w:rsidDel="00000000" w:rsidR="00000000" w:rsidRPr="00000000">
              <w:rPr>
                <w:rtl w:val="0"/>
              </w:rPr>
            </w:r>
          </w:p>
        </w:tc>
      </w:tr>
      <w:tr>
        <w:trPr>
          <w:cantSplit w:val="0"/>
          <w:tblHeader w:val="0"/>
        </w:trPr>
        <w:tc>
          <w:tcPr/>
          <w:p w:rsidR="00000000" w:rsidDel="00000000" w:rsidP="00000000" w:rsidRDefault="00000000" w:rsidRPr="00000000" w14:paraId="0000021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13">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Gestión de producción</w:t>
            </w:r>
            <w:r w:rsidDel="00000000" w:rsidR="00000000" w:rsidRPr="00000000">
              <w:rPr>
                <w:rtl w:val="0"/>
              </w:rPr>
            </w:r>
          </w:p>
        </w:tc>
      </w:tr>
      <w:tr>
        <w:trPr>
          <w:cantSplit w:val="0"/>
          <w:tblHeader w:val="0"/>
        </w:trPr>
        <w:tc>
          <w:tcPr/>
          <w:p w:rsidR="00000000" w:rsidDel="00000000" w:rsidP="00000000" w:rsidRDefault="00000000" w:rsidRPr="00000000" w14:paraId="0000021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15">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funcionalidad agrupa tareas relacionadas con el departamento de producción</w:t>
            </w:r>
          </w:p>
        </w:tc>
      </w:tr>
      <w:tr>
        <w:trPr>
          <w:cantSplit w:val="0"/>
          <w:tblHeader w:val="0"/>
        </w:trPr>
        <w:tc>
          <w:tcPr/>
          <w:p w:rsidR="00000000" w:rsidDel="00000000" w:rsidP="00000000" w:rsidRDefault="00000000" w:rsidRPr="00000000" w14:paraId="0000021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17">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Esencial</w:t>
            </w:r>
            <w:r w:rsidDel="00000000" w:rsidR="00000000" w:rsidRPr="00000000">
              <w:rPr>
                <w:rtl w:val="0"/>
              </w:rPr>
            </w:r>
          </w:p>
        </w:tc>
      </w:tr>
    </w:tbl>
    <w:p w:rsidR="00000000" w:rsidDel="00000000" w:rsidP="00000000" w:rsidRDefault="00000000" w:rsidRPr="00000000" w14:paraId="00000218">
      <w:pPr>
        <w:spacing w:after="0" w:line="276" w:lineRule="auto"/>
        <w:jc w:val="both"/>
        <w:rPr>
          <w:rFonts w:ascii="Arial" w:cs="Arial" w:eastAsia="Arial" w:hAnsi="Arial"/>
          <w:b w:val="1"/>
          <w:sz w:val="24"/>
          <w:szCs w:val="24"/>
        </w:rPr>
      </w:pPr>
      <w:r w:rsidDel="00000000" w:rsidR="00000000" w:rsidRPr="00000000">
        <w:rPr>
          <w:rtl w:val="0"/>
        </w:rPr>
      </w:r>
    </w:p>
    <w:tbl>
      <w:tblPr>
        <w:tblStyle w:val="Table2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1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1A">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RF06.1 </w:t>
            </w:r>
            <w:r w:rsidDel="00000000" w:rsidR="00000000" w:rsidRPr="00000000">
              <w:rPr>
                <w:rtl w:val="0"/>
              </w:rPr>
            </w:r>
          </w:p>
        </w:tc>
      </w:tr>
      <w:tr>
        <w:trPr>
          <w:cantSplit w:val="0"/>
          <w:tblHeader w:val="0"/>
        </w:trPr>
        <w:tc>
          <w:tcPr/>
          <w:p w:rsidR="00000000" w:rsidDel="00000000" w:rsidP="00000000" w:rsidRDefault="00000000" w:rsidRPr="00000000" w14:paraId="0000021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1C">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Pedidos en proceso</w:t>
            </w:r>
            <w:r w:rsidDel="00000000" w:rsidR="00000000" w:rsidRPr="00000000">
              <w:rPr>
                <w:rtl w:val="0"/>
              </w:rPr>
            </w:r>
          </w:p>
        </w:tc>
      </w:tr>
      <w:tr>
        <w:trPr>
          <w:cantSplit w:val="0"/>
          <w:tblHeader w:val="0"/>
        </w:trPr>
        <w:tc>
          <w:tcPr/>
          <w:p w:rsidR="00000000" w:rsidDel="00000000" w:rsidP="00000000" w:rsidRDefault="00000000" w:rsidRPr="00000000" w14:paraId="0000021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1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sección muestra los productos que se encuentren en el proceso productivo</w:t>
            </w:r>
          </w:p>
        </w:tc>
      </w:tr>
      <w:tr>
        <w:trPr>
          <w:cantSplit w:val="0"/>
          <w:tblHeader w:val="0"/>
        </w:trPr>
        <w:tc>
          <w:tcPr/>
          <w:p w:rsidR="00000000" w:rsidDel="00000000" w:rsidP="00000000" w:rsidRDefault="00000000" w:rsidRPr="00000000" w14:paraId="0000021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20">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Esencial</w:t>
            </w:r>
            <w:r w:rsidDel="00000000" w:rsidR="00000000" w:rsidRPr="00000000">
              <w:rPr>
                <w:rtl w:val="0"/>
              </w:rPr>
            </w:r>
          </w:p>
        </w:tc>
      </w:tr>
    </w:tbl>
    <w:p w:rsidR="00000000" w:rsidDel="00000000" w:rsidP="00000000" w:rsidRDefault="00000000" w:rsidRPr="00000000" w14:paraId="00000221">
      <w:pPr>
        <w:spacing w:after="0" w:line="276" w:lineRule="auto"/>
        <w:jc w:val="both"/>
        <w:rPr>
          <w:rFonts w:ascii="Arial" w:cs="Arial" w:eastAsia="Arial" w:hAnsi="Arial"/>
          <w:b w:val="1"/>
          <w:sz w:val="24"/>
          <w:szCs w:val="24"/>
        </w:rPr>
      </w:pPr>
      <w:r w:rsidDel="00000000" w:rsidR="00000000" w:rsidRPr="00000000">
        <w:rPr>
          <w:rtl w:val="0"/>
        </w:rPr>
      </w:r>
    </w:p>
    <w:tbl>
      <w:tblPr>
        <w:tblStyle w:val="Table2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2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23">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RF06.2 </w:t>
            </w:r>
            <w:r w:rsidDel="00000000" w:rsidR="00000000" w:rsidRPr="00000000">
              <w:rPr>
                <w:rtl w:val="0"/>
              </w:rPr>
            </w:r>
          </w:p>
        </w:tc>
      </w:tr>
      <w:tr>
        <w:trPr>
          <w:cantSplit w:val="0"/>
          <w:tblHeader w:val="0"/>
        </w:trPr>
        <w:tc>
          <w:tcPr/>
          <w:p w:rsidR="00000000" w:rsidDel="00000000" w:rsidP="00000000" w:rsidRDefault="00000000" w:rsidRPr="00000000" w14:paraId="0000022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25">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Pedidos terminados</w:t>
            </w:r>
            <w:r w:rsidDel="00000000" w:rsidR="00000000" w:rsidRPr="00000000">
              <w:rPr>
                <w:rtl w:val="0"/>
              </w:rPr>
            </w:r>
          </w:p>
        </w:tc>
      </w:tr>
      <w:tr>
        <w:trPr>
          <w:cantSplit w:val="0"/>
          <w:tblHeader w:val="0"/>
        </w:trPr>
        <w:tc>
          <w:tcPr/>
          <w:p w:rsidR="00000000" w:rsidDel="00000000" w:rsidP="00000000" w:rsidRDefault="00000000" w:rsidRPr="00000000" w14:paraId="0000022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27">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sección muestra los productos que han finalizado el proceso productivo</w:t>
            </w:r>
          </w:p>
        </w:tc>
      </w:tr>
      <w:tr>
        <w:trPr>
          <w:cantSplit w:val="0"/>
          <w:tblHeader w:val="0"/>
        </w:trPr>
        <w:tc>
          <w:tcPr/>
          <w:p w:rsidR="00000000" w:rsidDel="00000000" w:rsidP="00000000" w:rsidRDefault="00000000" w:rsidRPr="00000000" w14:paraId="00000228">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29">
            <w:pPr>
              <w:widowControl w:val="0"/>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Producción</w:t>
            </w:r>
            <w:r w:rsidDel="00000000" w:rsidR="00000000" w:rsidRPr="00000000">
              <w:rPr>
                <w:rtl w:val="0"/>
              </w:rPr>
            </w:r>
          </w:p>
        </w:tc>
      </w:tr>
    </w:tbl>
    <w:p w:rsidR="00000000" w:rsidDel="00000000" w:rsidP="00000000" w:rsidRDefault="00000000" w:rsidRPr="00000000" w14:paraId="0000022A">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B">
      <w:pPr>
        <w:pStyle w:val="Heading2"/>
        <w:rPr>
          <w:color w:val="000000"/>
        </w:rPr>
      </w:pPr>
      <w:bookmarkStart w:colFirst="0" w:colLast="0" w:name="_heading=h.nmf14n" w:id="22"/>
      <w:bookmarkEnd w:id="22"/>
      <w:r w:rsidDel="00000000" w:rsidR="00000000" w:rsidRPr="00000000">
        <w:rPr>
          <w:color w:val="000000"/>
          <w:rtl w:val="0"/>
        </w:rPr>
        <w:t xml:space="preserve">3.2 Requisitos Técnicos</w:t>
      </w:r>
    </w:p>
    <w:p w:rsidR="00000000" w:rsidDel="00000000" w:rsidP="00000000" w:rsidRDefault="00000000" w:rsidRPr="00000000" w14:paraId="0000022C">
      <w:pPr>
        <w:rPr/>
      </w:pPr>
      <w:r w:rsidDel="00000000" w:rsidR="00000000" w:rsidRPr="00000000">
        <w:rPr>
          <w:rtl w:val="0"/>
        </w:rPr>
      </w:r>
    </w:p>
    <w:tbl>
      <w:tblPr>
        <w:tblStyle w:val="Table2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RT01 – Acceso a Internet</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RT02 – Servicio web</w:t>
            </w:r>
          </w:p>
        </w:tc>
        <w:tc>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RT03 – Módulos del sistema</w:t>
            </w:r>
          </w:p>
        </w:tc>
        <w:tc>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RT04 - Hosting</w:t>
            </w:r>
          </w:p>
        </w:tc>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bl>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pStyle w:val="Heading3"/>
        <w:rPr>
          <w:color w:val="000000"/>
        </w:rPr>
      </w:pPr>
      <w:bookmarkStart w:colFirst="0" w:colLast="0" w:name="_heading=h.37m2jsg" w:id="23"/>
      <w:bookmarkEnd w:id="23"/>
      <w:r w:rsidDel="00000000" w:rsidR="00000000" w:rsidRPr="00000000">
        <w:rPr>
          <w:color w:val="000000"/>
          <w:rtl w:val="0"/>
        </w:rPr>
        <w:t xml:space="preserve">3.2.1 Clasificación de Requisitos Técnicos</w:t>
      </w:r>
    </w:p>
    <w:p w:rsidR="00000000" w:rsidDel="00000000" w:rsidP="00000000" w:rsidRDefault="00000000" w:rsidRPr="00000000" w14:paraId="00000239">
      <w:pPr>
        <w:rPr/>
      </w:pPr>
      <w:r w:rsidDel="00000000" w:rsidR="00000000" w:rsidRPr="00000000">
        <w:rPr>
          <w:rtl w:val="0"/>
        </w:rPr>
      </w:r>
    </w:p>
    <w:tbl>
      <w:tblPr>
        <w:tblStyle w:val="Table29"/>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pos="5460"/>
              </w:tabs>
              <w:spacing w:after="12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RT01</w:t>
            </w:r>
          </w:p>
        </w:tc>
      </w:tr>
      <w:tr>
        <w:trPr>
          <w:cantSplit w:val="0"/>
          <w:tblHeader w:val="0"/>
        </w:trPr>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pos="5460"/>
              </w:tabs>
              <w:spacing w:after="12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Acceso a internet</w:t>
            </w:r>
          </w:p>
        </w:tc>
      </w:tr>
      <w:tr>
        <w:trPr>
          <w:cantSplit w:val="0"/>
          <w:trHeight w:val="541" w:hRule="atLeast"/>
          <w:tblHeader w:val="0"/>
        </w:trPr>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pos="5460"/>
              </w:tabs>
              <w:spacing w:after="12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deberá contar con acceso a internet para acceder tanto a la aplicación como a la respectiva información.</w:t>
            </w:r>
          </w:p>
        </w:tc>
      </w:tr>
      <w:tr>
        <w:trPr>
          <w:cantSplit w:val="0"/>
          <w:tblHeader w:val="0"/>
        </w:trPr>
        <w:tc>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pos="5460"/>
              </w:tabs>
              <w:spacing w:after="120" w:lineRule="auto"/>
              <w:ind w:left="708" w:hanging="708"/>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242">
      <w:pPr>
        <w:rPr/>
      </w:pPr>
      <w:r w:rsidDel="00000000" w:rsidR="00000000" w:rsidRPr="00000000">
        <w:rPr>
          <w:rtl w:val="0"/>
        </w:rPr>
      </w:r>
    </w:p>
    <w:tbl>
      <w:tblPr>
        <w:tblStyle w:val="Table30"/>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24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44">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RT02</w:t>
            </w:r>
          </w:p>
        </w:tc>
      </w:tr>
      <w:tr>
        <w:trPr>
          <w:cantSplit w:val="0"/>
          <w:tblHeader w:val="0"/>
        </w:trPr>
        <w:tc>
          <w:tcPr/>
          <w:p w:rsidR="00000000" w:rsidDel="00000000" w:rsidP="00000000" w:rsidRDefault="00000000" w:rsidRPr="00000000" w14:paraId="0000024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46">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Servicio web</w:t>
            </w:r>
          </w:p>
        </w:tc>
      </w:tr>
      <w:tr>
        <w:trPr>
          <w:cantSplit w:val="0"/>
          <w:trHeight w:val="541" w:hRule="atLeast"/>
          <w:tblHeader w:val="0"/>
        </w:trPr>
        <w:tc>
          <w:tcPr/>
          <w:p w:rsidR="00000000" w:rsidDel="00000000" w:rsidP="00000000" w:rsidRDefault="00000000" w:rsidRPr="00000000" w14:paraId="0000024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48">
            <w:pPr>
              <w:tabs>
                <w:tab w:val="left" w:pos="5460"/>
              </w:tabs>
              <w:spacing w:after="12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permitirá acceder a la información mediante un servicio web que expone los datos guardados en la base de datos.</w:t>
            </w:r>
          </w:p>
        </w:tc>
      </w:tr>
      <w:tr>
        <w:trPr>
          <w:cantSplit w:val="0"/>
          <w:tblHeader w:val="0"/>
        </w:trPr>
        <w:tc>
          <w:tcPr/>
          <w:p w:rsidR="00000000" w:rsidDel="00000000" w:rsidP="00000000" w:rsidRDefault="00000000" w:rsidRPr="00000000" w14:paraId="0000024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4A">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24B">
      <w:pPr>
        <w:rPr/>
      </w:pPr>
      <w:r w:rsidDel="00000000" w:rsidR="00000000" w:rsidRPr="00000000">
        <w:rPr>
          <w:rtl w:val="0"/>
        </w:rPr>
      </w:r>
    </w:p>
    <w:tbl>
      <w:tblPr>
        <w:tblStyle w:val="Table31"/>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24C">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4D">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RT03</w:t>
            </w:r>
          </w:p>
        </w:tc>
      </w:tr>
      <w:tr>
        <w:trPr>
          <w:cantSplit w:val="0"/>
          <w:tblHeader w:val="0"/>
        </w:trPr>
        <w:tc>
          <w:tcPr/>
          <w:p w:rsidR="00000000" w:rsidDel="00000000" w:rsidP="00000000" w:rsidRDefault="00000000" w:rsidRPr="00000000" w14:paraId="0000024E">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4F">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Módulos del sistema</w:t>
            </w:r>
          </w:p>
        </w:tc>
      </w:tr>
      <w:tr>
        <w:trPr>
          <w:cantSplit w:val="0"/>
          <w:trHeight w:val="541" w:hRule="atLeast"/>
          <w:tblHeader w:val="0"/>
        </w:trPr>
        <w:tc>
          <w:tcPr/>
          <w:p w:rsidR="00000000" w:rsidDel="00000000" w:rsidP="00000000" w:rsidRDefault="00000000" w:rsidRPr="00000000" w14:paraId="0000025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51">
            <w:pPr>
              <w:tabs>
                <w:tab w:val="left" w:pos="5460"/>
              </w:tabs>
              <w:spacing w:after="12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contará con un módulo, cliente web para la administración de la herramienta.</w:t>
            </w:r>
          </w:p>
        </w:tc>
      </w:tr>
      <w:tr>
        <w:trPr>
          <w:cantSplit w:val="0"/>
          <w:tblHeader w:val="0"/>
        </w:trPr>
        <w:tc>
          <w:tcPr/>
          <w:p w:rsidR="00000000" w:rsidDel="00000000" w:rsidP="00000000" w:rsidRDefault="00000000" w:rsidRPr="00000000" w14:paraId="0000025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53">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254">
      <w:pPr>
        <w:rPr/>
      </w:pPr>
      <w:r w:rsidDel="00000000" w:rsidR="00000000" w:rsidRPr="00000000">
        <w:rPr>
          <w:rtl w:val="0"/>
        </w:rPr>
      </w:r>
    </w:p>
    <w:tbl>
      <w:tblPr>
        <w:tblStyle w:val="Table32"/>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75"/>
        <w:gridCol w:w="5445"/>
        <w:tblGridChange w:id="0">
          <w:tblGrid>
            <w:gridCol w:w="3375"/>
            <w:gridCol w:w="5445"/>
          </w:tblGrid>
        </w:tblGridChange>
      </w:tblGrid>
      <w:tr>
        <w:trPr>
          <w:cantSplit w:val="0"/>
          <w:tblHeader w:val="0"/>
        </w:trPr>
        <w:tc>
          <w:tcPr/>
          <w:p w:rsidR="00000000" w:rsidDel="00000000" w:rsidP="00000000" w:rsidRDefault="00000000" w:rsidRPr="00000000" w14:paraId="0000025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56">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RT04</w:t>
            </w:r>
          </w:p>
        </w:tc>
      </w:tr>
      <w:tr>
        <w:trPr>
          <w:cantSplit w:val="0"/>
          <w:tblHeader w:val="0"/>
        </w:trPr>
        <w:tc>
          <w:tcPr/>
          <w:p w:rsidR="00000000" w:rsidDel="00000000" w:rsidP="00000000" w:rsidRDefault="00000000" w:rsidRPr="00000000" w14:paraId="0000025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58">
            <w:pPr>
              <w:tabs>
                <w:tab w:val="left" w:pos="5460"/>
              </w:tabs>
              <w:spacing w:after="120" w:lineRule="auto"/>
              <w:jc w:val="both"/>
              <w:rPr>
                <w:rFonts w:ascii="Arial" w:cs="Arial" w:eastAsia="Arial" w:hAnsi="Arial"/>
                <w:color w:val="000000"/>
                <w:sz w:val="20"/>
                <w:szCs w:val="20"/>
                <w:highlight w:val="yellow"/>
              </w:rPr>
            </w:pPr>
            <w:r w:rsidDel="00000000" w:rsidR="00000000" w:rsidRPr="00000000">
              <w:rPr>
                <w:rFonts w:ascii="Arial" w:cs="Arial" w:eastAsia="Arial" w:hAnsi="Arial"/>
                <w:color w:val="000000"/>
                <w:sz w:val="20"/>
                <w:szCs w:val="20"/>
                <w:highlight w:val="white"/>
                <w:rtl w:val="0"/>
              </w:rPr>
              <w:t xml:space="preserve">Hosting </w:t>
            </w: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25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5A">
            <w:pPr>
              <w:tabs>
                <w:tab w:val="left" w:pos="5460"/>
              </w:tabs>
              <w:spacing w:after="12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sistema requerirá un servicio de hosting para gurdar todo lo referente a la aplicación y a la información de la Ebanistería León.</w:t>
            </w:r>
          </w:p>
        </w:tc>
      </w:tr>
      <w:tr>
        <w:trPr>
          <w:cantSplit w:val="0"/>
          <w:tblHeader w:val="0"/>
        </w:trPr>
        <w:tc>
          <w:tcPr/>
          <w:p w:rsidR="00000000" w:rsidDel="00000000" w:rsidP="00000000" w:rsidRDefault="00000000" w:rsidRPr="00000000" w14:paraId="0000025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5C">
            <w:pPr>
              <w:tabs>
                <w:tab w:val="left" w:pos="5460"/>
              </w:tabs>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Esencial</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rPr>
          <w:color w:val="000000"/>
        </w:rPr>
      </w:pPr>
      <w:bookmarkStart w:colFirst="0" w:colLast="0" w:name="_heading=h.1mrcu09" w:id="24"/>
      <w:bookmarkEnd w:id="24"/>
      <w:r w:rsidDel="00000000" w:rsidR="00000000" w:rsidRPr="00000000">
        <w:rPr>
          <w:color w:val="000000"/>
          <w:rtl w:val="0"/>
        </w:rPr>
        <w:t xml:space="preserve">3.3 Requisitos no funcionales</w:t>
      </w:r>
    </w:p>
    <w:p w:rsidR="00000000" w:rsidDel="00000000" w:rsidP="00000000" w:rsidRDefault="00000000" w:rsidRPr="00000000" w14:paraId="00000262">
      <w:pPr>
        <w:rPr/>
      </w:pPr>
      <w:r w:rsidDel="00000000" w:rsidR="00000000" w:rsidRPr="00000000">
        <w:rPr>
          <w:rtl w:val="0"/>
        </w:rPr>
      </w:r>
    </w:p>
    <w:tbl>
      <w:tblPr>
        <w:tblStyle w:val="Table33"/>
        <w:tblW w:w="883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04"/>
        <w:gridCol w:w="4434"/>
        <w:tblGridChange w:id="0">
          <w:tblGrid>
            <w:gridCol w:w="4404"/>
            <w:gridCol w:w="4434"/>
          </w:tblGrid>
        </w:tblGridChange>
      </w:tblGrid>
      <w:tr>
        <w:trPr>
          <w:cantSplit w:val="0"/>
          <w:trHeight w:val="500" w:hRule="atLeast"/>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263">
            <w:pPr>
              <w:spacing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Código – Nombre</w:t>
            </w:r>
          </w:p>
        </w:tc>
        <w:tc>
          <w:tcPr>
            <w:tcBorders>
              <w:top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264">
            <w:pPr>
              <w:spacing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r>
      <w:tr>
        <w:trPr>
          <w:cantSplit w:val="0"/>
          <w:trHeight w:val="590" w:hRule="atLeast"/>
          <w:tblHeader w:val="0"/>
        </w:trPr>
        <w:tc>
          <w:tcPr>
            <w:gridSpan w:val="2"/>
            <w:tcBorders>
              <w:left w:color="bfbfbf" w:space="0" w:sz="8" w:val="single"/>
              <w:bottom w:color="bfbfbf" w:space="0" w:sz="8" w:val="single"/>
              <w:right w:color="bfbfbf" w:space="0" w:sz="8" w:val="single"/>
            </w:tcBorders>
            <w:tcMar>
              <w:top w:w="100.0" w:type="dxa"/>
              <w:left w:w="100.0" w:type="dxa"/>
              <w:bottom w:w="100.0" w:type="dxa"/>
              <w:right w:w="100.0" w:type="dxa"/>
            </w:tcMar>
          </w:tcPr>
          <w:p w:rsidR="00000000" w:rsidDel="00000000" w:rsidP="00000000" w:rsidRDefault="00000000" w:rsidRPr="00000000" w14:paraId="00000265">
            <w:pPr>
              <w:spacing w:after="120" w:line="276" w:lineRule="auto"/>
              <w:jc w:val="both"/>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Usabilidad</w:t>
            </w:r>
          </w:p>
        </w:tc>
      </w:tr>
      <w:tr>
        <w:trPr>
          <w:cantSplit w:val="0"/>
          <w:trHeight w:val="680"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7">
            <w:pPr>
              <w:spacing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RNF01 - </w:t>
            </w:r>
            <w:r w:rsidDel="00000000" w:rsidR="00000000" w:rsidRPr="00000000">
              <w:rPr>
                <w:rFonts w:ascii="Arial" w:cs="Arial" w:eastAsia="Arial" w:hAnsi="Arial"/>
                <w:color w:val="000000"/>
                <w:sz w:val="20"/>
                <w:szCs w:val="20"/>
                <w:highlight w:val="white"/>
                <w:rtl w:val="0"/>
              </w:rPr>
              <w:t xml:space="preserve">Aprendizaje del sistema</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tiempo de aprendizaje del sistema por un usuario (cliente) será menor al de 30 minutos</w:t>
            </w:r>
          </w:p>
        </w:tc>
      </w:tr>
      <w:tr>
        <w:trPr>
          <w:cantSplit w:val="0"/>
          <w:trHeight w:val="114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9">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RNF02 - Manual de usuario</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A">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Manual de usuario junto al tiempo de aprendizaje máximo, como se debe manejar cada parte de la aplicación y de cómo es la misma.</w:t>
            </w:r>
          </w:p>
        </w:tc>
      </w:tr>
      <w:tr>
        <w:trPr>
          <w:cantSplit w:val="0"/>
          <w:trHeight w:val="680" w:hRule="atLeast"/>
          <w:tblHeader w:val="0"/>
        </w:trPr>
        <w:tc>
          <w:tcPr>
            <w:gridSpan w:val="2"/>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B">
            <w:pPr>
              <w:spacing w:before="200"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Confiabilidad</w:t>
            </w:r>
          </w:p>
        </w:tc>
      </w:tr>
      <w:tr>
        <w:trPr>
          <w:cantSplit w:val="0"/>
          <w:trHeight w:val="159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RNF03 – Porcentaje de fallas</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porcentaje de fallas se estima que sea mínimo y no afecten en el rendimiento de los demás usuarios que estén dentro de la aplicación, Si se produce algún fallo no controlado en la aplicación el sistema podrá iniciarse nuevamente sin problemas</w:t>
            </w:r>
          </w:p>
        </w:tc>
      </w:tr>
      <w:tr>
        <w:trPr>
          <w:cantSplit w:val="0"/>
          <w:trHeight w:val="90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6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RNF04 - Disponibilidad para todos los usuarios</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0">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estará disponible para que todos los usuarios tengan la posibilidad de utilizar la aplicación</w:t>
            </w:r>
          </w:p>
        </w:tc>
      </w:tr>
      <w:tr>
        <w:trPr>
          <w:cantSplit w:val="0"/>
          <w:trHeight w:val="680" w:hRule="atLeast"/>
          <w:tblHeader w:val="0"/>
        </w:trPr>
        <w:tc>
          <w:tcPr>
            <w:gridSpan w:val="2"/>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1">
            <w:pPr>
              <w:spacing w:before="200"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Seguridad</w:t>
            </w:r>
          </w:p>
        </w:tc>
      </w:tr>
      <w:tr>
        <w:trPr>
          <w:cantSplit w:val="0"/>
          <w:trHeight w:val="1610"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RNF05 - Permisos de usuario</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4">
            <w:pPr>
              <w:spacing w:after="24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seguridad del software será de manera que los usuarios que se registren tendrán acceso a todas las funciones del aplicativo.</w:t>
            </w:r>
          </w:p>
          <w:p w:rsidR="00000000" w:rsidDel="00000000" w:rsidP="00000000" w:rsidRDefault="00000000" w:rsidRPr="00000000" w14:paraId="00000275">
            <w:pPr>
              <w:spacing w:before="24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 los usuarios que entren como invitados solo tendrán acceso a solo ver la información alojada en el aplicativo</w:t>
            </w:r>
          </w:p>
        </w:tc>
      </w:tr>
      <w:tr>
        <w:trPr>
          <w:cantSplit w:val="0"/>
          <w:trHeight w:val="680" w:hRule="atLeast"/>
          <w:tblHeader w:val="0"/>
        </w:trPr>
        <w:tc>
          <w:tcPr>
            <w:gridSpan w:val="2"/>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6">
            <w:pPr>
              <w:spacing w:before="200"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Eficiencia</w:t>
            </w:r>
          </w:p>
        </w:tc>
      </w:tr>
      <w:tr>
        <w:trPr>
          <w:cantSplit w:val="0"/>
          <w:trHeight w:val="132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8">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RNF06 -</w:t>
            </w:r>
            <w:r w:rsidDel="00000000" w:rsidR="00000000" w:rsidRPr="00000000">
              <w:rPr>
                <w:rFonts w:ascii="Arial" w:cs="Arial" w:eastAsia="Arial" w:hAnsi="Arial"/>
                <w:color w:val="000000"/>
                <w:sz w:val="24"/>
                <w:szCs w:val="24"/>
                <w:rtl w:val="0"/>
              </w:rPr>
              <w:t xml:space="preserve"> Tiempo de respuesta</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9">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tiempo de respuesta de la aplicación para el acceso a las funcionalidades básicas no debe ser mayor a 1 segundo.</w:t>
            </w:r>
          </w:p>
        </w:tc>
      </w:tr>
      <w:tr>
        <w:trPr>
          <w:cantSplit w:val="0"/>
          <w:trHeight w:val="680" w:hRule="atLeast"/>
          <w:tblHeader w:val="0"/>
        </w:trPr>
        <w:tc>
          <w:tcPr>
            <w:gridSpan w:val="2"/>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A">
            <w:pPr>
              <w:spacing w:before="200"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Portabilidad</w:t>
            </w:r>
          </w:p>
        </w:tc>
      </w:tr>
      <w:tr>
        <w:trPr>
          <w:cantSplit w:val="0"/>
          <w:trHeight w:val="114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C">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RNF07 - Soporte de versiones.</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aplicación podrá ser instalada en dispositivos con sistema operativo Windows 7 en adelante, además se harán de forma automática.</w:t>
            </w:r>
          </w:p>
        </w:tc>
      </w:tr>
      <w:tr>
        <w:trPr>
          <w:cantSplit w:val="0"/>
          <w:trHeight w:val="680"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RNF08 – Tamaño en disco</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7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aplicación necesitará mínimo 100 megas de almacenamiento disponibles para ser instalada</w:t>
            </w:r>
          </w:p>
        </w:tc>
      </w:tr>
      <w:tr>
        <w:trPr>
          <w:cantSplit w:val="0"/>
          <w:trHeight w:val="680" w:hRule="atLeast"/>
          <w:tblHeader w:val="0"/>
        </w:trPr>
        <w:tc>
          <w:tcPr>
            <w:gridSpan w:val="2"/>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0">
            <w:pPr>
              <w:spacing w:before="200" w:line="276"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Mantenibilidad</w:t>
            </w:r>
          </w:p>
        </w:tc>
      </w:tr>
      <w:tr>
        <w:trPr>
          <w:cantSplit w:val="0"/>
          <w:trHeight w:val="114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2">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RNF09 – Soporte de actualización.</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3">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harán continuamente actualizaciones para el mejor rendimiento del software, manteniendo también una atención al cliente de forma rápida y concisa</w:t>
            </w:r>
          </w:p>
        </w:tc>
      </w:tr>
      <w:tr>
        <w:trPr>
          <w:cantSplit w:val="0"/>
          <w:trHeight w:val="680" w:hRule="atLeast"/>
          <w:tblHeader w:val="0"/>
        </w:trPr>
        <w:tc>
          <w:tcPr>
            <w:gridSpan w:val="2"/>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4">
            <w:pPr>
              <w:spacing w:before="200" w:line="276" w:lineRule="auto"/>
              <w:ind w:left="720" w:hanging="72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Soportabilidad y operatividad</w:t>
            </w:r>
          </w:p>
        </w:tc>
      </w:tr>
      <w:tr>
        <w:trPr>
          <w:cantSplit w:val="0"/>
          <w:trHeight w:val="114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6">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RNF10 - Soporte técnico</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7">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hará continuamente actualizaciones para el mejor rendimiento del software, manteniendo también una atención al cliente de forma rápida y concisa</w:t>
            </w:r>
          </w:p>
        </w:tc>
      </w:tr>
      <w:tr>
        <w:trPr>
          <w:cantSplit w:val="0"/>
          <w:trHeight w:val="90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8">
            <w:pPr>
              <w:spacing w:line="276" w:lineRule="auto"/>
              <w:ind w:left="720" w:hanging="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RNF11 - Operatividad del software</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9">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Será de fácil acceso y fácil manejo del software, también se podrá ver desde la mayoría de navegadores web (más utilizados).</w:t>
            </w:r>
          </w:p>
        </w:tc>
      </w:tr>
      <w:tr>
        <w:trPr>
          <w:cantSplit w:val="0"/>
          <w:trHeight w:val="905" w:hRule="atLeast"/>
          <w:tblHeader w:val="0"/>
        </w:trPr>
        <w:tc>
          <w:tcPr>
            <w:tcBorders>
              <w:left w:color="bfbfbf" w:space="0" w:sz="8" w:val="single"/>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A">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RNF12 - Instalación</w:t>
            </w:r>
          </w:p>
        </w:tc>
        <w:tc>
          <w:tcPr>
            <w:tcBorders>
              <w:bottom w:color="bfbfbf" w:space="0" w:sz="8" w:val="single"/>
              <w:right w:color="bfbfbf" w:space="0" w:sz="8" w:val="single"/>
            </w:tcBorders>
            <w:shd w:fill="auto" w:val="clear"/>
            <w:tcMar>
              <w:top w:w="100.0" w:type="dxa"/>
              <w:left w:w="100.0" w:type="dxa"/>
              <w:bottom w:w="100.0" w:type="dxa"/>
              <w:right w:w="100.0" w:type="dxa"/>
            </w:tcMar>
          </w:tcPr>
          <w:p w:rsidR="00000000" w:rsidDel="00000000" w:rsidP="00000000" w:rsidRDefault="00000000" w:rsidRPr="00000000" w14:paraId="0000028B">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deberá ser fácil de instalar por el mismo usuario solo con realizar la descarga desde el sitio web de la aplicación</w:t>
            </w:r>
          </w:p>
        </w:tc>
      </w:tr>
    </w:tbl>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pStyle w:val="Heading1"/>
        <w:rPr>
          <w:color w:val="000000"/>
        </w:rPr>
      </w:pPr>
      <w:bookmarkStart w:colFirst="0" w:colLast="0" w:name="_heading=h.46r0co2" w:id="25"/>
      <w:bookmarkEnd w:id="25"/>
      <w:r w:rsidDel="00000000" w:rsidR="00000000" w:rsidRPr="00000000">
        <w:rPr>
          <w:color w:val="000000"/>
          <w:rtl w:val="0"/>
        </w:rPr>
        <w:t xml:space="preserve">4. Aspectos legales (normas o leyes)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Versión vigente: 7 de febrero, 2022</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de Uso Ebanistería León</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Ebanistería León es una empresa donde se crean artículos con madera que se publican en su respectivo sitio web. Allí, se puede realizar seguimiento a los mismos, así como también efectuar pagos digitales.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Ebanistería León es una compañía de comercio que ofrece sus servicios tanto física como virtualmente, donde se permiten pagos de contado y mediante medios electrónicos.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servicios que ofrece Ebanistería León se pueden localizar en </w:t>
      </w:r>
      <w:hyperlink r:id="rId11">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www.ebanisterialeon.com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están diseñados para formar un entorno que le permita a las personas comprar, pagar y realizar seguimiento a la producción de las compras realizadas.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Términos y Condiciones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términos y condiciones y los anexos que explican los servicios del Ecosistema ELE (de ahora en más: “Términos y Condiciones”) regulan la relación entre Ebanistería León y las personas que usan sus servicios (“Personas Usuarias”). </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Personas Usuarias aceptan estos Términos y Condiciones desde el momento en que se registran en el Sitio y usan el Ecosistema ELE.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debamos hacer cambios importantes en nuestros servicios, publicaremos las modificaciones con 10 días corridos de anticipación para que las Personas Usuarias puedan revisarlas y seguir usando el Ecosistema ELE. En ningún caso afectarán las operaciones que ya hayan finalizado.</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Personas Usuarias que no tengan obligaciones pendientes con Ebanistería León o con otras Personas Usuarias, podrán finalizar la relación con Ebanistería León cancelando su cuenta.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Capacidad</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usar nuestros servicios las personas mayores de edad que tengan capacidad legal para contratar.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Quien use el Ecosistema ELE en representación de una empresa deberá tener capacidad para contratar a nombre de ella. Además, para poder usar la cuenta, la Persona Usuaria debe encontrarse activa.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Registro y Cuenta</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Quien quiera usar nuestros servicios, deberá completar el formulario de registro con los datos que le sean requeridos. Al completarlo, se compromete a hacerlo de manera exacta, precisa y verdadera y a mantener sus datos siempre actualizados. La Persona Usuaria será la única responsable de la certeza de sus datos de registro. Sin perjuicio de la información brindada en el formulario, podremos solicitar y/o consultar información adicional para corroborar la identidad de la Persona Usuaria.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cuenta es personal, única e intransferible, es decir que bajo ningún concepto se podrá vender o ceder a otra persona. Se accede a ella con la clave personal de seguridad que haya elegido y que deberá mantener bajo estricta confidencialidad. Por eso, la Persona Usuaria será la única responsable por las operaciones que se realicen en su cuenta. En caso de detectar un uso no autorizado de su cuenta, deberá notificar de forma inmediata y fehaciente a Ebanistería León.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Podremos rechazar una solicitud de registro o bien cancelar un registro ya aceptado, sin que esto genere derecho a un resarcimiento. No podrán registrarse nuevamente en el Sitio las Personas Usuarias que hayan sido inhabilitadas previamente. Tampoco podrán registrarse quienes estén incluidos o relacionados a personas incluidas en listas nacionales o internacionales de sanciones.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en caso de detectar el uso de más de una cuenta, podremos aplicar retenciones, débitos y/o cualquier otra medida si consideramos que ese accionar puede perjudicar al resto de las personas que usan el Sitio o a Ebanistería León, más allá de las sanciones que pudieran corresponder.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Privacidad de datos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Ebanistería León hacemos un uso responsable de la información personal, protegiendo la privacidad de las Personas Usuarias que nos confiaron sus datos y tomando las medidas necesarias para garantizar la seguridad en nuestro Ecosistema ELE.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Sanciones</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caso que la Persona Usuaria incumpliera una ley o los Términos y Condiciones, podremos advertir, suspender, restringir o inhabilitar temporal o definitivamente su cuenta, sin perjuicio de otras sanciones que se establezcan en las reglas de uso particulares de los servicios de Ebanistería León.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Responsabilidad</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Ebanistería León será responsable por cualquier defecto en la prestación de su servicio, en la medida en que le sea imputable y con el alcance previsto en las leyes vigentes.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Tarifas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Ebanistería León podrá cobrar por sus servicios y la Persona Usuaria se compromete a pagarlos a tiempo.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Podremos modificar o eliminar las tarifas en cualquier momento con el debido preaviso establecido en la cláusula de Términos y Condiciones. De la misma manera, podremos modificar las tarifas temporalmente por promociones en favor de las Personas Usuarias.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Persona Usuaria autoriza a Ebanistería León a retener y/o debitar los fondos existentes y/o futuros de su cuenta de Mercado Pago y/o de las cuentas bancarias que haya registrado en ella, para saldar las tarifas impagas o cualquier otra deuda que pudiera tener. </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conocer el detalle de las tarifas de cada servicio, las Personas Usuarias deberán consultar los términos y condiciones correspondientes.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todos los casos se emitirá la factura de conformidad con los datos fiscales que las personas tengan cargados en su cuenta.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 Intelectual</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Ebanistería León y/o sus sociedades relacionadas son propietarias de todos los derechos de propiedad intelectual sobre su sitio, todo su contenido, servicios, productos, marcas, nombres comerciales, logos, diseños, imágenes, frases publicitarias, derechos de autor, dominios, programas de computación, códigos, desarrollos, software, bases de datos, información, tecnología, patentes y modelos de utilidad, diseños y modelos industriales, secretos comerciales, entre otros (“Propiedad Intelectual”) y se encuentran protegidos por leyes nacionales e internacionales.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Aunque Ebanistería León otorga permiso para usar sus productos y servicios conforme a lo previsto en los Términos y Condiciones, esto no implica una autorización para usar su Propiedad Intelectual, excepto consentimiento previo y expreso de Ebanistería León. En cualquier caso, los usuarios vendedores que usen dichos productos y servicios no podrán utilizar la Propiedad Intelectual de Ebanistería León de una manera que cause confusión en el público y deberán llevar a cabo su actividad comercial bajo una marca o nombre comercial propio y distintivo, que no resulte confundible con la marca Ebanistería León.</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 prohibido usar nuestros productos o servicios para fines ilegales, realizar cualquier tipo de ingeniería inversa u obras derivadas, utilizar herramientas de búsqueda o de extracción de datos y contenidos de nuestra plataforma para su reutilización y/o crear bases de datos propias que incluyan en todo o en parte nuestro contenido sin nuestra expresa autorización. Está también prohibido el uso indebido, sin autorización y/o contrario a la normativa vigente y/o que genere confusión o implique uso denigratorio y/o que le cause perjuicio, daños o pérdidas a Ebanistería León y/o a sus sociedades relacionadas. La utilización de los productos y servicios de Ebanistería León tampoco implica la autorización para usar propiedad intelectual de terceros que pueda estar involucrada, cuyo uso quedará bajo exclusiva responsabilidad del usuario. </w:t>
        <w:br w:type="textWrapping"/>
        <w:t xml:space="preserve">En caso que una Persona Usuaria o cualquier publicación infrinja la Propiedad Intelectual de Ebanistería León o de terceros, Ebanistería León podrá remover dicha publicación total o parcialmente, sancionar al usuario conforme a lo previsto en estos Términos y Condiciones y ejercer las acciones extrajudiciales y/o judiciales correspondientes.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Indemnidad</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Persona Usuaria mantendrá indemne a Ebanistería León y sus sociedades relacionadas, así como a quienes la dirigen, suceden, administran, representan y/o trabajan en ellas, por cualquier reclamo administrativo o judicial iniciado por otras Personas Usuarias, terceros o por cualquier Organismo, relacionado con sus actividades en el Ecosistema ELE.</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En virtud de esa responsabilidad, podrán realizar compensaciones, retenciones u otras medidas necesarias para la reparación de pérdidas, daños y perjuicios, cualquiera sea su naturaleza.</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Jurisdicción y Ley Aplicable</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Términos y Condiciones se rigen por la ley local de Colombia. Toda controversia derivada de su aplicación, interpretación, ejecución o validez será resuelta por los tribunales nacionales ordinarios competentes, con asiento en la capital, salvo disposición específica de normas de orden público, como, por ejemplo, legislación relativa al Consumidor.</w:t>
      </w:r>
    </w:p>
    <w:p w:rsidR="00000000" w:rsidDel="00000000" w:rsidP="00000000" w:rsidRDefault="00000000" w:rsidRPr="00000000" w14:paraId="000002DB">
      <w:pPr>
        <w:pStyle w:val="Heading1"/>
        <w:rPr>
          <w:color w:val="000000"/>
        </w:rPr>
      </w:pPr>
      <w:bookmarkStart w:colFirst="0" w:colLast="0" w:name="_heading=h.2lwamvv" w:id="26"/>
      <w:bookmarkEnd w:id="26"/>
      <w:r w:rsidDel="00000000" w:rsidR="00000000" w:rsidRPr="00000000">
        <w:rPr>
          <w:color w:val="000000"/>
          <w:rtl w:val="0"/>
        </w:rPr>
        <w:t xml:space="preserve">5. Restricciones del software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Fonts w:ascii="Arial" w:cs="Arial" w:eastAsia="Arial" w:hAnsi="Arial"/>
          <w:sz w:val="20"/>
          <w:szCs w:val="20"/>
          <w:rtl w:val="0"/>
        </w:rPr>
        <w:t xml:space="preserve">Se realizará la adecuación del software Ventas y Ventas según las necesidades de La Ebanistería León. Dicha Ebanistería podrá hacer uso de todas las funcionalidades que brinda el software Ventas y Ventas. Sin embargo, la Ebanistería León no podrá realizar venta del software mencionado.  </w:t>
      </w:r>
      <w:r w:rsidDel="00000000" w:rsidR="00000000" w:rsidRPr="00000000">
        <w:rPr>
          <w:rtl w:val="0"/>
        </w:rPr>
      </w:r>
    </w:p>
    <w:p w:rsidR="00000000" w:rsidDel="00000000" w:rsidP="00000000" w:rsidRDefault="00000000" w:rsidRPr="00000000" w14:paraId="000002DE">
      <w:pPr>
        <w:pStyle w:val="Heading1"/>
        <w:rPr>
          <w:color w:val="000000"/>
        </w:rPr>
      </w:pPr>
      <w:bookmarkStart w:colFirst="0" w:colLast="0" w:name="_heading=h.111kx3o" w:id="27"/>
      <w:bookmarkEnd w:id="27"/>
      <w:r w:rsidDel="00000000" w:rsidR="00000000" w:rsidRPr="00000000">
        <w:rPr>
          <w:color w:val="000000"/>
          <w:rtl w:val="0"/>
        </w:rPr>
        <w:t xml:space="preserve">6. Anexos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sectPr>
      <w:type w:val="continuous"/>
      <w:pgSz w:h="15840" w:w="12240" w:orient="portrait"/>
      <w:pgMar w:bottom="1364" w:top="1418" w:left="1701"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Courier New"/>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34"/>
      <w:tblW w:w="8724.0" w:type="dxa"/>
      <w:jc w:val="left"/>
      <w:tblInd w:w="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3"/>
      <w:gridCol w:w="2575"/>
      <w:gridCol w:w="1575"/>
      <w:gridCol w:w="1711"/>
      <w:tblGridChange w:id="0">
        <w:tblGrid>
          <w:gridCol w:w="2863"/>
          <w:gridCol w:w="2575"/>
          <w:gridCol w:w="1575"/>
          <w:gridCol w:w="1711"/>
        </w:tblGrid>
      </w:tblGridChange>
    </w:tblGrid>
    <w:tr>
      <w:trPr>
        <w:cantSplit w:val="0"/>
        <w:trHeight w:val="145" w:hRule="atLeast"/>
        <w:tblHeader w:val="0"/>
      </w:trPr>
      <w:tc>
        <w:tcPr>
          <w:vMerge w:val="restart"/>
          <w:shd w:fill="auto" w:val="clear"/>
        </w:tcPr>
        <w:p w:rsidR="00000000" w:rsidDel="00000000" w:rsidP="00000000" w:rsidRDefault="00000000" w:rsidRPr="00000000" w14:paraId="000002E5">
          <w:pPr>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459901</wp:posOffset>
                </wp:positionH>
                <wp:positionV relativeFrom="paragraph">
                  <wp:posOffset>35143</wp:posOffset>
                </wp:positionV>
                <wp:extent cx="692150" cy="692150"/>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92150" cy="692150"/>
                        </a:xfrm>
                        <a:prstGeom prst="rect"/>
                        <a:ln/>
                      </pic:spPr>
                    </pic:pic>
                  </a:graphicData>
                </a:graphic>
              </wp:anchor>
            </w:drawing>
          </w:r>
        </w:p>
      </w:tc>
      <w:tc>
        <w:tcPr>
          <w:shd w:fill="auto" w:val="clear"/>
        </w:tcPr>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45" w:hRule="atLeast"/>
        <w:tblHeader w:val="0"/>
      </w:trPr>
      <w:tc>
        <w:tcPr>
          <w:vMerge w:val="continue"/>
          <w:shd w:fill="auto" w:val="cle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auto" w:val="clear"/>
        </w:tcPr>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Ebanistería León</w:t>
          </w:r>
        </w:p>
      </w:tc>
    </w:tr>
    <w:tr>
      <w:trPr>
        <w:cantSplit w:val="0"/>
        <w:trHeight w:val="78" w:hRule="atLeast"/>
        <w:tblHeader w:val="0"/>
      </w:trPr>
      <w:tc>
        <w:tcPr>
          <w:vMerge w:val="continue"/>
          <w:shd w:fill="auto" w:val="cle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21" w:hRule="atLeast"/>
        <w:tblHeader w:val="0"/>
      </w:trPr>
      <w:tc>
        <w:tcPr>
          <w:vMerge w:val="continue"/>
          <w:shd w:fill="auto" w:val="clea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05/03/2022</w:t>
          </w:r>
        </w:p>
      </w:tc>
      <w:tc>
        <w:tcPr>
          <w:shd w:fill="auto" w:val="clear"/>
        </w:tcPr>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1.1</w:t>
          </w:r>
        </w:p>
      </w:tc>
      <w:tc>
        <w:tcPr>
          <w:shd w:fill="auto" w:val="clear"/>
        </w:tcPr>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center" w:pos="4252"/>
              <w:tab w:val="right" w:pos="8504"/>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Ttulo2">
    <w:name w:val="heading 2"/>
    <w:basedOn w:val="Normal"/>
    <w:next w:val="Normal"/>
    <w:link w:val="Ttulo2Car"/>
    <w:uiPriority w:val="9"/>
    <w:unhideWhenUsed w:val="1"/>
    <w:qFormat w:val="1"/>
    <w:pPr>
      <w:keepNext w:val="1"/>
      <w:keepLines w:val="1"/>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unhideWhenUsed w:val="1"/>
    <w:qFormat w:val="1"/>
    <w:pPr>
      <w:keepNext w:val="1"/>
      <w:keepLines w:val="1"/>
      <w:spacing w:after="0" w:before="200"/>
      <w:outlineLvl w:val="2"/>
    </w:pPr>
    <w:rPr>
      <w:rFonts w:ascii="Cambria" w:cs="Cambria" w:eastAsia="Cambria" w:hAnsi="Cambria"/>
      <w:b w:val="1"/>
      <w:color w:val="4f81bd"/>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widowControl w:val="0"/>
      <w:spacing w:after="0" w:line="240" w:lineRule="auto"/>
      <w:jc w:val="center"/>
    </w:pPr>
    <w:rPr>
      <w:rFonts w:ascii="Arial" w:cs="Arial" w:eastAsia="Arial" w:hAnsi="Arial"/>
      <w:b w:val="1"/>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3"/>
    <w:tblPr>
      <w:tblStyleRowBandSize w:val="1"/>
      <w:tblStyleColBandSize w:val="1"/>
      <w:tblCellMar>
        <w:left w:w="70.0" w:type="dxa"/>
        <w:right w:w="70.0" w:type="dxa"/>
      </w:tblCellMar>
    </w:tblPr>
  </w:style>
  <w:style w:type="table" w:styleId="a0" w:customStyle="1">
    <w:basedOn w:val="TableNormal3"/>
    <w:tblPr>
      <w:tblStyleRowBandSize w:val="1"/>
      <w:tblStyleColBandSize w:val="1"/>
      <w:tblCellMar>
        <w:left w:w="70.0" w:type="dxa"/>
        <w:right w:w="70.0" w:type="dxa"/>
      </w:tblCellMar>
    </w:tblPr>
  </w:style>
  <w:style w:type="table" w:styleId="a1" w:customStyle="1">
    <w:basedOn w:val="TableNormal3"/>
    <w:tblPr>
      <w:tblStyleRowBandSize w:val="1"/>
      <w:tblStyleColBandSize w:val="1"/>
      <w:tblCellMar>
        <w:top w:w="55.0" w:type="dxa"/>
        <w:left w:w="55.0" w:type="dxa"/>
        <w:bottom w:w="55.0" w:type="dxa"/>
        <w:right w:w="55.0" w:type="dxa"/>
      </w:tblCellMar>
    </w:tblPr>
  </w:style>
  <w:style w:type="table" w:styleId="a2" w:customStyle="1">
    <w:basedOn w:val="TableNormal3"/>
    <w:pPr>
      <w:spacing w:after="0" w:line="240" w:lineRule="auto"/>
    </w:pPr>
    <w:rPr>
      <w:color w:val="76923c"/>
    </w:rPr>
    <w:tblPr>
      <w:tblStyleRowBandSize w:val="1"/>
      <w:tblStyleColBandSize w:val="1"/>
      <w:tblCellMar>
        <w:left w:w="108.0" w:type="dxa"/>
        <w:right w:w="108.0" w:type="dxa"/>
      </w:tblCellMar>
    </w:tblPr>
  </w:style>
  <w:style w:type="table" w:styleId="a3" w:customStyle="1">
    <w:basedOn w:val="TableNormal3"/>
    <w:pPr>
      <w:spacing w:after="0" w:line="240" w:lineRule="auto"/>
    </w:pPr>
    <w:rPr>
      <w:color w:val="76923c"/>
    </w:rPr>
    <w:tblPr>
      <w:tblStyleRowBandSize w:val="1"/>
      <w:tblStyleColBandSize w:val="1"/>
      <w:tblCellMar>
        <w:left w:w="108.0" w:type="dxa"/>
        <w:right w:w="108.0" w:type="dxa"/>
      </w:tblCellMar>
    </w:tblPr>
  </w:style>
  <w:style w:type="table" w:styleId="a4" w:customStyle="1">
    <w:basedOn w:val="TableNormal3"/>
    <w:pPr>
      <w:spacing w:after="0" w:line="240" w:lineRule="auto"/>
    </w:pPr>
    <w:rPr>
      <w:color w:val="76923c"/>
    </w:rPr>
    <w:tblPr>
      <w:tblStyleRowBandSize w:val="1"/>
      <w:tblStyleColBandSize w:val="1"/>
      <w:tblCellMar>
        <w:left w:w="108.0" w:type="dxa"/>
        <w:right w:w="108.0" w:type="dxa"/>
      </w:tblCellMar>
    </w:tblPr>
  </w:style>
  <w:style w:type="table" w:styleId="a5" w:customStyle="1">
    <w:basedOn w:val="TableNormal3"/>
    <w:pPr>
      <w:spacing w:after="0" w:line="240" w:lineRule="auto"/>
    </w:pPr>
    <w:rPr>
      <w:color w:val="76923c"/>
    </w:rPr>
    <w:tblPr>
      <w:tblStyleRowBandSize w:val="1"/>
      <w:tblStyleColBandSize w:val="1"/>
      <w:tblCellMar>
        <w:left w:w="108.0" w:type="dxa"/>
        <w:right w:w="108.0" w:type="dxa"/>
      </w:tblCellMar>
    </w:tblPr>
  </w:style>
  <w:style w:type="table" w:styleId="a6" w:customStyle="1">
    <w:basedOn w:val="TableNormal3"/>
    <w:pPr>
      <w:spacing w:after="0" w:line="240" w:lineRule="auto"/>
    </w:pPr>
    <w:rPr>
      <w:color w:val="76923c"/>
    </w:rPr>
    <w:tblPr>
      <w:tblStyleRowBandSize w:val="1"/>
      <w:tblStyleColBandSize w:val="1"/>
      <w:tblCellMar>
        <w:left w:w="108.0" w:type="dxa"/>
        <w:right w:w="108.0" w:type="dxa"/>
      </w:tblCellMar>
    </w:tblPr>
  </w:style>
  <w:style w:type="table" w:styleId="a7" w:customStyle="1">
    <w:basedOn w:val="TableNormal3"/>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89218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2187"/>
  </w:style>
  <w:style w:type="paragraph" w:styleId="Piedepgina">
    <w:name w:val="footer"/>
    <w:basedOn w:val="Normal"/>
    <w:link w:val="PiedepginaCar"/>
    <w:uiPriority w:val="99"/>
    <w:unhideWhenUsed w:val="1"/>
    <w:rsid w:val="0089218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2187"/>
  </w:style>
  <w:style w:type="character" w:styleId="Hipervnculo">
    <w:name w:val="Hyperlink"/>
    <w:basedOn w:val="Fuentedeprrafopredeter"/>
    <w:uiPriority w:val="99"/>
    <w:unhideWhenUsed w:val="1"/>
    <w:rsid w:val="00892187"/>
    <w:rPr>
      <w:color w:val="0000ff"/>
      <w:u w:val="single"/>
    </w:rPr>
  </w:style>
  <w:style w:type="paragraph" w:styleId="Textodeglobo">
    <w:name w:val="Balloon Text"/>
    <w:basedOn w:val="Normal"/>
    <w:link w:val="TextodegloboCar"/>
    <w:uiPriority w:val="99"/>
    <w:semiHidden w:val="1"/>
    <w:unhideWhenUsed w:val="1"/>
    <w:rsid w:val="0089218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2187"/>
    <w:rPr>
      <w:rFonts w:ascii="Tahoma" w:cs="Tahoma" w:hAnsi="Tahoma"/>
      <w:sz w:val="16"/>
      <w:szCs w:val="16"/>
    </w:rPr>
  </w:style>
  <w:style w:type="table" w:styleId="Tablaconcuadrculaclara">
    <w:name w:val="Grid Table Light"/>
    <w:basedOn w:val="Tablanormal"/>
    <w:uiPriority w:val="40"/>
    <w:rsid w:val="00863E0D"/>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DC1">
    <w:name w:val="toc 1"/>
    <w:basedOn w:val="Normal"/>
    <w:next w:val="Normal"/>
    <w:autoRedefine w:val="1"/>
    <w:uiPriority w:val="39"/>
    <w:unhideWhenUsed w:val="1"/>
    <w:rsid w:val="00163E23"/>
    <w:pPr>
      <w:spacing w:after="100"/>
    </w:pPr>
  </w:style>
  <w:style w:type="paragraph" w:styleId="TDC2">
    <w:name w:val="toc 2"/>
    <w:basedOn w:val="Normal"/>
    <w:next w:val="Normal"/>
    <w:autoRedefine w:val="1"/>
    <w:uiPriority w:val="39"/>
    <w:unhideWhenUsed w:val="1"/>
    <w:rsid w:val="00163E23"/>
    <w:pPr>
      <w:spacing w:after="100"/>
      <w:ind w:left="220"/>
    </w:pPr>
  </w:style>
  <w:style w:type="paragraph" w:styleId="TDC3">
    <w:name w:val="toc 3"/>
    <w:basedOn w:val="Normal"/>
    <w:next w:val="Normal"/>
    <w:autoRedefine w:val="1"/>
    <w:uiPriority w:val="39"/>
    <w:unhideWhenUsed w:val="1"/>
    <w:rsid w:val="00163E23"/>
    <w:pPr>
      <w:spacing w:after="100"/>
      <w:ind w:left="440"/>
    </w:pPr>
  </w:style>
  <w:style w:type="paragraph" w:styleId="Sinespaciado">
    <w:name w:val="No Spacing"/>
    <w:uiPriority w:val="1"/>
    <w:qFormat w:val="1"/>
    <w:rsid w:val="00163E23"/>
    <w:pPr>
      <w:spacing w:after="0" w:line="240" w:lineRule="auto"/>
    </w:pPr>
  </w:style>
  <w:style w:type="paragraph" w:styleId="NormalWeb">
    <w:name w:val="Normal (Web)"/>
    <w:basedOn w:val="Normal"/>
    <w:uiPriority w:val="99"/>
    <w:unhideWhenUsed w:val="1"/>
    <w:rsid w:val="001F5C81"/>
    <w:pPr>
      <w:spacing w:after="100" w:afterAutospacing="1" w:before="100" w:beforeAutospacing="1" w:line="240" w:lineRule="auto"/>
    </w:pPr>
    <w:rPr>
      <w:rFonts w:ascii="Times New Roman" w:cs="Times New Roman" w:eastAsia="Times New Roman" w:hAnsi="Times New Roman"/>
      <w:sz w:val="24"/>
      <w:szCs w:val="24"/>
    </w:rPr>
  </w:style>
  <w:style w:type="character" w:styleId="Ttulo2Car" w:customStyle="1">
    <w:name w:val="Título 2 Car"/>
    <w:basedOn w:val="Fuentedeprrafopredeter"/>
    <w:link w:val="Ttulo2"/>
    <w:rsid w:val="001F5C81"/>
    <w:rPr>
      <w:rFonts w:ascii="Cambria" w:cs="Cambria" w:eastAsia="Cambria" w:hAnsi="Cambria"/>
      <w:b w:val="1"/>
      <w:color w:val="4f81bd"/>
      <w:sz w:val="26"/>
      <w:szCs w:val="26"/>
    </w:rPr>
  </w:style>
  <w:style w:type="character" w:styleId="Mencinsinresolver">
    <w:name w:val="Unresolved Mention"/>
    <w:basedOn w:val="Fuentedeprrafopredeter"/>
    <w:uiPriority w:val="99"/>
    <w:semiHidden w:val="1"/>
    <w:unhideWhenUsed w:val="1"/>
    <w:rsid w:val="00B10146"/>
    <w:rPr>
      <w:color w:val="605e5c"/>
      <w:shd w:color="auto" w:fill="e1dfdd" w:val="clear"/>
    </w:rPr>
  </w:style>
  <w:style w:type="table" w:styleId="a8" w:customStyle="1">
    <w:basedOn w:val="TableNormal3"/>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9" w:customStyle="1">
    <w:basedOn w:val="TableNormal3"/>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tblPr>
      <w:tblStyleRowBandSize w:val="1"/>
      <w:tblStyleColBandSize w:val="1"/>
      <w:tblCellMar>
        <w:left w:w="115.0" w:type="dxa"/>
        <w:right w:w="115.0" w:type="dxa"/>
      </w:tblCellMar>
    </w:tblPr>
  </w:style>
  <w:style w:type="table" w:styleId="ac" w:customStyle="1">
    <w:basedOn w:val="TableNormal3"/>
    <w:pPr>
      <w:spacing w:after="0" w:line="240" w:lineRule="auto"/>
    </w:pPr>
    <w:tblPr>
      <w:tblStyleRowBandSize w:val="1"/>
      <w:tblStyleColBandSize w:val="1"/>
      <w:tblCellMar>
        <w:left w:w="108.0" w:type="dxa"/>
        <w:right w:w="108.0" w:type="dxa"/>
      </w:tblCellMar>
    </w:tblPr>
  </w:style>
  <w:style w:type="table" w:styleId="ad" w:customStyle="1">
    <w:basedOn w:val="TableNormal3"/>
    <w:pPr>
      <w:spacing w:after="0" w:line="240" w:lineRule="auto"/>
    </w:pPr>
    <w:tblPr>
      <w:tblStyleRowBandSize w:val="1"/>
      <w:tblStyleColBandSize w:val="1"/>
      <w:tblCellMar>
        <w:left w:w="108.0" w:type="dxa"/>
        <w:right w:w="108.0" w:type="dxa"/>
      </w:tblCellMar>
    </w:tblPr>
  </w:style>
  <w:style w:type="table" w:styleId="ae" w:customStyle="1">
    <w:basedOn w:val="TableNormal3"/>
    <w:tblPr>
      <w:tblStyleRowBandSize w:val="1"/>
      <w:tblStyleColBandSize w:val="1"/>
      <w:tblCellMar>
        <w:left w:w="115.0" w:type="dxa"/>
        <w:right w:w="115.0" w:type="dxa"/>
      </w:tblCellMar>
    </w:tblPr>
  </w:style>
  <w:style w:type="table" w:styleId="af" w:customStyle="1">
    <w:basedOn w:val="TableNormal3"/>
    <w:tblPr>
      <w:tblStyleRowBandSize w:val="1"/>
      <w:tblStyleColBandSize w:val="1"/>
      <w:tblCellMar>
        <w:left w:w="115.0" w:type="dxa"/>
        <w:right w:w="115.0" w:type="dxa"/>
      </w:tblCellMar>
    </w:tblPr>
  </w:style>
  <w:style w:type="table" w:styleId="af0" w:customStyle="1">
    <w:basedOn w:val="TableNormal3"/>
    <w:tblPr>
      <w:tblStyleRowBandSize w:val="1"/>
      <w:tblStyleColBandSize w:val="1"/>
      <w:tblCellMar>
        <w:left w:w="115.0" w:type="dxa"/>
        <w:right w:w="115.0" w:type="dxa"/>
      </w:tblCellMar>
    </w:tblPr>
  </w:style>
  <w:style w:type="table" w:styleId="af1" w:customStyle="1">
    <w:basedOn w:val="TableNormal3"/>
    <w:tblPr>
      <w:tblStyleRowBandSize w:val="1"/>
      <w:tblStyleColBandSize w:val="1"/>
      <w:tblCellMar>
        <w:left w:w="115.0" w:type="dxa"/>
        <w:right w:w="115.0" w:type="dxa"/>
      </w:tblCellMar>
    </w:tblPr>
  </w:style>
  <w:style w:type="table" w:styleId="af2" w:customStyle="1">
    <w:basedOn w:val="TableNormal3"/>
    <w:pPr>
      <w:spacing w:after="0" w:line="240" w:lineRule="auto"/>
    </w:pPr>
    <w:tblPr>
      <w:tblStyleRowBandSize w:val="1"/>
      <w:tblStyleColBandSize w:val="1"/>
      <w:tblCellMar>
        <w:left w:w="108.0" w:type="dxa"/>
        <w:right w:w="108.0" w:type="dxa"/>
      </w:tblCellMar>
    </w:tblPr>
  </w:style>
  <w:style w:type="table" w:styleId="af3" w:customStyle="1">
    <w:basedOn w:val="TableNormal3"/>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4"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5"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6"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7"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8"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9"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a"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b"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c"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d"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e"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0"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1"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2"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3"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4"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5"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6"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7"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8"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9"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a"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b"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c"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d"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e"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0" w:customStyle="1">
    <w:basedOn w:val="TableNormal2"/>
    <w:tblPr>
      <w:tblStyleRowBandSize w:val="1"/>
      <w:tblStyleColBandSize w:val="1"/>
      <w:tblCellMar>
        <w:top w:w="100.0" w:type="dxa"/>
        <w:left w:w="100.0" w:type="dxa"/>
        <w:bottom w:w="100.0" w:type="dxa"/>
        <w:right w:w="100.0" w:type="dxa"/>
      </w:tblCellMar>
    </w:tblPr>
  </w:style>
  <w:style w:type="table" w:styleId="afff1"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Prrafodelista">
    <w:name w:val="List Paragraph"/>
    <w:basedOn w:val="Normal"/>
    <w:uiPriority w:val="34"/>
    <w:qFormat w:val="1"/>
    <w:rsid w:val="003E3690"/>
    <w:pPr>
      <w:ind w:left="720"/>
      <w:contextualSpacing w:val="1"/>
    </w:pPr>
  </w:style>
  <w:style w:type="table" w:styleId="afff2"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3"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4"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5"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6"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7"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8"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9"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a"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b"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c"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d"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e"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0"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1"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2"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3"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4"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5"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6"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7"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8"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9"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a"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b"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c"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d"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e"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0"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1"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2"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3"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4"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5"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6"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7"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8"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9"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fffa"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TtuloTDC">
    <w:name w:val="TOC Heading"/>
    <w:basedOn w:val="Ttulo1"/>
    <w:next w:val="Normal"/>
    <w:uiPriority w:val="39"/>
    <w:unhideWhenUsed w:val="1"/>
    <w:qFormat w:val="1"/>
    <w:rsid w:val="005152D6"/>
    <w:pPr>
      <w:outlineLvl w:val="9"/>
    </w:pPr>
    <w:rPr>
      <w:rFonts w:asciiTheme="majorHAnsi" w:cstheme="majorBidi" w:eastAsiaTheme="majorEastAsia" w:hAnsiTheme="majorHAnsi"/>
      <w:color w:val="365f91" w:themeColor="accent1" w:themeShade="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ebanisterialeon.com" TargetMode="External"/><Relationship Id="rId10" Type="http://schemas.openxmlformats.org/officeDocument/2006/relationships/image" Target="media/image2.png"/><Relationship Id="rId9" Type="http://schemas.openxmlformats.org/officeDocument/2006/relationships/hyperlink" Target="https://www.ike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yperlink" Target="https://ww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KTFLLy+OcZwkJ05QmvNQxncoGg==">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2020-04-04T17:41:00Z</dcterms:created>
</cp:coreProperties>
</file>