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Consultant, AI Risk &amp; Data Solutions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Deloitte GPS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