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b w:val="1"/>
        </w:rPr>
      </w:pPr>
      <w:r w:rsidDel="00000000" w:rsidR="00000000" w:rsidRPr="00000000">
        <w:rPr>
          <w:rFonts w:ascii="Georgia" w:cs="Georgia" w:eastAsia="Georgia" w:hAnsi="Georgia"/>
          <w:b w:val="1"/>
          <w:rtl w:val="0"/>
        </w:rPr>
        <w:t xml:space="preserve">The Fortress International Church is a present-truth apostolic church community of Life Fort International Ministry, founded on biblical principles, recognizing Jesus Christ as its head. Life Fort International Ministry was founded on Saturday 27th June 2009. While The Fortress international Church was commissioned on Saturday Sept.6th 2009.</w:t>
      </w:r>
    </w:p>
    <w:p w:rsidR="00000000" w:rsidDel="00000000" w:rsidP="00000000" w:rsidRDefault="00000000" w:rsidRPr="00000000" w14:paraId="00000002">
      <w:pPr>
        <w:rPr>
          <w:rFonts w:ascii="Georgia" w:cs="Georgia" w:eastAsia="Georgia" w:hAnsi="Georgia"/>
          <w:b w:val="1"/>
        </w:rPr>
      </w:pPr>
      <w:r w:rsidDel="00000000" w:rsidR="00000000" w:rsidRPr="00000000">
        <w:rPr>
          <w:rtl w:val="0"/>
        </w:rPr>
      </w:r>
    </w:p>
    <w:p w:rsidR="00000000" w:rsidDel="00000000" w:rsidP="00000000" w:rsidRDefault="00000000" w:rsidRPr="00000000" w14:paraId="00000003">
      <w:pPr>
        <w:rPr>
          <w:rFonts w:ascii="Georgia" w:cs="Georgia" w:eastAsia="Georgia" w:hAnsi="Georgia"/>
          <w:b w:val="1"/>
        </w:rPr>
      </w:pPr>
      <w:r w:rsidDel="00000000" w:rsidR="00000000" w:rsidRPr="00000000">
        <w:rPr>
          <w:rFonts w:ascii="Georgia" w:cs="Georgia" w:eastAsia="Georgia" w:hAnsi="Georgia"/>
          <w:b w:val="1"/>
          <w:rtl w:val="0"/>
        </w:rPr>
        <w:t xml:space="preserve">We are training, equipping and mobilising men to Discover, Develop and Deploy their graces to fulfil God’s agenda for their lives. We are committed to the teaching and practice of God’s present truth in its progressive state. Our ultimate dream is to make ready a people prepared for the Lord.</w:t>
      </w:r>
    </w:p>
    <w:p w:rsidR="00000000" w:rsidDel="00000000" w:rsidP="00000000" w:rsidRDefault="00000000" w:rsidRPr="00000000" w14:paraId="00000004">
      <w:pPr>
        <w:rPr>
          <w:rFonts w:ascii="Georgia" w:cs="Georgia" w:eastAsia="Georgia" w:hAnsi="Georgia"/>
          <w:b w:val="1"/>
        </w:rPr>
      </w:pPr>
      <w:r w:rsidDel="00000000" w:rsidR="00000000" w:rsidRPr="00000000">
        <w:rPr>
          <w:rFonts w:ascii="Georgia" w:cs="Georgia" w:eastAsia="Georgia" w:hAnsi="Georgia"/>
          <w:b w:val="1"/>
          <w:rtl w:val="0"/>
        </w:rPr>
        <w:br w:type="textWrapping"/>
        <w:t xml:space="preserve">Our Vision</w:t>
        <w:br w:type="textWrapping"/>
        <w:t xml:space="preserve">We train and equip men to Discover, Develop and Deploy their grace and gifts to fulfill their God ordained destiny.</w:t>
        <w:br w:type="textWrapping"/>
      </w:r>
    </w:p>
    <w:p w:rsidR="00000000" w:rsidDel="00000000" w:rsidP="00000000" w:rsidRDefault="00000000" w:rsidRPr="00000000" w14:paraId="00000005">
      <w:pPr>
        <w:rPr>
          <w:rFonts w:ascii="Georgia" w:cs="Georgia" w:eastAsia="Georgia" w:hAnsi="Georgia"/>
          <w:b w:val="1"/>
        </w:rPr>
      </w:pPr>
      <w:r w:rsidDel="00000000" w:rsidR="00000000" w:rsidRPr="00000000">
        <w:rPr>
          <w:rFonts w:ascii="Georgia" w:cs="Georgia" w:eastAsia="Georgia" w:hAnsi="Georgia"/>
          <w:b w:val="1"/>
          <w:rtl w:val="0"/>
        </w:rPr>
        <w:br w:type="textWrapping"/>
        <w:t xml:space="preserve">Our Mission</w:t>
        <w:br w:type="textWrapping"/>
        <w:t xml:space="preserve">We Make Ready a people prepared for the Lord.</w:t>
      </w:r>
    </w:p>
    <w:p w:rsidR="00000000" w:rsidDel="00000000" w:rsidP="00000000" w:rsidRDefault="00000000" w:rsidRPr="00000000" w14:paraId="00000006">
      <w:pPr>
        <w:rPr>
          <w:rFonts w:ascii="Georgia" w:cs="Georgia" w:eastAsia="Georgia" w:hAnsi="Georgia"/>
          <w:b w:val="1"/>
        </w:rPr>
      </w:pPr>
      <w:r w:rsidDel="00000000" w:rsidR="00000000" w:rsidRPr="00000000">
        <w:rPr>
          <w:rtl w:val="0"/>
        </w:rPr>
      </w:r>
    </w:p>
    <w:p w:rsidR="00000000" w:rsidDel="00000000" w:rsidP="00000000" w:rsidRDefault="00000000" w:rsidRPr="00000000" w14:paraId="00000007">
      <w:pPr>
        <w:rPr>
          <w:rFonts w:ascii="Georgia" w:cs="Georgia" w:eastAsia="Georgia" w:hAnsi="Georgia"/>
          <w:b w:val="1"/>
        </w:rPr>
      </w:pPr>
      <w:r w:rsidDel="00000000" w:rsidR="00000000" w:rsidRPr="00000000">
        <w:rPr>
          <w:rFonts w:ascii="Georgia" w:cs="Georgia" w:eastAsia="Georgia" w:hAnsi="Georgia"/>
          <w:b w:val="1"/>
          <w:rtl w:val="0"/>
        </w:rPr>
        <w:t xml:space="preserve"> Our Values:</w:t>
      </w:r>
    </w:p>
    <w:p w:rsidR="00000000" w:rsidDel="00000000" w:rsidP="00000000" w:rsidRDefault="00000000" w:rsidRPr="00000000" w14:paraId="00000008">
      <w:pPr>
        <w:rPr>
          <w:rFonts w:ascii="Georgia" w:cs="Georgia" w:eastAsia="Georgia" w:hAnsi="Georgia"/>
          <w:b w:val="1"/>
        </w:rPr>
      </w:pPr>
      <w:r w:rsidDel="00000000" w:rsidR="00000000" w:rsidRPr="00000000">
        <w:rPr>
          <w:rFonts w:ascii="Georgia" w:cs="Georgia" w:eastAsia="Georgia" w:hAnsi="Georgia"/>
          <w:b w:val="1"/>
          <w:rtl w:val="0"/>
        </w:rPr>
        <w:t xml:space="preserve">Purpose: </w:t>
      </w:r>
    </w:p>
    <w:p w:rsidR="00000000" w:rsidDel="00000000" w:rsidP="00000000" w:rsidRDefault="00000000" w:rsidRPr="00000000" w14:paraId="00000009">
      <w:pPr>
        <w:rPr>
          <w:rFonts w:ascii="Georgia" w:cs="Georgia" w:eastAsia="Georgia" w:hAnsi="Georgia"/>
          <w:b w:val="1"/>
        </w:rPr>
      </w:pPr>
      <w:r w:rsidDel="00000000" w:rsidR="00000000" w:rsidRPr="00000000">
        <w:rPr>
          <w:rFonts w:ascii="Georgia" w:cs="Georgia" w:eastAsia="Georgia" w:hAnsi="Georgia"/>
          <w:b w:val="1"/>
          <w:rtl w:val="0"/>
        </w:rPr>
        <w:t xml:space="preserve">Passion.</w:t>
      </w:r>
    </w:p>
    <w:p w:rsidR="00000000" w:rsidDel="00000000" w:rsidP="00000000" w:rsidRDefault="00000000" w:rsidRPr="00000000" w14:paraId="0000000A">
      <w:pPr>
        <w:rPr>
          <w:rFonts w:ascii="Georgia" w:cs="Georgia" w:eastAsia="Georgia" w:hAnsi="Georgia"/>
          <w:b w:val="1"/>
        </w:rPr>
      </w:pPr>
      <w:r w:rsidDel="00000000" w:rsidR="00000000" w:rsidRPr="00000000">
        <w:rPr>
          <w:rFonts w:ascii="Georgia" w:cs="Georgia" w:eastAsia="Georgia" w:hAnsi="Georgia"/>
          <w:b w:val="1"/>
          <w:rtl w:val="0"/>
        </w:rPr>
        <w:t xml:space="preserve">Purity.</w:t>
      </w:r>
    </w:p>
    <w:p w:rsidR="00000000" w:rsidDel="00000000" w:rsidP="00000000" w:rsidRDefault="00000000" w:rsidRPr="00000000" w14:paraId="0000000B">
      <w:pPr>
        <w:rPr>
          <w:rFonts w:ascii="Georgia" w:cs="Georgia" w:eastAsia="Georgia" w:hAnsi="Georgia"/>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Georgia" w:cs="Georgia" w:eastAsia="Georgia" w:hAnsi="Georgia"/>
          <w:b w:val="1"/>
          <w:rtl w:val="0"/>
        </w:rPr>
        <w:br w:type="textWrapping"/>
        <w:br w:type="textWrapp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