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A3F30" w14:paraId="470E2D5A" w14:textId="77777777">
        <w:trPr>
          <w:jc w:val="center"/>
        </w:trPr>
        <w:tc>
          <w:tcPr>
            <w:tcW w:w="9603" w:type="dxa"/>
            <w:gridSpan w:val="2"/>
            <w:shd w:val="clear" w:color="auto" w:fill="auto"/>
          </w:tcPr>
          <w:p w14:paraId="6394304F" w14:textId="77777777" w:rsidR="006A3F30" w:rsidRDefault="006A3F30">
            <w:pPr>
              <w:pStyle w:val="TableContents"/>
              <w:widowControl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A3F30" w14:paraId="2FF0B688" w14:textId="77777777">
        <w:trPr>
          <w:trHeight w:val="62"/>
          <w:jc w:val="center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5EEA9B2" w14:textId="77777777" w:rsidR="006A3F30" w:rsidRDefault="006A3F3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</w:tr>
      <w:tr w:rsidR="006A3F30" w14:paraId="09701DC4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409740F8" w14:textId="77777777" w:rsidR="006A3F30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05A44177" w14:textId="77777777" w:rsidR="006A3F30" w:rsidRDefault="00000000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  <w:proofErr w:type="spellStart"/>
            <w:r>
              <w:rPr>
                <w:color w:val="000000"/>
              </w:rPr>
              <w:t>IoT</w:t>
            </w:r>
            <w:proofErr w:type="spellEnd"/>
          </w:p>
        </w:tc>
      </w:tr>
      <w:tr w:rsidR="006A3F30" w14:paraId="55692AA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2D32B023" w14:textId="77777777" w:rsidR="006A3F30" w:rsidRDefault="006A3F3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0C9BF095" w14:textId="77777777" w:rsidR="006A3F30" w:rsidRDefault="006A3F30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6A3F30" w14:paraId="12DB368D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3E95BD5B" w14:textId="77777777" w:rsidR="006A3F30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118E157E" w14:textId="77777777" w:rsidR="006A3F30" w:rsidRDefault="00000000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 w:rsidR="006A3F30" w14:paraId="3AC88BBD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7EC88667" w14:textId="77777777" w:rsidR="006A3F30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6DD90CAF" w14:textId="77777777" w:rsidR="006A3F30" w:rsidRDefault="00000000">
            <w:pPr>
              <w:pStyle w:val="TableContents"/>
              <w:widowControl w:val="0"/>
            </w:pPr>
            <w:r>
              <w:rPr>
                <w:color w:val="000000"/>
              </w:rPr>
              <w:t>30 días naturales</w:t>
            </w:r>
          </w:p>
        </w:tc>
      </w:tr>
      <w:tr w:rsidR="006A3F30" w14:paraId="2C750F35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3AA5965F" w14:textId="77777777" w:rsidR="006A3F30" w:rsidRDefault="006A3F3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7D8683A3" w14:textId="77777777" w:rsidR="006A3F30" w:rsidRDefault="006A3F30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6A3F30" w14:paraId="60D019F5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21D53BFF" w14:textId="77777777" w:rsidR="006A3F30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0C6B7404" w14:textId="77777777" w:rsidR="006A3F30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114E70C8" w14:textId="77777777" w:rsidR="006A3F30" w:rsidRDefault="00000000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09496C65" w14:textId="77777777" w:rsidR="006A3F30" w:rsidRDefault="006A3F30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6A3F30" w14:paraId="1CE0C388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2A80BFD8" w14:textId="77777777" w:rsidR="006A3F30" w:rsidRDefault="006A3F3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284C9444" w14:textId="77777777" w:rsidR="006A3F30" w:rsidRDefault="006A3F30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6A3F30" w14:paraId="63ACCEA8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75B9EF2D" w14:textId="77777777" w:rsidR="006A3F30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79198914" w14:textId="77777777" w:rsidR="006A3F30" w:rsidRDefault="00000000">
            <w:pPr>
              <w:pStyle w:val="Standard"/>
              <w:widowControl w:val="0"/>
            </w:pPr>
            <w:r>
              <w:t>Plan de acción del Proyecto</w:t>
            </w:r>
          </w:p>
        </w:tc>
      </w:tr>
      <w:tr w:rsidR="006A3F30" w14:paraId="287A8818" w14:textId="77777777">
        <w:trPr>
          <w:jc w:val="center"/>
        </w:trPr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80EFC0" w14:textId="77777777" w:rsidR="006A3F30" w:rsidRDefault="006A3F30">
            <w:pPr>
              <w:pStyle w:val="TableContents"/>
              <w:widowControl w:val="0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7FC3D78F" w14:textId="77777777" w:rsidR="006A3F30" w:rsidRDefault="00000000">
      <w:pPr>
        <w:pStyle w:val="Standard"/>
      </w:pPr>
      <w:r>
        <w:br w:type="page"/>
      </w:r>
    </w:p>
    <w:p w14:paraId="173176CC" w14:textId="77777777" w:rsidR="006A3F30" w:rsidRDefault="006A3F30"/>
    <w:p w14:paraId="5FA72EAC" w14:textId="77777777" w:rsidR="006A3F30" w:rsidRDefault="00000000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</w:t>
      </w:r>
    </w:p>
    <w:p w14:paraId="2BB67006" w14:textId="77777777" w:rsidR="006A3F30" w:rsidRDefault="00000000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8"/>
        <w:gridCol w:w="6662"/>
      </w:tblGrid>
      <w:tr w:rsidR="006A3F30" w14:paraId="19D638C6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10F47378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Proyecto Curso Internet de las Cosas</w:t>
            </w:r>
          </w:p>
        </w:tc>
        <w:tc>
          <w:tcPr>
            <w:tcW w:w="6661" w:type="dxa"/>
            <w:shd w:val="clear" w:color="auto" w:fill="auto"/>
          </w:tcPr>
          <w:p w14:paraId="0CFE7B8B" w14:textId="49071CC8" w:rsidR="006A3F30" w:rsidRDefault="006962E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Checador de Rutas 3,000</w:t>
            </w:r>
          </w:p>
        </w:tc>
      </w:tr>
      <w:tr w:rsidR="006A3F30" w14:paraId="7CB15B54" w14:textId="77777777">
        <w:trPr>
          <w:trHeight w:hRule="exact" w:val="300"/>
        </w:trPr>
        <w:tc>
          <w:tcPr>
            <w:tcW w:w="2858" w:type="dxa"/>
            <w:shd w:val="clear" w:color="auto" w:fill="auto"/>
          </w:tcPr>
          <w:p w14:paraId="4A4CBD06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7CFC78C0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6A3F30" w14:paraId="43BA9A24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3B098FD7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1" w:type="dxa"/>
            <w:shd w:val="clear" w:color="auto" w:fill="auto"/>
          </w:tcPr>
          <w:p w14:paraId="78DFFB5A" w14:textId="11F587A5" w:rsidR="006A3F30" w:rsidRDefault="006962E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8</w:t>
            </w:r>
          </w:p>
        </w:tc>
      </w:tr>
      <w:tr w:rsidR="006A3F30" w14:paraId="4496DAD1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68B82706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1" w:type="dxa"/>
            <w:shd w:val="clear" w:color="auto" w:fill="auto"/>
          </w:tcPr>
          <w:p w14:paraId="7BBE0A1C" w14:textId="5D0B4D68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6A3F30" w14:paraId="1813BCCE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6A556D7F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3B7F26DF" w14:textId="1802FDF3" w:rsidR="006962E5" w:rsidRDefault="006962E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Rosas González Eber Giovanni</w:t>
            </w:r>
          </w:p>
          <w:p w14:paraId="4B84912B" w14:textId="2C11A1F6" w:rsidR="006A3F30" w:rsidRDefault="006962E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Díaz Núñez Nadia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Yamilé</w:t>
            </w:r>
            <w:proofErr w:type="spellEnd"/>
          </w:p>
          <w:p w14:paraId="3E6F239D" w14:textId="49432E2D" w:rsidR="006962E5" w:rsidRDefault="006962E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González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Zariñana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Víctor Manuel</w:t>
            </w:r>
          </w:p>
          <w:p w14:paraId="6A569EB7" w14:textId="60475841" w:rsidR="006962E5" w:rsidRDefault="006962E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6A3F30" w14:paraId="625A95CF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483EFB02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33306334" w14:textId="3F50438A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6A3F30" w14:paraId="26309E3C" w14:textId="77777777">
        <w:trPr>
          <w:trHeight w:hRule="exact" w:val="300"/>
        </w:trPr>
        <w:tc>
          <w:tcPr>
            <w:tcW w:w="2858" w:type="dxa"/>
            <w:shd w:val="clear" w:color="auto" w:fill="auto"/>
          </w:tcPr>
          <w:p w14:paraId="483210D2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43BC3456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6A3F30" w14:paraId="55F3E14E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32333937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1" w:type="dxa"/>
            <w:shd w:val="clear" w:color="auto" w:fill="auto"/>
          </w:tcPr>
          <w:p w14:paraId="7226CF84" w14:textId="20CACAB6" w:rsidR="006A3F30" w:rsidRDefault="006962E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Eber Giovanni Rosas González</w:t>
            </w:r>
          </w:p>
        </w:tc>
      </w:tr>
      <w:tr w:rsidR="006A3F30" w14:paraId="6CD52135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08174BF9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1" w:type="dxa"/>
            <w:shd w:val="clear" w:color="auto" w:fill="auto"/>
          </w:tcPr>
          <w:p w14:paraId="00CA52BF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&lt;El título debe ser breve y describir de las acciones y aplicaciones del proyecto&gt;</w:t>
            </w:r>
          </w:p>
        </w:tc>
      </w:tr>
      <w:tr w:rsidR="006A3F30" w14:paraId="5C0F4BC2" w14:textId="77777777">
        <w:trPr>
          <w:trHeight w:val="1080"/>
        </w:trPr>
        <w:tc>
          <w:tcPr>
            <w:tcW w:w="2858" w:type="dxa"/>
            <w:shd w:val="clear" w:color="auto" w:fill="auto"/>
          </w:tcPr>
          <w:p w14:paraId="4767D475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1" w:type="dxa"/>
            <w:shd w:val="clear" w:color="auto" w:fill="auto"/>
          </w:tcPr>
          <w:p w14:paraId="754E6896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6A3F30" w14:paraId="6E5C819C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51DA48B0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1" w:type="dxa"/>
            <w:shd w:val="clear" w:color="auto" w:fill="auto"/>
          </w:tcPr>
          <w:p w14:paraId="3E236167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6A3F30" w14:paraId="3AC9FE65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6DE52BAA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0BC90B7A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6A3F30" w14:paraId="2C818B65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72312F92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63FAEDCC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6A3F30" w14:paraId="787E9DC8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00CD64D5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1" w:type="dxa"/>
            <w:shd w:val="clear" w:color="auto" w:fill="auto"/>
          </w:tcPr>
          <w:p w14:paraId="62A1E943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6A3F30" w14:paraId="37D10A46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2C780349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1" w:type="dxa"/>
            <w:shd w:val="clear" w:color="auto" w:fill="auto"/>
          </w:tcPr>
          <w:p w14:paraId="1322C44A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</w:p>
        </w:tc>
      </w:tr>
      <w:tr w:rsidR="006A3F30" w14:paraId="3633E3A3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6983EC87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1" w:type="dxa"/>
            <w:shd w:val="clear" w:color="auto" w:fill="auto"/>
          </w:tcPr>
          <w:p w14:paraId="0515F3BA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6A3F30" w14:paraId="5595F7DD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7FB0BF79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3AAE8E4D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6A3F30" w14:paraId="7DF57776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7552B598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010D8009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6A3F30" w14:paraId="706CE5D3" w14:textId="77777777">
        <w:trPr>
          <w:trHeight w:val="1080"/>
        </w:trPr>
        <w:tc>
          <w:tcPr>
            <w:tcW w:w="2858" w:type="dxa"/>
            <w:shd w:val="clear" w:color="auto" w:fill="auto"/>
          </w:tcPr>
          <w:p w14:paraId="4CF4F1CA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1" w:type="dxa"/>
            <w:shd w:val="clear" w:color="auto" w:fill="auto"/>
          </w:tcPr>
          <w:p w14:paraId="6BECA46D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6A3F30" w14:paraId="1CB00D83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1CB9D627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1" w:type="dxa"/>
            <w:shd w:val="clear" w:color="auto" w:fill="auto"/>
          </w:tcPr>
          <w:p w14:paraId="20594B72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6A3F30" w14:paraId="140F0244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29031DCD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779B18B0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6A3F30" w14:paraId="463BC2FC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1ED69497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290F2CF0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6A3F30" w14:paraId="0458B9A5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7DB4288B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1" w:type="dxa"/>
            <w:shd w:val="clear" w:color="auto" w:fill="auto"/>
          </w:tcPr>
          <w:p w14:paraId="03844506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5AD6A6D6" w14:textId="77777777" w:rsidR="006A3F30" w:rsidRDefault="006A3F30">
      <w:pPr>
        <w:pStyle w:val="Textbody"/>
      </w:pPr>
    </w:p>
    <w:sectPr w:rsidR="006A3F30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36CE" w14:textId="77777777" w:rsidR="0075028B" w:rsidRDefault="0075028B">
      <w:r>
        <w:separator/>
      </w:r>
    </w:p>
  </w:endnote>
  <w:endnote w:type="continuationSeparator" w:id="0">
    <w:p w14:paraId="185D9D0E" w14:textId="77777777" w:rsidR="0075028B" w:rsidRDefault="00750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mbria"/>
    <w:charset w:val="01"/>
    <w:family w:val="roman"/>
    <w:pitch w:val="variable"/>
  </w:font>
  <w:font w:name="DejaVu Sans Mono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grammaDMedExt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4E6C" w14:textId="77777777" w:rsidR="006A3F30" w:rsidRDefault="006A3F3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4577DF2" w14:textId="77777777" w:rsidR="006A3F30" w:rsidRDefault="00000000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7" behindDoc="0" locked="0" layoutInCell="0" allowOverlap="1" wp14:anchorId="772B5103" wp14:editId="53CFDA86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 w14:paraId="6B87784A" w14:textId="77777777" w:rsidR="006A3F30" w:rsidRDefault="00000000">
    <w:pPr>
      <w:pStyle w:val="Standard"/>
      <w:spacing w:line="276" w:lineRule="auto"/>
      <w:jc w:val="left"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D00C9" w14:textId="77777777" w:rsidR="0075028B" w:rsidRDefault="0075028B">
      <w:r>
        <w:separator/>
      </w:r>
    </w:p>
  </w:footnote>
  <w:footnote w:type="continuationSeparator" w:id="0">
    <w:p w14:paraId="0597A29D" w14:textId="77777777" w:rsidR="0075028B" w:rsidRDefault="00750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D994" w14:textId="77777777" w:rsidR="006A3F30" w:rsidRDefault="00000000">
    <w:pPr>
      <w:pStyle w:val="Standard"/>
      <w:jc w:val="right"/>
    </w:pPr>
    <w:r>
      <w:rPr>
        <w:noProof/>
      </w:rPr>
      <w:drawing>
        <wp:anchor distT="0" distB="0" distL="114300" distR="114300" simplePos="0" relativeHeight="4" behindDoc="0" locked="0" layoutInCell="0" allowOverlap="1" wp14:anchorId="71A70E1B" wp14:editId="30D504F1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F47ECCA" w14:textId="77777777" w:rsidR="006A3F30" w:rsidRDefault="00000000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1553DC0D" w14:textId="77777777" w:rsidR="006A3F30" w:rsidRDefault="006A3F3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507D4"/>
    <w:multiLevelType w:val="multilevel"/>
    <w:tmpl w:val="24C02FE0"/>
    <w:lvl w:ilvl="0">
      <w:start w:val="1"/>
      <w:numFmt w:val="upperRoman"/>
      <w:pStyle w:val="Ttulo1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pStyle w:val="Ttulo2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upperLetter"/>
      <w:pStyle w:val="Ttulo4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4222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F30"/>
    <w:rsid w:val="006962E5"/>
    <w:rsid w:val="006A3F30"/>
    <w:rsid w:val="0075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ECEC"/>
  <w15:docId w15:val="{1170CB73-6FE2-4C76-ABE4-4A74A3D9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FootnoteSymbol">
    <w:name w:val="Footnote Symbol"/>
    <w:qFormat/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character" w:customStyle="1" w:styleId="SourceText">
    <w:name w:val="Source Text"/>
    <w:qFormat/>
    <w:rPr>
      <w:rFonts w:ascii="DejaVu Sans Mono" w:eastAsia="DejaVu Sans Mono" w:hAnsi="DejaVu Sans Mono" w:cs="DejaVu Sans Mono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pacing w:line="360" w:lineRule="auto"/>
      <w:jc w:val="both"/>
      <w:textAlignment w:val="baseline"/>
    </w:pPr>
    <w:rPr>
      <w:rFonts w:ascii="Ubuntu Light" w:eastAsia="Ubuntu Light" w:hAnsi="Ubuntu Light" w:cs="Ubuntu Light"/>
      <w:sz w:val="21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AutoHyphens w:val="0"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paragraph" w:customStyle="1" w:styleId="TDC21">
    <w:name w:val="TDC 21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TDC31">
    <w:name w:val="TDC 31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extonotapie1">
    <w:name w:val="Texto nota pie1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dc:description/>
  <cp:lastModifiedBy>DIAZ NUÑEZ NADIA YAMILE</cp:lastModifiedBy>
  <cp:revision>2</cp:revision>
  <dcterms:created xsi:type="dcterms:W3CDTF">2023-07-26T02:16:00Z</dcterms:created>
  <dcterms:modified xsi:type="dcterms:W3CDTF">2023-07-26T02:16:00Z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