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2"/>
        <w:gridCol w:w="8041"/>
      </w:tblGrid>
      <w:tr w:rsidR="00943FC0" w:rsidTr="00A37829">
        <w:trPr>
          <w:trHeight w:val="900"/>
        </w:trPr>
        <w:tc>
          <w:tcPr>
            <w:tcW w:w="2232" w:type="dxa"/>
            <w:vAlign w:val="center"/>
          </w:tcPr>
          <w:p w:rsidR="00943FC0" w:rsidRPr="00C7778F" w:rsidRDefault="00943FC0" w:rsidP="00C7778F">
            <w:pPr>
              <w:spacing w:line="276" w:lineRule="auto"/>
              <w:rPr>
                <w:b/>
              </w:rPr>
            </w:pPr>
            <w:r w:rsidRPr="00C7778F">
              <w:rPr>
                <w:b/>
              </w:rPr>
              <w:t>Project 1</w:t>
            </w:r>
          </w:p>
        </w:tc>
        <w:tc>
          <w:tcPr>
            <w:tcW w:w="8041" w:type="dxa"/>
            <w:vAlign w:val="center"/>
          </w:tcPr>
          <w:p w:rsidR="00943FC0" w:rsidRDefault="00C7778F" w:rsidP="00C7778F">
            <w:pPr>
              <w:spacing w:line="276" w:lineRule="auto"/>
            </w:pPr>
            <w:r>
              <w:t>Report on w</w:t>
            </w:r>
            <w:r w:rsidRPr="00C7778F">
              <w:t>orking with data - Interpret a Data Visualization</w:t>
            </w:r>
          </w:p>
        </w:tc>
      </w:tr>
      <w:tr w:rsidR="00943FC0" w:rsidTr="00A37829">
        <w:trPr>
          <w:trHeight w:val="900"/>
        </w:trPr>
        <w:tc>
          <w:tcPr>
            <w:tcW w:w="2232" w:type="dxa"/>
            <w:vAlign w:val="center"/>
          </w:tcPr>
          <w:p w:rsidR="00943FC0" w:rsidRPr="00C7778F" w:rsidRDefault="00943FC0" w:rsidP="00C7778F">
            <w:pPr>
              <w:spacing w:line="276" w:lineRule="auto"/>
              <w:rPr>
                <w:b/>
              </w:rPr>
            </w:pPr>
            <w:r w:rsidRPr="00C7778F">
              <w:rPr>
                <w:b/>
              </w:rPr>
              <w:t>By</w:t>
            </w:r>
          </w:p>
        </w:tc>
        <w:tc>
          <w:tcPr>
            <w:tcW w:w="8041" w:type="dxa"/>
            <w:vAlign w:val="center"/>
          </w:tcPr>
          <w:p w:rsidR="00943FC0" w:rsidRDefault="00943FC0" w:rsidP="00C7778F">
            <w:pPr>
              <w:spacing w:line="276" w:lineRule="auto"/>
            </w:pPr>
            <w:r>
              <w:t>Ebere Uzodufa</w:t>
            </w:r>
          </w:p>
        </w:tc>
      </w:tr>
      <w:tr w:rsidR="00943FC0" w:rsidTr="00A37829">
        <w:trPr>
          <w:trHeight w:val="955"/>
        </w:trPr>
        <w:tc>
          <w:tcPr>
            <w:tcW w:w="2232" w:type="dxa"/>
            <w:vAlign w:val="center"/>
          </w:tcPr>
          <w:p w:rsidR="00943FC0" w:rsidRPr="00C7778F" w:rsidRDefault="00943FC0" w:rsidP="00C7778F">
            <w:pPr>
              <w:spacing w:line="276" w:lineRule="auto"/>
              <w:rPr>
                <w:b/>
              </w:rPr>
            </w:pPr>
            <w:r w:rsidRPr="00C7778F">
              <w:rPr>
                <w:b/>
              </w:rPr>
              <w:t>Dashboard</w:t>
            </w:r>
          </w:p>
        </w:tc>
        <w:tc>
          <w:tcPr>
            <w:tcW w:w="8041" w:type="dxa"/>
            <w:vAlign w:val="center"/>
          </w:tcPr>
          <w:p w:rsidR="00943FC0" w:rsidRDefault="00943FC0" w:rsidP="00C7778F">
            <w:pPr>
              <w:spacing w:line="276" w:lineRule="auto"/>
            </w:pPr>
            <w:r>
              <w:t>Malaria in Africa</w:t>
            </w:r>
          </w:p>
        </w:tc>
      </w:tr>
      <w:tr w:rsidR="00943FC0" w:rsidTr="00A37829">
        <w:trPr>
          <w:trHeight w:val="847"/>
        </w:trPr>
        <w:tc>
          <w:tcPr>
            <w:tcW w:w="2232" w:type="dxa"/>
            <w:vAlign w:val="center"/>
          </w:tcPr>
          <w:p w:rsidR="00943FC0" w:rsidRPr="00C7778F" w:rsidRDefault="00943FC0" w:rsidP="00C7778F">
            <w:pPr>
              <w:spacing w:line="276" w:lineRule="auto"/>
              <w:rPr>
                <w:b/>
              </w:rPr>
            </w:pPr>
            <w:r w:rsidRPr="00C7778F">
              <w:rPr>
                <w:b/>
              </w:rPr>
              <w:t>Date</w:t>
            </w:r>
          </w:p>
        </w:tc>
        <w:tc>
          <w:tcPr>
            <w:tcW w:w="8041" w:type="dxa"/>
            <w:vAlign w:val="center"/>
          </w:tcPr>
          <w:p w:rsidR="00943FC0" w:rsidRDefault="00943FC0" w:rsidP="00C7778F">
            <w:pPr>
              <w:spacing w:line="276" w:lineRule="auto"/>
            </w:pPr>
            <w:r>
              <w:t>12</w:t>
            </w:r>
            <w:r w:rsidRPr="00943FC0">
              <w:rPr>
                <w:vertAlign w:val="superscript"/>
              </w:rPr>
              <w:t>th</w:t>
            </w:r>
            <w:r>
              <w:t xml:space="preserve"> of September</w:t>
            </w:r>
            <w:r w:rsidR="00C7778F">
              <w:t>, 2018</w:t>
            </w:r>
          </w:p>
        </w:tc>
      </w:tr>
    </w:tbl>
    <w:p w:rsidR="00A176DB" w:rsidRDefault="00A176DB"/>
    <w:p w:rsidR="00A37829" w:rsidRDefault="00A37829"/>
    <w:p w:rsidR="00C7778F" w:rsidRDefault="00C7778F" w:rsidP="00C7778F">
      <w:pPr>
        <w:pStyle w:val="Title"/>
        <w:jc w:val="center"/>
      </w:pPr>
      <w:r>
        <w:t>REPORT</w:t>
      </w:r>
    </w:p>
    <w:p w:rsidR="00C7778F" w:rsidRDefault="00C7778F" w:rsidP="00C7778F"/>
    <w:tbl>
      <w:tblPr>
        <w:tblStyle w:val="TableGrid"/>
        <w:tblW w:w="10334" w:type="dxa"/>
        <w:tblLook w:val="04A0" w:firstRow="1" w:lastRow="0" w:firstColumn="1" w:lastColumn="0" w:noHBand="0" w:noVBand="1"/>
      </w:tblPr>
      <w:tblGrid>
        <w:gridCol w:w="10334"/>
      </w:tblGrid>
      <w:tr w:rsidR="00C7778F" w:rsidRPr="007A3D4C" w:rsidTr="00C7778F">
        <w:trPr>
          <w:trHeight w:val="760"/>
        </w:trPr>
        <w:tc>
          <w:tcPr>
            <w:tcW w:w="10334" w:type="dxa"/>
            <w:vAlign w:val="center"/>
          </w:tcPr>
          <w:p w:rsidR="00C7778F" w:rsidRPr="007A3D4C" w:rsidRDefault="00C7778F" w:rsidP="007A3D4C">
            <w:pPr>
              <w:pStyle w:val="ListParagraph"/>
              <w:numPr>
                <w:ilvl w:val="0"/>
                <w:numId w:val="2"/>
              </w:numPr>
              <w:ind w:left="427" w:hanging="427"/>
              <w:rPr>
                <w:rFonts w:asciiTheme="majorHAnsi" w:hAnsiTheme="majorHAnsi" w:cstheme="majorHAnsi"/>
                <w:b/>
                <w:sz w:val="24"/>
              </w:rPr>
            </w:pPr>
            <w:r w:rsidRPr="007A3D4C">
              <w:rPr>
                <w:rFonts w:asciiTheme="majorHAnsi" w:hAnsiTheme="majorHAnsi" w:cstheme="majorHAnsi"/>
                <w:b/>
                <w:sz w:val="24"/>
              </w:rPr>
              <w:t xml:space="preserve">Nigeria has </w:t>
            </w:r>
            <w:r w:rsidR="007A3D4C" w:rsidRPr="007A3D4C">
              <w:rPr>
                <w:rFonts w:asciiTheme="majorHAnsi" w:hAnsiTheme="majorHAnsi" w:cstheme="majorHAnsi"/>
                <w:b/>
                <w:sz w:val="24"/>
              </w:rPr>
              <w:t>her highest death cause by malaria ranging from 2000 to 2014 in 2007.</w:t>
            </w:r>
          </w:p>
        </w:tc>
      </w:tr>
      <w:tr w:rsidR="00C7778F" w:rsidTr="00C7778F">
        <w:trPr>
          <w:trHeight w:val="760"/>
        </w:trPr>
        <w:tc>
          <w:tcPr>
            <w:tcW w:w="10334" w:type="dxa"/>
          </w:tcPr>
          <w:p w:rsidR="00C7778F" w:rsidRDefault="00C7778F" w:rsidP="00C7778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3600" cy="2771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laria data 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78F" w:rsidTr="00C7778F">
        <w:trPr>
          <w:trHeight w:val="760"/>
        </w:trPr>
        <w:tc>
          <w:tcPr>
            <w:tcW w:w="10334" w:type="dxa"/>
          </w:tcPr>
          <w:p w:rsidR="0005484E" w:rsidRDefault="007A3D4C" w:rsidP="006D2EEE">
            <w:pPr>
              <w:jc w:val="both"/>
            </w:pPr>
            <w:r>
              <w:t>From the chart</w:t>
            </w:r>
            <w:r w:rsidR="00CE0C76">
              <w:t>/diagram</w:t>
            </w:r>
            <w:r>
              <w:t xml:space="preserve"> above, each column represents number of death caused by malaria in Nigeria. </w:t>
            </w:r>
          </w:p>
          <w:p w:rsidR="0005484E" w:rsidRDefault="00933572" w:rsidP="006D2EEE">
            <w:pPr>
              <w:jc w:val="both"/>
            </w:pPr>
            <w:r>
              <w:t>This chart was achieved by clicking the area representing Nigeria on the displayed map of Africa.</w:t>
            </w:r>
            <w:r w:rsidR="00C6306D">
              <w:t xml:space="preserve"> </w:t>
            </w:r>
          </w:p>
          <w:p w:rsidR="00C7778F" w:rsidRDefault="00C6306D" w:rsidP="006D2EEE">
            <w:pPr>
              <w:jc w:val="both"/>
            </w:pPr>
            <w:r>
              <w:t xml:space="preserve">Looking and reading the data of the tallest column, we find that in </w:t>
            </w:r>
            <w:r w:rsidR="007A3D4C" w:rsidRPr="003C5C99">
              <w:rPr>
                <w:b/>
              </w:rPr>
              <w:t>2007</w:t>
            </w:r>
            <w:r w:rsidR="007A3D4C">
              <w:t xml:space="preserve"> has the </w:t>
            </w:r>
            <w:r w:rsidR="006D2EEE">
              <w:t>highest</w:t>
            </w:r>
            <w:r w:rsidR="007A3D4C">
              <w:t xml:space="preserve"> </w:t>
            </w:r>
            <w:r w:rsidR="006D2EEE">
              <w:t>number</w:t>
            </w:r>
            <w:r w:rsidR="007A3D4C">
              <w:t xml:space="preserve"> </w:t>
            </w:r>
            <w:r w:rsidR="006D2EEE">
              <w:t>of</w:t>
            </w:r>
            <w:r w:rsidR="007A3D4C">
              <w:t xml:space="preserve"> deat</w:t>
            </w:r>
            <w:r w:rsidR="00CF3072">
              <w:t>h caused by malaria in Nigeria.</w:t>
            </w:r>
          </w:p>
        </w:tc>
      </w:tr>
    </w:tbl>
    <w:p w:rsidR="007724B7" w:rsidRDefault="007724B7" w:rsidP="00C7778F"/>
    <w:p w:rsidR="00CD11C4" w:rsidRDefault="00CD11C4" w:rsidP="00C7778F"/>
    <w:p w:rsidR="00CD11C4" w:rsidRDefault="00CD11C4" w:rsidP="00C7778F"/>
    <w:tbl>
      <w:tblPr>
        <w:tblStyle w:val="TableGrid"/>
        <w:tblW w:w="10334" w:type="dxa"/>
        <w:tblLook w:val="04A0" w:firstRow="1" w:lastRow="0" w:firstColumn="1" w:lastColumn="0" w:noHBand="0" w:noVBand="1"/>
      </w:tblPr>
      <w:tblGrid>
        <w:gridCol w:w="10334"/>
      </w:tblGrid>
      <w:tr w:rsidR="007724B7" w:rsidRPr="007A3D4C" w:rsidTr="00964BA2">
        <w:trPr>
          <w:trHeight w:val="760"/>
        </w:trPr>
        <w:tc>
          <w:tcPr>
            <w:tcW w:w="10334" w:type="dxa"/>
            <w:vAlign w:val="center"/>
          </w:tcPr>
          <w:p w:rsidR="007724B7" w:rsidRPr="007A3D4C" w:rsidRDefault="007724B7" w:rsidP="007724B7">
            <w:pPr>
              <w:pStyle w:val="ListParagraph"/>
              <w:numPr>
                <w:ilvl w:val="0"/>
                <w:numId w:val="2"/>
              </w:numPr>
              <w:ind w:left="427" w:hanging="427"/>
              <w:rPr>
                <w:rFonts w:asciiTheme="majorHAnsi" w:hAnsiTheme="majorHAnsi" w:cstheme="majorHAnsi"/>
                <w:b/>
                <w:sz w:val="24"/>
              </w:rPr>
            </w:pPr>
            <w:r w:rsidRPr="007A3D4C">
              <w:rPr>
                <w:rFonts w:asciiTheme="majorHAnsi" w:hAnsiTheme="majorHAnsi" w:cstheme="majorHAnsi"/>
                <w:b/>
                <w:sz w:val="24"/>
              </w:rPr>
              <w:lastRenderedPageBreak/>
              <w:t xml:space="preserve">Nigeria </w:t>
            </w:r>
            <w:r>
              <w:rPr>
                <w:rFonts w:asciiTheme="majorHAnsi" w:hAnsiTheme="majorHAnsi" w:cstheme="majorHAnsi"/>
                <w:b/>
                <w:sz w:val="24"/>
              </w:rPr>
              <w:t>average death caused by malaria</w:t>
            </w:r>
            <w:r w:rsidR="00CE0C76">
              <w:rPr>
                <w:rFonts w:asciiTheme="majorHAnsi" w:hAnsiTheme="majorHAnsi" w:cstheme="majorHAnsi"/>
                <w:b/>
                <w:sz w:val="24"/>
              </w:rPr>
              <w:t xml:space="preserve"> per year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is greater than African average death caused by malaria</w:t>
            </w:r>
            <w:r w:rsidR="00CE0C76">
              <w:rPr>
                <w:rFonts w:asciiTheme="majorHAnsi" w:hAnsiTheme="majorHAnsi" w:cstheme="majorHAnsi"/>
                <w:b/>
                <w:sz w:val="24"/>
              </w:rPr>
              <w:t xml:space="preserve"> per year</w:t>
            </w:r>
            <w:r w:rsidRPr="007A3D4C">
              <w:rPr>
                <w:rFonts w:asciiTheme="majorHAnsi" w:hAnsiTheme="majorHAnsi" w:cstheme="majorHAnsi"/>
                <w:b/>
                <w:sz w:val="24"/>
              </w:rPr>
              <w:t>.</w:t>
            </w:r>
          </w:p>
        </w:tc>
      </w:tr>
      <w:tr w:rsidR="007724B7" w:rsidTr="00964BA2">
        <w:trPr>
          <w:trHeight w:val="760"/>
        </w:trPr>
        <w:tc>
          <w:tcPr>
            <w:tcW w:w="10334" w:type="dxa"/>
          </w:tcPr>
          <w:p w:rsidR="007724B7" w:rsidRDefault="007724B7" w:rsidP="00964BA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24BFA9" wp14:editId="0BD97EB4">
                  <wp:extent cx="5943600" cy="276729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laria data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67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4B7" w:rsidTr="00964BA2">
        <w:trPr>
          <w:trHeight w:val="760"/>
        </w:trPr>
        <w:tc>
          <w:tcPr>
            <w:tcW w:w="10334" w:type="dxa"/>
          </w:tcPr>
          <w:p w:rsidR="0005484E" w:rsidRDefault="007724B7" w:rsidP="00CF3072">
            <w:pPr>
              <w:jc w:val="both"/>
            </w:pPr>
            <w:r>
              <w:t>From the chart</w:t>
            </w:r>
            <w:r w:rsidR="00CE0C76">
              <w:t>/diagram</w:t>
            </w:r>
            <w:r>
              <w:t xml:space="preserve"> above, </w:t>
            </w:r>
            <w:r w:rsidR="00CE0C76">
              <w:t xml:space="preserve">the two horizontal blue lines represents average of death caused by malaria per year. The dark blue represents that of Nigeria (6331) while the lighter blue represent Africa (1303). </w:t>
            </w:r>
          </w:p>
          <w:p w:rsidR="007724B7" w:rsidRDefault="00A011DF" w:rsidP="00CF3072">
            <w:pPr>
              <w:jc w:val="both"/>
            </w:pPr>
            <w:r>
              <w:t xml:space="preserve">These values are gotten by hovering over the lines. </w:t>
            </w:r>
            <w:r w:rsidR="00CE0C76">
              <w:t xml:space="preserve">Since </w:t>
            </w:r>
            <w:r w:rsidR="00CE0C76" w:rsidRPr="003C5C99">
              <w:rPr>
                <w:b/>
              </w:rPr>
              <w:t>6331</w:t>
            </w:r>
            <w:r w:rsidR="00CE0C76">
              <w:t xml:space="preserve"> is greater than </w:t>
            </w:r>
            <w:r w:rsidR="00CE0C76" w:rsidRPr="003C5C99">
              <w:rPr>
                <w:b/>
              </w:rPr>
              <w:t>1303</w:t>
            </w:r>
            <w:r w:rsidR="00CE0C76">
              <w:t>, Nigeria has a greater average of death caused malaria per year than the average of death caused malaria per year in Africa.</w:t>
            </w:r>
          </w:p>
        </w:tc>
      </w:tr>
    </w:tbl>
    <w:p w:rsidR="007724B7" w:rsidRPr="00CD11C4" w:rsidRDefault="007724B7" w:rsidP="00C7778F"/>
    <w:tbl>
      <w:tblPr>
        <w:tblStyle w:val="TableGrid"/>
        <w:tblW w:w="10334" w:type="dxa"/>
        <w:tblLook w:val="04A0" w:firstRow="1" w:lastRow="0" w:firstColumn="1" w:lastColumn="0" w:noHBand="0" w:noVBand="1"/>
      </w:tblPr>
      <w:tblGrid>
        <w:gridCol w:w="10334"/>
      </w:tblGrid>
      <w:tr w:rsidR="00CD11C4" w:rsidRPr="007A3D4C" w:rsidTr="00964BA2">
        <w:trPr>
          <w:trHeight w:val="760"/>
        </w:trPr>
        <w:tc>
          <w:tcPr>
            <w:tcW w:w="10334" w:type="dxa"/>
            <w:vAlign w:val="center"/>
          </w:tcPr>
          <w:p w:rsidR="00CD11C4" w:rsidRPr="007A3D4C" w:rsidRDefault="000A19B5" w:rsidP="00CD11C4">
            <w:pPr>
              <w:pStyle w:val="ListParagraph"/>
              <w:numPr>
                <w:ilvl w:val="0"/>
                <w:numId w:val="2"/>
              </w:numPr>
              <w:ind w:left="427" w:hanging="427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Nigeria has the sixth (6</w:t>
            </w:r>
            <w:r w:rsidR="00712F42" w:rsidRPr="00712F42">
              <w:rPr>
                <w:rFonts w:asciiTheme="majorHAnsi" w:hAnsiTheme="majorHAnsi" w:cstheme="majorHAnsi"/>
                <w:b/>
                <w:sz w:val="24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) highest </w:t>
            </w:r>
            <w:r>
              <w:rPr>
                <w:rFonts w:asciiTheme="majorHAnsi" w:hAnsiTheme="majorHAnsi" w:cstheme="majorHAnsi"/>
                <w:b/>
                <w:sz w:val="24"/>
              </w:rPr>
              <w:t>average death caused by malaria per year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in Africa</w:t>
            </w:r>
            <w:r w:rsidR="00D8116B">
              <w:rPr>
                <w:rFonts w:asciiTheme="majorHAnsi" w:hAnsiTheme="majorHAnsi" w:cstheme="majorHAnsi"/>
                <w:b/>
                <w:sz w:val="24"/>
              </w:rPr>
              <w:t xml:space="preserve"> based on data from 2000 to 2014</w:t>
            </w:r>
            <w:r w:rsidR="00CD11C4" w:rsidRPr="007A3D4C">
              <w:rPr>
                <w:rFonts w:asciiTheme="majorHAnsi" w:hAnsiTheme="majorHAnsi" w:cstheme="majorHAnsi"/>
                <w:b/>
                <w:sz w:val="24"/>
              </w:rPr>
              <w:t>.</w:t>
            </w:r>
          </w:p>
        </w:tc>
      </w:tr>
      <w:tr w:rsidR="00CD11C4" w:rsidTr="00964BA2">
        <w:trPr>
          <w:trHeight w:val="760"/>
        </w:trPr>
        <w:tc>
          <w:tcPr>
            <w:tcW w:w="10334" w:type="dxa"/>
          </w:tcPr>
          <w:p w:rsidR="00CD11C4" w:rsidRDefault="00CD11C4" w:rsidP="00964BA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3600" cy="260059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laria data 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1C4" w:rsidTr="00964BA2">
        <w:trPr>
          <w:trHeight w:val="760"/>
        </w:trPr>
        <w:tc>
          <w:tcPr>
            <w:tcW w:w="10334" w:type="dxa"/>
          </w:tcPr>
          <w:p w:rsidR="00712F42" w:rsidRDefault="00CD11C4" w:rsidP="00712F42">
            <w:pPr>
              <w:jc w:val="both"/>
            </w:pPr>
            <w:r>
              <w:t xml:space="preserve">From the chart/diagram above, </w:t>
            </w:r>
            <w:r w:rsidR="00D8116B">
              <w:t xml:space="preserve">hovering over all the countries to see their </w:t>
            </w:r>
            <w:r w:rsidR="00D8116B" w:rsidRPr="00D8116B">
              <w:t>average death caused by malaria per year</w:t>
            </w:r>
            <w:r w:rsidR="00D8116B">
              <w:t xml:space="preserve">. </w:t>
            </w:r>
            <w:bookmarkStart w:id="0" w:name="_GoBack"/>
            <w:bookmarkEnd w:id="0"/>
            <w:r w:rsidR="00D8116B">
              <w:t xml:space="preserve">It is observed that Nigeria with an </w:t>
            </w:r>
            <w:r w:rsidR="00D8116B" w:rsidRPr="00D8116B">
              <w:t>average death caused by malaria per year</w:t>
            </w:r>
            <w:r w:rsidR="00D8116B">
              <w:t xml:space="preserve"> of </w:t>
            </w:r>
            <w:r w:rsidR="00D8116B" w:rsidRPr="00712F42">
              <w:rPr>
                <w:b/>
              </w:rPr>
              <w:t>6,331</w:t>
            </w:r>
            <w:r w:rsidR="00D8116B">
              <w:t xml:space="preserve"> is sixth highest number across Africa.  </w:t>
            </w:r>
          </w:p>
          <w:p w:rsidR="00CD11C4" w:rsidRDefault="00D8116B" w:rsidP="00712F42">
            <w:pPr>
              <w:jc w:val="both"/>
            </w:pPr>
            <w:r>
              <w:t xml:space="preserve">Nigeria is behind </w:t>
            </w:r>
            <w:r w:rsidR="00712F42">
              <w:t>Burkina Faso (6,346)</w:t>
            </w:r>
            <w:r w:rsidR="00712F42">
              <w:t xml:space="preserve">, </w:t>
            </w:r>
            <w:r>
              <w:t>Democratic Republic of Congo (15,203</w:t>
            </w:r>
            <w:r w:rsidR="00712F42">
              <w:t>)</w:t>
            </w:r>
            <w:r>
              <w:t>, United Republic of Tanzania (11,201), Angola (11,469)</w:t>
            </w:r>
            <w:r w:rsidR="00712F42">
              <w:t xml:space="preserve"> and</w:t>
            </w:r>
            <w:r>
              <w:t xml:space="preserve"> </w:t>
            </w:r>
            <w:r w:rsidR="00712F42">
              <w:t xml:space="preserve">Kenya </w:t>
            </w:r>
            <w:r w:rsidR="00712F42">
              <w:t>(27,896) respectively.</w:t>
            </w:r>
          </w:p>
        </w:tc>
      </w:tr>
    </w:tbl>
    <w:p w:rsidR="007724B7" w:rsidRPr="00C7778F" w:rsidRDefault="007724B7" w:rsidP="00CD11C4"/>
    <w:sectPr w:rsidR="007724B7" w:rsidRPr="00C7778F" w:rsidSect="00CD11C4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DC4" w:rsidRDefault="002F5DC4" w:rsidP="00A37829">
      <w:pPr>
        <w:spacing w:after="0" w:line="240" w:lineRule="auto"/>
      </w:pPr>
      <w:r>
        <w:separator/>
      </w:r>
    </w:p>
  </w:endnote>
  <w:endnote w:type="continuationSeparator" w:id="0">
    <w:p w:rsidR="002F5DC4" w:rsidRDefault="002F5DC4" w:rsidP="00A3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DC4" w:rsidRDefault="002F5DC4" w:rsidP="00A37829">
      <w:pPr>
        <w:spacing w:after="0" w:line="240" w:lineRule="auto"/>
      </w:pPr>
      <w:r>
        <w:separator/>
      </w:r>
    </w:p>
  </w:footnote>
  <w:footnote w:type="continuationSeparator" w:id="0">
    <w:p w:rsidR="002F5DC4" w:rsidRDefault="002F5DC4" w:rsidP="00A37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84A8E"/>
    <w:multiLevelType w:val="hybridMultilevel"/>
    <w:tmpl w:val="E362B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E6328"/>
    <w:multiLevelType w:val="hybridMultilevel"/>
    <w:tmpl w:val="7494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rG0sDA0NjG2MDJU0lEKTi0uzszPAykwqgUAKo4EHywAAAA="/>
  </w:docVars>
  <w:rsids>
    <w:rsidRoot w:val="00C41617"/>
    <w:rsid w:val="0005484E"/>
    <w:rsid w:val="000A19B5"/>
    <w:rsid w:val="00124E81"/>
    <w:rsid w:val="002F5DC4"/>
    <w:rsid w:val="003C5C99"/>
    <w:rsid w:val="003F1ED0"/>
    <w:rsid w:val="006D2EEE"/>
    <w:rsid w:val="00712F42"/>
    <w:rsid w:val="007724B7"/>
    <w:rsid w:val="007A3D4C"/>
    <w:rsid w:val="00933572"/>
    <w:rsid w:val="00943FC0"/>
    <w:rsid w:val="00A011DF"/>
    <w:rsid w:val="00A176DB"/>
    <w:rsid w:val="00A37829"/>
    <w:rsid w:val="00C22E68"/>
    <w:rsid w:val="00C41617"/>
    <w:rsid w:val="00C6306D"/>
    <w:rsid w:val="00C7778F"/>
    <w:rsid w:val="00CD11C4"/>
    <w:rsid w:val="00CE0C76"/>
    <w:rsid w:val="00CF3072"/>
    <w:rsid w:val="00D8116B"/>
    <w:rsid w:val="00F9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7915B-4CCF-418A-83CB-ACECE9FA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7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77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829"/>
  </w:style>
  <w:style w:type="paragraph" w:styleId="Footer">
    <w:name w:val="footer"/>
    <w:basedOn w:val="Normal"/>
    <w:link w:val="FooterChar"/>
    <w:uiPriority w:val="99"/>
    <w:unhideWhenUsed/>
    <w:rsid w:val="00A37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Ebere Uzodufa</dc:creator>
  <cp:keywords/>
  <dc:description/>
  <cp:lastModifiedBy>Ebere Uzodufa</cp:lastModifiedBy>
  <cp:revision>17</cp:revision>
  <cp:lastPrinted>2018-09-13T07:54:00Z</cp:lastPrinted>
  <dcterms:created xsi:type="dcterms:W3CDTF">2018-09-12T14:09:00Z</dcterms:created>
  <dcterms:modified xsi:type="dcterms:W3CDTF">2018-09-13T07:56:00Z</dcterms:modified>
</cp:coreProperties>
</file>