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rPr>
        <w:t xml:space="preserve">Title: " PUBLIC TRANSPORT ANALYSIS"</w:t>
      </w:r>
    </w:p>
    <w:p>
      <w:pPr/>
      <w:r>
        <w:rPr>
          <w:rFonts w:ascii="Times" w:hAnsi="Times" w:cs="Times"/>
          <w:sz w:val="24"/>
          <w:sz-cs w:val="24"/>
        </w:rPr>
        <w:t xml:space="preserve">Name: Ebinesh.K</w:t>
      </w:r>
    </w:p>
    <w:p>
      <w:pPr/>
      <w:r>
        <w:rPr>
          <w:rFonts w:ascii="Times" w:hAnsi="Times" w:cs="Times"/>
          <w:sz w:val="24"/>
          <w:sz-cs w:val="24"/>
        </w:rPr>
        <w:t xml:space="preserve">Email id: ebinesh200416@gmail.com</w:t>
      </w:r>
    </w:p>
    <w:p>
      <w:pPr/>
      <w:r>
        <w:rPr>
          <w:rFonts w:ascii="Times" w:hAnsi="Times" w:cs="Times"/>
          <w:sz w:val="24"/>
          <w:sz-cs w:val="24"/>
        </w:rPr>
        <w:t xml:space="preserve"/>
      </w:r>
    </w:p>
    <w:p>
      <w:pPr/>
      <w:r>
        <w:rPr>
          <w:rFonts w:ascii="Times" w:hAnsi="Times" w:cs="Times"/>
          <w:sz w:val="24"/>
          <w:sz-cs w:val="24"/>
        </w:rPr>
        <w:t xml:space="preserve"> let's detail the steps to transform the design concept into an innovative solution for improving public transportation services:</w:t>
      </w:r>
    </w:p>
    <w:p>
      <w:pPr/>
      <w:r>
        <w:rPr>
          <w:rFonts w:ascii="Times" w:hAnsi="Times" w:cs="Times"/>
          <w:sz w:val="24"/>
          <w:sz-cs w:val="24"/>
        </w:rPr>
        <w:t xml:space="preserve"/>
      </w:r>
    </w:p>
    <w:p>
      <w:pPr/>
      <w:r>
        <w:rPr>
          <w:rFonts w:ascii="Times" w:hAnsi="Times" w:cs="Times"/>
          <w:sz w:val="24"/>
          <w:sz-cs w:val="24"/>
          <w:b/>
        </w:rPr>
        <w:t xml:space="preserve">**1. Define Objectives and Problem Scope:**</w:t>
      </w:r>
    </w:p>
    <w:p>
      <w:pPr/>
      <w:r>
        <w:rPr>
          <w:rFonts w:ascii="Times" w:hAnsi="Times" w:cs="Times"/>
          <w:sz w:val="24"/>
          <w:sz-cs w:val="24"/>
        </w:rPr>
        <w:t xml:space="preserve">   - Begin by revisiting and refining the objectives set in the project description. Identify specific pain points and challenges in the current public transportation system that your innovation aims to address.</w:t>
      </w:r>
    </w:p>
    <w:p>
      <w:pPr/>
      <w:r>
        <w:rPr>
          <w:rFonts w:ascii="Times" w:hAnsi="Times" w:cs="Times"/>
          <w:sz w:val="24"/>
          <w:sz-cs w:val="24"/>
        </w:rPr>
        <w:t xml:space="preserve"/>
      </w:r>
    </w:p>
    <w:p>
      <w:pPr/>
      <w:r>
        <w:rPr>
          <w:rFonts w:ascii="Times" w:hAnsi="Times" w:cs="Times"/>
          <w:sz w:val="24"/>
          <w:sz-cs w:val="24"/>
          <w:b/>
        </w:rPr>
        <w:t xml:space="preserve">**2. Data Collection and Analysis:**</w:t>
      </w:r>
    </w:p>
    <w:p>
      <w:pPr/>
      <w:r>
        <w:rPr>
          <w:rFonts w:ascii="Times" w:hAnsi="Times" w:cs="Times"/>
          <w:sz w:val="24"/>
          <w:sz-cs w:val="24"/>
        </w:rPr>
        <w:t xml:space="preserve">   - As mentioned in the project </w:t>
      </w:r>
      <w:r>
        <w:rPr>
          <w:rFonts w:ascii="Times" w:hAnsi="Times" w:cs="Times"/>
          <w:sz w:val="24"/>
          <w:sz-cs w:val="24"/>
          <w:b/>
        </w:rPr>
        <w:t xml:space="preserve">description</w:t>
      </w:r>
      <w:r>
        <w:rPr>
          <w:rFonts w:ascii="Times" w:hAnsi="Times" w:cs="Times"/>
          <w:sz w:val="24"/>
          <w:sz-cs w:val="24"/>
        </w:rPr>
        <w:t xml:space="preserve">, data analysis plays a critical role. Follow these steps:</w:t>
      </w:r>
    </w:p>
    <w:p>
      <w:pPr/>
      <w:r>
        <w:rPr>
          <w:rFonts w:ascii="Times" w:hAnsi="Times" w:cs="Times"/>
          <w:sz w:val="24"/>
          <w:sz-cs w:val="24"/>
        </w:rPr>
        <w:t xml:space="preserve">     - Collect data from various sources, including passenger usage patterns, traffic data, environmental impact data, and infrastructure status.</w:t>
      </w:r>
    </w:p>
    <w:p>
      <w:pPr/>
      <w:r>
        <w:rPr>
          <w:rFonts w:ascii="Times" w:hAnsi="Times" w:cs="Times"/>
          <w:sz w:val="24"/>
          <w:sz-cs w:val="24"/>
        </w:rPr>
        <w:t xml:space="preserve">     - Utilize data analytics tools like IBM Cognos for in-depth analysis.</w:t>
      </w:r>
    </w:p>
    <w:p>
      <w:pPr/>
      <w:r>
        <w:rPr>
          <w:rFonts w:ascii="Times" w:hAnsi="Times" w:cs="Times"/>
          <w:sz w:val="24"/>
          <w:sz-cs w:val="24"/>
        </w:rPr>
        <w:t xml:space="preserve">     - Identify trends, bottlenecks, and areas for improvement in public transportation.</w:t>
      </w:r>
    </w:p>
    <w:p>
      <w:pPr/>
      <w:r>
        <w:rPr>
          <w:rFonts w:ascii="Times" w:hAnsi="Times" w:cs="Times"/>
          <w:sz w:val="24"/>
          <w:sz-cs w:val="24"/>
        </w:rPr>
        <w:t xml:space="preserve"/>
      </w:r>
    </w:p>
    <w:p>
      <w:pPr/>
      <w:r>
        <w:rPr>
          <w:rFonts w:ascii="Times" w:hAnsi="Times" w:cs="Times"/>
          <w:sz w:val="24"/>
          <w:sz-cs w:val="24"/>
          <w:b/>
        </w:rPr>
        <w:t xml:space="preserve">**3. Design Thinking Workshops:**</w:t>
      </w:r>
    </w:p>
    <w:p>
      <w:pPr/>
      <w:r>
        <w:rPr>
          <w:rFonts w:ascii="Times" w:hAnsi="Times" w:cs="Times"/>
          <w:sz w:val="24"/>
          <w:sz-cs w:val="24"/>
        </w:rPr>
        <w:t xml:space="preserve">   - Organize workshops with a diverse group of stakeholders, including transportation authorities, urban planners, and passengers, to brainstorm innovative solutions.</w:t>
      </w:r>
    </w:p>
    <w:p>
      <w:pPr/>
      <w:r>
        <w:rPr>
          <w:rFonts w:ascii="Times" w:hAnsi="Times" w:cs="Times"/>
          <w:sz w:val="24"/>
          <w:sz-cs w:val="24"/>
        </w:rPr>
        <w:t xml:space="preserve">   - Encourage participants to think creatively and generate ideas for addressing the identified challenges.</w:t>
      </w:r>
    </w:p>
    <w:p>
      <w:pPr/>
      <w:r>
        <w:rPr>
          <w:rFonts w:ascii="Times" w:hAnsi="Times" w:cs="Times"/>
          <w:sz w:val="24"/>
          <w:sz-cs w:val="24"/>
        </w:rPr>
        <w:t xml:space="preserve"/>
      </w:r>
    </w:p>
    <w:p>
      <w:pPr/>
      <w:r>
        <w:rPr>
          <w:rFonts w:ascii="Times" w:hAnsi="Times" w:cs="Times"/>
          <w:sz w:val="24"/>
          <w:sz-cs w:val="24"/>
          <w:b/>
        </w:rPr>
        <w:t xml:space="preserve">**4. Prototype Development:**</w:t>
      </w:r>
    </w:p>
    <w:p>
      <w:pPr/>
      <w:r>
        <w:rPr>
          <w:rFonts w:ascii="Times" w:hAnsi="Times" w:cs="Times"/>
          <w:sz w:val="24"/>
          <w:sz-cs w:val="24"/>
        </w:rPr>
        <w:t xml:space="preserve">   - Create prototypes or mock-ups of the proposed solutions. This could include mobile apps, new infrastructure designs, or eco-friendly fuel integration.</w:t>
      </w:r>
    </w:p>
    <w:p>
      <w:pPr/>
      <w:r>
        <w:rPr>
          <w:rFonts w:ascii="Times" w:hAnsi="Times" w:cs="Times"/>
          <w:sz w:val="24"/>
          <w:sz-cs w:val="24"/>
        </w:rPr>
        <w:t xml:space="preserve">   - Develop wireframes, storyboards, or low-fidelity prototypes to visualize the concepts.</w:t>
      </w:r>
    </w:p>
    <w:p>
      <w:pPr/>
      <w:r>
        <w:rPr>
          <w:rFonts w:ascii="Times" w:hAnsi="Times" w:cs="Times"/>
          <w:sz w:val="24"/>
          <w:sz-cs w:val="24"/>
        </w:rPr>
        <w:t xml:space="preserve"/>
      </w:r>
    </w:p>
    <w:p>
      <w:pPr/>
      <w:r>
        <w:rPr>
          <w:rFonts w:ascii="Times" w:hAnsi="Times" w:cs="Times"/>
          <w:sz w:val="24"/>
          <w:sz-cs w:val="24"/>
          <w:b/>
        </w:rPr>
        <w:t xml:space="preserve">**5. Technology Integration:**</w:t>
      </w:r>
    </w:p>
    <w:p>
      <w:pPr/>
      <w:r>
        <w:rPr>
          <w:rFonts w:ascii="Times" w:hAnsi="Times" w:cs="Times"/>
          <w:sz w:val="24"/>
          <w:sz-cs w:val="24"/>
        </w:rPr>
        <w:t xml:space="preserve">   - Evaluate the technology aspects of your design concept:</w:t>
      </w:r>
    </w:p>
    <w:p>
      <w:pPr/>
      <w:r>
        <w:rPr>
          <w:rFonts w:ascii="Times" w:hAnsi="Times" w:cs="Times"/>
          <w:sz w:val="24"/>
          <w:sz-cs w:val="24"/>
        </w:rPr>
        <w:t xml:space="preserve">     - For smart ticketing systems, work on the design and development of the system, considering security and ease of use.</w:t>
      </w:r>
    </w:p>
    <w:p>
      <w:pPr/>
      <w:r>
        <w:rPr>
          <w:rFonts w:ascii="Times" w:hAnsi="Times" w:cs="Times"/>
          <w:sz w:val="24"/>
          <w:sz-cs w:val="24"/>
        </w:rPr>
        <w:t xml:space="preserve">     - For real-time data analytics, select appropriate data sources and visualization tools.</w:t>
      </w:r>
    </w:p>
    <w:p>
      <w:pPr/>
      <w:r>
        <w:rPr>
          <w:rFonts w:ascii="Times" w:hAnsi="Times" w:cs="Times"/>
          <w:sz w:val="24"/>
          <w:sz-cs w:val="24"/>
        </w:rPr>
        <w:t xml:space="preserve">     - For electrification, explore options for integrating electric or hybrid vehicles into the existing fleet.</w:t>
      </w:r>
    </w:p>
    <w:p>
      <w:pPr/>
      <w:r>
        <w:rPr>
          <w:rFonts w:ascii="Times" w:hAnsi="Times" w:cs="Times"/>
          <w:sz w:val="24"/>
          <w:sz-cs w:val="24"/>
        </w:rPr>
        <w:t xml:space="preserve"/>
      </w:r>
    </w:p>
    <w:p>
      <w:pPr/>
      <w:r>
        <w:rPr>
          <w:rFonts w:ascii="Times" w:hAnsi="Times" w:cs="Times"/>
          <w:sz w:val="24"/>
          <w:sz-cs w:val="24"/>
          <w:b/>
        </w:rPr>
        <w:t xml:space="preserve">**6. Pilot Projects:**</w:t>
      </w:r>
    </w:p>
    <w:p>
      <w:pPr/>
      <w:r>
        <w:rPr>
          <w:rFonts w:ascii="Times" w:hAnsi="Times" w:cs="Times"/>
          <w:sz w:val="24"/>
          <w:sz-cs w:val="24"/>
        </w:rPr>
        <w:t xml:space="preserve">   - Implement small-scale pilot projects to test the feasibility and effectiveness of your innovations. For example:</w:t>
      </w:r>
    </w:p>
    <w:p>
      <w:pPr/>
      <w:r>
        <w:rPr>
          <w:rFonts w:ascii="Times" w:hAnsi="Times" w:cs="Times"/>
          <w:sz w:val="24"/>
          <w:sz-cs w:val="24"/>
        </w:rPr>
        <w:t xml:space="preserve">     - Test a new smart ticketing system on a specific route or in a particular city district.</w:t>
      </w:r>
    </w:p>
    <w:p>
      <w:pPr/>
      <w:r>
        <w:rPr>
          <w:rFonts w:ascii="Times" w:hAnsi="Times" w:cs="Times"/>
          <w:sz w:val="24"/>
          <w:sz-cs w:val="24"/>
        </w:rPr>
        <w:t xml:space="preserve">     - Deploy a limited number of electric buses to assess their performance.</w:t>
      </w:r>
    </w:p>
    <w:p>
      <w:pPr/>
      <w:r>
        <w:rPr>
          <w:rFonts w:ascii="Times" w:hAnsi="Times" w:cs="Times"/>
          <w:sz w:val="24"/>
          <w:sz-cs w:val="24"/>
        </w:rPr>
        <w:t xml:space="preserve"/>
      </w:r>
    </w:p>
    <w:p>
      <w:pPr/>
      <w:r>
        <w:rPr>
          <w:rFonts w:ascii="Times" w:hAnsi="Times" w:cs="Times"/>
          <w:sz w:val="24"/>
          <w:sz-cs w:val="24"/>
          <w:b/>
        </w:rPr>
        <w:t xml:space="preserve">**7. Stakeholder Engagement:**</w:t>
      </w:r>
    </w:p>
    <w:p>
      <w:pPr/>
      <w:r>
        <w:rPr>
          <w:rFonts w:ascii="Times" w:hAnsi="Times" w:cs="Times"/>
          <w:sz w:val="24"/>
          <w:sz-cs w:val="24"/>
        </w:rPr>
        <w:t xml:space="preserve">   - Continuously engage with stakeholders, including passengers and the community, to gather feedback on the pilot projects.</w:t>
      </w:r>
    </w:p>
    <w:p>
      <w:pPr/>
      <w:r>
        <w:rPr>
          <w:rFonts w:ascii="Times" w:hAnsi="Times" w:cs="Times"/>
          <w:sz w:val="24"/>
          <w:sz-cs w:val="24"/>
        </w:rPr>
        <w:t xml:space="preserve">   - Use their input to make necessary adjustments and improvements to your innovations.</w:t>
      </w:r>
    </w:p>
    <w:p>
      <w:pPr/>
      <w:r>
        <w:rPr>
          <w:rFonts w:ascii="Times" w:hAnsi="Times" w:cs="Times"/>
          <w:sz w:val="24"/>
          <w:sz-cs w:val="24"/>
        </w:rPr>
        <w:t xml:space="preserve"/>
      </w:r>
    </w:p>
    <w:p>
      <w:pPr/>
      <w:r>
        <w:rPr>
          <w:rFonts w:ascii="Times" w:hAnsi="Times" w:cs="Times"/>
          <w:sz w:val="24"/>
          <w:sz-cs w:val="24"/>
          <w:b/>
        </w:rPr>
        <w:t xml:space="preserve">**8. Economic Viability and Sustainability Assessment:**</w:t>
      </w:r>
    </w:p>
    <w:p>
      <w:pPr/>
      <w:r>
        <w:rPr>
          <w:rFonts w:ascii="Times" w:hAnsi="Times" w:cs="Times"/>
          <w:sz w:val="24"/>
          <w:sz-cs w:val="24"/>
        </w:rPr>
        <w:t xml:space="preserve">   - Evaluate the economic feasibility of your innovations. Consider factors like initial investment, operating costs, and projected savings.</w:t>
      </w:r>
    </w:p>
    <w:p>
      <w:pPr/>
      <w:r>
        <w:rPr>
          <w:rFonts w:ascii="Times" w:hAnsi="Times" w:cs="Times"/>
          <w:sz w:val="24"/>
          <w:sz-cs w:val="24"/>
        </w:rPr>
        <w:t xml:space="preserve">   - Assess the long-term sustainability of your solutions in terms of reducing carbon emissions and environmental impact.</w:t>
      </w:r>
    </w:p>
    <w:p>
      <w:pPr/>
      <w:r>
        <w:rPr>
          <w:rFonts w:ascii="Times" w:hAnsi="Times" w:cs="Times"/>
          <w:sz w:val="24"/>
          <w:sz-cs w:val="24"/>
        </w:rPr>
        <w:t xml:space="preserve"/>
      </w:r>
    </w:p>
    <w:p>
      <w:pPr/>
      <w:r>
        <w:rPr>
          <w:rFonts w:ascii="Times" w:hAnsi="Times" w:cs="Times"/>
          <w:sz w:val="24"/>
          <w:sz-cs w:val="24"/>
          <w:b/>
        </w:rPr>
        <w:t xml:space="preserve">**9. Scaling Up:**</w:t>
      </w:r>
    </w:p>
    <w:p>
      <w:pPr/>
      <w:r>
        <w:rPr>
          <w:rFonts w:ascii="Times" w:hAnsi="Times" w:cs="Times"/>
          <w:sz w:val="24"/>
          <w:sz-cs w:val="24"/>
        </w:rPr>
        <w:t xml:space="preserve">   - Based on the success of the pilot projects and feedback received, develop a plan to scale up your innovations.</w:t>
      </w:r>
    </w:p>
    <w:p>
      <w:pPr/>
      <w:r>
        <w:rPr>
          <w:rFonts w:ascii="Times" w:hAnsi="Times" w:cs="Times"/>
          <w:sz w:val="24"/>
          <w:sz-cs w:val="24"/>
        </w:rPr>
        <w:t xml:space="preserve">   - Collaborate with transportation authorities and urban planners to integrate your solutions into the broader public transportation system.</w:t>
      </w:r>
    </w:p>
    <w:p>
      <w:pPr/>
      <w:r>
        <w:rPr>
          <w:rFonts w:ascii="Times" w:hAnsi="Times" w:cs="Times"/>
          <w:sz w:val="24"/>
          <w:sz-cs w:val="24"/>
        </w:rPr>
        <w:t xml:space="preserve"/>
      </w:r>
    </w:p>
    <w:p>
      <w:pPr/>
      <w:r>
        <w:rPr>
          <w:rFonts w:ascii="Times" w:hAnsi="Times" w:cs="Times"/>
          <w:sz w:val="24"/>
          <w:sz-cs w:val="24"/>
          <w:b/>
        </w:rPr>
        <w:t xml:space="preserve">**10. Continuous Improvement:**</w:t>
      </w:r>
    </w:p>
    <w:p>
      <w:pPr/>
      <w:r>
        <w:rPr>
          <w:rFonts w:ascii="Times" w:hAnsi="Times" w:cs="Times"/>
          <w:sz w:val="24"/>
          <w:sz-cs w:val="24"/>
        </w:rPr>
        <w:t xml:space="preserve">   - Establish a process for continuous improvement by regularly collecting data, monitoring KPIs, and addressing emerging challenges.</w:t>
      </w:r>
    </w:p>
    <w:p>
      <w:pPr/>
      <w:r>
        <w:rPr>
          <w:rFonts w:ascii="Times" w:hAnsi="Times" w:cs="Times"/>
          <w:sz w:val="24"/>
          <w:sz-cs w:val="24"/>
        </w:rPr>
        <w:t xml:space="preserve">   - This iterative approach ensures that your innovations remain effective and up-to-date.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Through these steps, you can transform your design concept into an innovative solution that has the potential to significantly improve public transportation services, making them more accessible, efficient, and sustainable for all citizens.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CocoaOOXMLWriter/2022.7</generator>
</meta>
</file>