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64099" w14:textId="69CEC743" w:rsidR="00620E24" w:rsidRPr="00620E24" w:rsidRDefault="00620E24">
      <w:pPr>
        <w:rPr>
          <w:b/>
        </w:rPr>
      </w:pPr>
      <w:r w:rsidRPr="00620E24">
        <w:rPr>
          <w:b/>
        </w:rPr>
        <w:t>THE UNITED TWEETS OF AMERICA</w:t>
      </w:r>
      <w:r w:rsidR="00992492">
        <w:rPr>
          <w:b/>
        </w:rPr>
        <w:t xml:space="preserve"> – Presentation on Wednesday, 4/18/2018</w:t>
      </w:r>
      <w:r w:rsidR="001D5C65">
        <w:rPr>
          <w:b/>
        </w:rPr>
        <w:t xml:space="preserve"> – DRAFT / Dow</w:t>
      </w:r>
      <w:bookmarkStart w:id="0" w:name="_GoBack"/>
      <w:bookmarkEnd w:id="0"/>
    </w:p>
    <w:p w14:paraId="6523FAC7" w14:textId="55A4EC29" w:rsidR="00620E24" w:rsidRDefault="001D5C65">
      <w:r>
        <w:t xml:space="preserve">I. INTRO </w:t>
      </w:r>
    </w:p>
    <w:p w14:paraId="75546D59" w14:textId="77777777" w:rsidR="00A63EF5" w:rsidRDefault="00620E24">
      <w:r>
        <w:tab/>
      </w:r>
      <w:r w:rsidR="00A63EF5">
        <w:t xml:space="preserve">Tweets &amp; Means Committee: </w:t>
      </w:r>
    </w:p>
    <w:p w14:paraId="21C09D63" w14:textId="77777777" w:rsidR="00A63EF5" w:rsidRDefault="00620E24" w:rsidP="00A63EF5">
      <w:pPr>
        <w:ind w:firstLine="720"/>
      </w:pPr>
      <w:r>
        <w:t xml:space="preserve">The House of </w:t>
      </w:r>
      <w:proofErr w:type="spellStart"/>
      <w:r>
        <w:t>Tweetresentatives</w:t>
      </w:r>
      <w:proofErr w:type="spellEnd"/>
      <w:r>
        <w:t xml:space="preserve">: </w:t>
      </w:r>
    </w:p>
    <w:p w14:paraId="032696AD" w14:textId="42F3E5B8" w:rsidR="00620E24" w:rsidRDefault="00620E24" w:rsidP="00A63EF5">
      <w:pPr>
        <w:ind w:firstLine="720"/>
      </w:pPr>
      <w:r>
        <w:t xml:space="preserve">Eric Blank, Jessica Wilbert, Justin ____, Steve Dow </w:t>
      </w:r>
    </w:p>
    <w:p w14:paraId="64F3F8B2" w14:textId="2CA6D668" w:rsidR="00620E24" w:rsidRDefault="001D5C65">
      <w:r>
        <w:t>II. EXAMPLES OF DATA USE</w:t>
      </w:r>
    </w:p>
    <w:p w14:paraId="4CF43644" w14:textId="76E8FC29" w:rsidR="0085085C" w:rsidRPr="00225802" w:rsidRDefault="001D5C65">
      <w:pPr>
        <w:rPr>
          <w:u w:val="single"/>
        </w:rPr>
      </w:pPr>
      <w:r>
        <w:rPr>
          <w:u w:val="single"/>
        </w:rPr>
        <w:t xml:space="preserve">III. </w:t>
      </w:r>
      <w:r w:rsidR="006E08D7" w:rsidRPr="00225802">
        <w:rPr>
          <w:u w:val="single"/>
        </w:rPr>
        <w:t>E</w:t>
      </w:r>
      <w:r w:rsidR="00225802" w:rsidRPr="00225802">
        <w:rPr>
          <w:u w:val="single"/>
        </w:rPr>
        <w:t>VOLUTION OF PROJECT</w:t>
      </w:r>
    </w:p>
    <w:p w14:paraId="63F4BADC" w14:textId="77777777" w:rsidR="00727678" w:rsidRDefault="002A4C95" w:rsidP="006E08D7">
      <w:pPr>
        <w:pStyle w:val="ListParagraph"/>
        <w:numPr>
          <w:ilvl w:val="0"/>
          <w:numId w:val="1"/>
        </w:numPr>
      </w:pPr>
      <w:r>
        <w:t xml:space="preserve">INITIAL GOAL: </w:t>
      </w:r>
      <w:r w:rsidR="006E08D7">
        <w:t>Provide a general sentiment for all tweets and grouped by location (U.S. state)</w:t>
      </w:r>
      <w:r w:rsidR="002C08E5">
        <w:t xml:space="preserve">, </w:t>
      </w:r>
    </w:p>
    <w:p w14:paraId="0C9A9A5F" w14:textId="24C2E5C0" w:rsidR="006E08D7" w:rsidRDefault="002C08E5" w:rsidP="00727678">
      <w:pPr>
        <w:pStyle w:val="ListParagraph"/>
      </w:pPr>
      <w:r>
        <w:t>BUT:</w:t>
      </w:r>
    </w:p>
    <w:p w14:paraId="11204D2F" w14:textId="77777777" w:rsidR="002A4C95" w:rsidRDefault="002A4C95" w:rsidP="002A4C95">
      <w:pPr>
        <w:pStyle w:val="ListParagraph"/>
      </w:pPr>
    </w:p>
    <w:p w14:paraId="6B48944E" w14:textId="09AEB57F" w:rsidR="00992492" w:rsidRDefault="00727678" w:rsidP="002A4C95">
      <w:pPr>
        <w:pStyle w:val="ListParagraph"/>
        <w:numPr>
          <w:ilvl w:val="0"/>
          <w:numId w:val="1"/>
        </w:numPr>
      </w:pPr>
      <w:r>
        <w:t xml:space="preserve">CHALLENGES / </w:t>
      </w:r>
      <w:r w:rsidR="00992492">
        <w:t>LIMITATIONS:</w:t>
      </w:r>
    </w:p>
    <w:p w14:paraId="48B4FA1E" w14:textId="77777777" w:rsidR="001D5C65" w:rsidRDefault="00992492" w:rsidP="002A4C95">
      <w:pPr>
        <w:pStyle w:val="ListParagraph"/>
        <w:numPr>
          <w:ilvl w:val="1"/>
          <w:numId w:val="1"/>
        </w:numPr>
      </w:pPr>
      <w:r>
        <w:t xml:space="preserve">(1) </w:t>
      </w:r>
      <w:r w:rsidR="001D5C65">
        <w:t>General vs Specified Sentiment Analysis:</w:t>
      </w:r>
    </w:p>
    <w:p w14:paraId="4FD2A518" w14:textId="38E51DCC" w:rsidR="006E08D7" w:rsidRDefault="00727678" w:rsidP="001D5C65">
      <w:pPr>
        <w:pStyle w:val="ListParagraph"/>
        <w:numPr>
          <w:ilvl w:val="2"/>
          <w:numId w:val="1"/>
        </w:numPr>
      </w:pPr>
      <w:r>
        <w:t>W</w:t>
      </w:r>
      <w:r w:rsidR="006E08D7">
        <w:t>e learned that we would need to have SOME search term to analyze &lt;&lt;how did we learn this again?)</w:t>
      </w:r>
    </w:p>
    <w:p w14:paraId="75D9B157" w14:textId="77777777" w:rsidR="001D5C65" w:rsidRDefault="00992492" w:rsidP="002A4C95">
      <w:pPr>
        <w:pStyle w:val="ListParagraph"/>
        <w:numPr>
          <w:ilvl w:val="1"/>
          <w:numId w:val="1"/>
        </w:numPr>
      </w:pPr>
      <w:r>
        <w:t xml:space="preserve">(2) </w:t>
      </w:r>
      <w:proofErr w:type="gramStart"/>
      <w:r w:rsidR="001D5C65">
        <w:t>Honing in</w:t>
      </w:r>
      <w:proofErr w:type="gramEnd"/>
      <w:r w:rsidR="001D5C65">
        <w:t xml:space="preserve"> on Location: </w:t>
      </w:r>
    </w:p>
    <w:p w14:paraId="69B29843" w14:textId="32AB6F4D" w:rsidR="00992492" w:rsidRDefault="00992492" w:rsidP="001D5C65">
      <w:pPr>
        <w:pStyle w:val="ListParagraph"/>
        <w:numPr>
          <w:ilvl w:val="2"/>
          <w:numId w:val="1"/>
        </w:numPr>
      </w:pPr>
      <w:r>
        <w:t xml:space="preserve">We chose </w:t>
      </w:r>
      <w:proofErr w:type="spellStart"/>
      <w:r>
        <w:t>lat</w:t>
      </w:r>
      <w:proofErr w:type="spellEnd"/>
      <w:r>
        <w:t xml:space="preserve">/long to hone in on location, </w:t>
      </w:r>
      <w:r w:rsidR="00727678">
        <w:t>BUT</w:t>
      </w:r>
      <w:r>
        <w:t xml:space="preserve"> since so few people enable geolocation in twitter, we gathered this data in two different ways:</w:t>
      </w:r>
    </w:p>
    <w:p w14:paraId="7139FB2B" w14:textId="606A200B" w:rsidR="00992492" w:rsidRDefault="00F60F34" w:rsidP="001D5C65">
      <w:pPr>
        <w:pStyle w:val="ListParagraph"/>
        <w:numPr>
          <w:ilvl w:val="3"/>
          <w:numId w:val="1"/>
        </w:numPr>
      </w:pPr>
      <w:r>
        <w:t xml:space="preserve">By using tweets that referenced “places” </w:t>
      </w:r>
      <w:r w:rsidR="002A4C95">
        <w:t>(i.e. check-in)</w:t>
      </w:r>
    </w:p>
    <w:p w14:paraId="319EA657" w14:textId="77777777" w:rsidR="002A4C95" w:rsidRDefault="002A4C95" w:rsidP="001D5C65">
      <w:pPr>
        <w:pStyle w:val="ListParagraph"/>
        <w:numPr>
          <w:ilvl w:val="3"/>
          <w:numId w:val="1"/>
        </w:numPr>
      </w:pPr>
      <w:r>
        <w:t>Using twitter’s “magic” ‘grouping into cities’ capabilities to gather many more tweets (i.e. @</w:t>
      </w:r>
      <w:proofErr w:type="spellStart"/>
      <w:r>
        <w:t>facebook</w:t>
      </w:r>
      <w:proofErr w:type="spellEnd"/>
      <w:r>
        <w:t>)</w:t>
      </w:r>
    </w:p>
    <w:p w14:paraId="6AEF63C5" w14:textId="7CD37D24" w:rsidR="00270AED" w:rsidRDefault="002A4C95" w:rsidP="002A4C95">
      <w:pPr>
        <w:pStyle w:val="ListParagraph"/>
        <w:numPr>
          <w:ilvl w:val="1"/>
          <w:numId w:val="1"/>
        </w:numPr>
      </w:pPr>
      <w:r>
        <w:t xml:space="preserve">(3) </w:t>
      </w:r>
      <w:r w:rsidR="00270AED">
        <w:t xml:space="preserve">Dealing with States. </w:t>
      </w:r>
    </w:p>
    <w:p w14:paraId="625C1EA2" w14:textId="1431E6A4" w:rsidR="002A4C95" w:rsidRDefault="005E03FE" w:rsidP="00270AED">
      <w:pPr>
        <w:pStyle w:val="ListParagraph"/>
        <w:numPr>
          <w:ilvl w:val="2"/>
          <w:numId w:val="1"/>
        </w:numPr>
      </w:pPr>
      <w:r>
        <w:t xml:space="preserve">(A) </w:t>
      </w:r>
      <w:r w:rsidR="002A4C95">
        <w:t>Changed state-grouping plans</w:t>
      </w:r>
      <w:r w:rsidR="00727678">
        <w:t xml:space="preserve">. The plan was to loop through each state and return a similar number of tweet returns for each state, BUT we would likely get stuck </w:t>
      </w:r>
      <w:r w:rsidR="00270AED">
        <w:t xml:space="preserve">waiting </w:t>
      </w:r>
      <w:r w:rsidR="00727678">
        <w:t xml:space="preserve">on several states with limited populations. Also, from a data-integrity perspective, it did make sense to </w:t>
      </w:r>
      <w:r w:rsidR="00FC79B7">
        <w:t xml:space="preserve">essentially force a </w:t>
      </w:r>
      <w:r w:rsidR="00727678">
        <w:t>small</w:t>
      </w:r>
      <w:r w:rsidR="00270AED">
        <w:t>er</w:t>
      </w:r>
      <w:r w:rsidR="00727678">
        <w:t xml:space="preserve"> sample size for a state with a large volume of tweets just to match the same quantity of a lesser populated state.</w:t>
      </w:r>
      <w:r w:rsidR="002A4C95">
        <w:t xml:space="preserve"> </w:t>
      </w:r>
    </w:p>
    <w:p w14:paraId="7890D6B4" w14:textId="2DA3DEA5" w:rsidR="00270AED" w:rsidRDefault="005E03FE" w:rsidP="00270AED">
      <w:pPr>
        <w:pStyle w:val="ListParagraph"/>
        <w:numPr>
          <w:ilvl w:val="2"/>
          <w:numId w:val="1"/>
        </w:numPr>
      </w:pPr>
      <w:r>
        <w:t xml:space="preserve">(B) </w:t>
      </w:r>
      <w:r w:rsidR="00A9644C">
        <w:t>Twitter does return a location that often lists “City, State”</w:t>
      </w:r>
      <w:r w:rsidR="00270AED">
        <w:t xml:space="preserve"> </w:t>
      </w:r>
      <w:r w:rsidR="00A9644C">
        <w:t>BUT we found that this was not consistent for each tweet. These fields in other tweets, for example, were populated with “State, USA”</w:t>
      </w:r>
      <w:r w:rsidR="00713743">
        <w:t xml:space="preserve">. There </w:t>
      </w:r>
      <w:proofErr w:type="gramStart"/>
      <w:r w:rsidR="00713743">
        <w:t>were</w:t>
      </w:r>
      <w:proofErr w:type="gramEnd"/>
      <w:r w:rsidR="00713743">
        <w:t xml:space="preserve"> also some instance with other data returned as well. </w:t>
      </w:r>
      <w:proofErr w:type="gramStart"/>
      <w:r w:rsidR="00713743">
        <w:t>In order to</w:t>
      </w:r>
      <w:proofErr w:type="gramEnd"/>
      <w:r w:rsidR="00713743">
        <w:t xml:space="preserve"> avoid this, the plan was to </w:t>
      </w:r>
      <w:r>
        <w:t xml:space="preserve">pull the returned </w:t>
      </w:r>
      <w:proofErr w:type="spellStart"/>
      <w:r>
        <w:t>lat</w:t>
      </w:r>
      <w:proofErr w:type="spellEnd"/>
      <w:r>
        <w:t xml:space="preserve">/long from the tweet and run those through the google geocode tool to match these more precisely to a state. Analysis by state could then more reliably be returned. </w:t>
      </w:r>
    </w:p>
    <w:p w14:paraId="0E2583F9" w14:textId="77777777" w:rsidR="00E86393" w:rsidRDefault="005E03FE" w:rsidP="00270AED">
      <w:pPr>
        <w:pStyle w:val="ListParagraph"/>
        <w:numPr>
          <w:ilvl w:val="2"/>
          <w:numId w:val="1"/>
        </w:numPr>
      </w:pPr>
      <w:r>
        <w:t xml:space="preserve">(C) </w:t>
      </w:r>
      <w:r w:rsidR="007B509A">
        <w:t xml:space="preserve">We ultimately discovered the </w:t>
      </w:r>
      <w:proofErr w:type="spellStart"/>
      <w:r w:rsidR="007B509A">
        <w:t>plotly</w:t>
      </w:r>
      <w:proofErr w:type="spellEnd"/>
      <w:r w:rsidR="007B509A">
        <w:t xml:space="preserve"> tool</w:t>
      </w:r>
      <w:r w:rsidR="006E5675">
        <w:t xml:space="preserve">, which </w:t>
      </w:r>
      <w:r w:rsidR="00E86393">
        <w:t xml:space="preserve">effectively plots our sentiment on a US map. (The grouping by state plan was </w:t>
      </w:r>
      <w:proofErr w:type="gramStart"/>
      <w:r w:rsidR="00E86393">
        <w:t>abandoned, but</w:t>
      </w:r>
      <w:proofErr w:type="gramEnd"/>
      <w:r w:rsidR="00E86393">
        <w:t xml:space="preserve"> can be added back in if specific state-level analysis is desired).</w:t>
      </w:r>
    </w:p>
    <w:p w14:paraId="6A1D1985" w14:textId="0410A8B9" w:rsidR="00A9644C" w:rsidRDefault="00E86393" w:rsidP="00E86393">
      <w:pPr>
        <w:pStyle w:val="ListParagraph"/>
        <w:ind w:left="2160"/>
      </w:pPr>
      <w:r>
        <w:t xml:space="preserve"> </w:t>
      </w:r>
    </w:p>
    <w:p w14:paraId="3EC3DD98" w14:textId="77777777" w:rsidR="006E08D7" w:rsidRDefault="006E08D7" w:rsidP="001D5C65">
      <w:pPr>
        <w:pStyle w:val="ListParagraph"/>
      </w:pPr>
    </w:p>
    <w:sectPr w:rsidR="006E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67456"/>
    <w:multiLevelType w:val="hybridMultilevel"/>
    <w:tmpl w:val="A40A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D7"/>
    <w:rsid w:val="00076FBA"/>
    <w:rsid w:val="001D5C65"/>
    <w:rsid w:val="00224D7E"/>
    <w:rsid w:val="00225802"/>
    <w:rsid w:val="00247C49"/>
    <w:rsid w:val="00270AED"/>
    <w:rsid w:val="002A4C95"/>
    <w:rsid w:val="002C08E5"/>
    <w:rsid w:val="005439E8"/>
    <w:rsid w:val="005E03FE"/>
    <w:rsid w:val="00620E24"/>
    <w:rsid w:val="006612CC"/>
    <w:rsid w:val="006E08D7"/>
    <w:rsid w:val="006E5675"/>
    <w:rsid w:val="00713743"/>
    <w:rsid w:val="00726F5B"/>
    <w:rsid w:val="00727678"/>
    <w:rsid w:val="007B509A"/>
    <w:rsid w:val="00833F90"/>
    <w:rsid w:val="00992492"/>
    <w:rsid w:val="00A30C33"/>
    <w:rsid w:val="00A63EF5"/>
    <w:rsid w:val="00A9644C"/>
    <w:rsid w:val="00AE41E9"/>
    <w:rsid w:val="00B47106"/>
    <w:rsid w:val="00CA455E"/>
    <w:rsid w:val="00E86393"/>
    <w:rsid w:val="00F60F34"/>
    <w:rsid w:val="00FC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2235"/>
  <w15:chartTrackingRefBased/>
  <w15:docId w15:val="{5AD635C8-FC47-48F8-9700-6FDC74F2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Dow</dc:creator>
  <cp:keywords/>
  <dc:description/>
  <cp:lastModifiedBy>Steve Dow</cp:lastModifiedBy>
  <cp:revision>17</cp:revision>
  <dcterms:created xsi:type="dcterms:W3CDTF">2018-04-14T17:34:00Z</dcterms:created>
  <dcterms:modified xsi:type="dcterms:W3CDTF">2018-04-14T18:27:00Z</dcterms:modified>
</cp:coreProperties>
</file>