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607C2" w14:textId="77777777" w:rsidR="00A318A7" w:rsidRPr="00D568FF" w:rsidRDefault="00873B88" w:rsidP="00D568FF">
      <w:pPr>
        <w:pStyle w:val="1"/>
        <w:spacing w:line="240" w:lineRule="auto"/>
        <w:jc w:val="center"/>
        <w:rPr>
          <w:sz w:val="21"/>
          <w:szCs w:val="21"/>
        </w:rPr>
      </w:pPr>
      <w:r w:rsidRPr="00D568FF">
        <w:rPr>
          <w:rFonts w:hint="eastAsia"/>
          <w:sz w:val="21"/>
          <w:szCs w:val="21"/>
        </w:rPr>
        <w:t>技术详细设计</w:t>
      </w:r>
      <w:r w:rsidR="00690D92" w:rsidRPr="00D568FF">
        <w:rPr>
          <w:rFonts w:hint="eastAsia"/>
          <w:sz w:val="21"/>
          <w:szCs w:val="21"/>
        </w:rPr>
        <w:t>评审规范</w:t>
      </w:r>
    </w:p>
    <w:p w14:paraId="41345A52" w14:textId="77777777" w:rsidR="00690D92" w:rsidRPr="00D568FF" w:rsidRDefault="00690D92" w:rsidP="00D568FF">
      <w:pPr>
        <w:pStyle w:val="2"/>
        <w:spacing w:line="240" w:lineRule="auto"/>
        <w:rPr>
          <w:sz w:val="21"/>
          <w:szCs w:val="21"/>
        </w:rPr>
      </w:pPr>
      <w:r w:rsidRPr="00D568FF">
        <w:rPr>
          <w:rFonts w:hint="eastAsia"/>
          <w:sz w:val="21"/>
          <w:szCs w:val="21"/>
        </w:rPr>
        <w:t>版本</w:t>
      </w:r>
    </w:p>
    <w:tbl>
      <w:tblPr>
        <w:tblStyle w:val="a3"/>
        <w:tblW w:w="0" w:type="auto"/>
        <w:tblLook w:val="04A0" w:firstRow="1" w:lastRow="0" w:firstColumn="1" w:lastColumn="0" w:noHBand="0" w:noVBand="1"/>
      </w:tblPr>
      <w:tblGrid>
        <w:gridCol w:w="1705"/>
        <w:gridCol w:w="2685"/>
        <w:gridCol w:w="992"/>
        <w:gridCol w:w="2880"/>
      </w:tblGrid>
      <w:tr w:rsidR="00690D92" w:rsidRPr="00D568FF" w14:paraId="7A04C232" w14:textId="77777777" w:rsidTr="00D568FF">
        <w:tc>
          <w:tcPr>
            <w:tcW w:w="1705" w:type="dxa"/>
          </w:tcPr>
          <w:p w14:paraId="1079C226" w14:textId="77777777" w:rsidR="00690D92" w:rsidRPr="00D568FF" w:rsidRDefault="00690D92" w:rsidP="00D568FF">
            <w:pPr>
              <w:jc w:val="center"/>
              <w:rPr>
                <w:szCs w:val="21"/>
              </w:rPr>
            </w:pPr>
            <w:r w:rsidRPr="00D568FF">
              <w:rPr>
                <w:rFonts w:hint="eastAsia"/>
                <w:szCs w:val="21"/>
              </w:rPr>
              <w:t>版本号</w:t>
            </w:r>
          </w:p>
        </w:tc>
        <w:tc>
          <w:tcPr>
            <w:tcW w:w="2685" w:type="dxa"/>
          </w:tcPr>
          <w:p w14:paraId="2A19F4C9" w14:textId="77777777" w:rsidR="00690D92" w:rsidRPr="00D568FF" w:rsidRDefault="00690D92" w:rsidP="00D568FF">
            <w:pPr>
              <w:jc w:val="center"/>
              <w:rPr>
                <w:szCs w:val="21"/>
              </w:rPr>
            </w:pPr>
            <w:r w:rsidRPr="00D568FF">
              <w:rPr>
                <w:rFonts w:hint="eastAsia"/>
                <w:szCs w:val="21"/>
              </w:rPr>
              <w:t>日期</w:t>
            </w:r>
          </w:p>
        </w:tc>
        <w:tc>
          <w:tcPr>
            <w:tcW w:w="992" w:type="dxa"/>
          </w:tcPr>
          <w:p w14:paraId="40D099B6" w14:textId="77777777" w:rsidR="00690D92" w:rsidRPr="00D568FF" w:rsidRDefault="00690D92" w:rsidP="00D568FF">
            <w:pPr>
              <w:jc w:val="center"/>
              <w:rPr>
                <w:szCs w:val="21"/>
              </w:rPr>
            </w:pPr>
            <w:r w:rsidRPr="00D568FF">
              <w:rPr>
                <w:rFonts w:hint="eastAsia"/>
                <w:szCs w:val="21"/>
              </w:rPr>
              <w:t>作者</w:t>
            </w:r>
          </w:p>
        </w:tc>
        <w:tc>
          <w:tcPr>
            <w:tcW w:w="2880" w:type="dxa"/>
          </w:tcPr>
          <w:p w14:paraId="1DA5BB07" w14:textId="77777777" w:rsidR="00690D92" w:rsidRPr="00D568FF" w:rsidRDefault="00690D92" w:rsidP="00D568FF">
            <w:pPr>
              <w:jc w:val="center"/>
              <w:rPr>
                <w:szCs w:val="21"/>
              </w:rPr>
            </w:pPr>
            <w:r w:rsidRPr="00D568FF">
              <w:rPr>
                <w:rFonts w:hint="eastAsia"/>
                <w:szCs w:val="21"/>
              </w:rPr>
              <w:t>备注</w:t>
            </w:r>
          </w:p>
        </w:tc>
      </w:tr>
      <w:tr w:rsidR="00690D92" w:rsidRPr="00D568FF" w14:paraId="6B7B3116" w14:textId="77777777" w:rsidTr="00D568FF">
        <w:tc>
          <w:tcPr>
            <w:tcW w:w="1705" w:type="dxa"/>
          </w:tcPr>
          <w:p w14:paraId="239B0362" w14:textId="77777777" w:rsidR="00690D92" w:rsidRPr="00D568FF" w:rsidRDefault="00690D92" w:rsidP="00D568FF">
            <w:pPr>
              <w:rPr>
                <w:szCs w:val="21"/>
              </w:rPr>
            </w:pPr>
            <w:r w:rsidRPr="00D568FF">
              <w:rPr>
                <w:rFonts w:hint="eastAsia"/>
                <w:szCs w:val="21"/>
              </w:rPr>
              <w:t>1</w:t>
            </w:r>
            <w:r w:rsidRPr="00D568FF">
              <w:rPr>
                <w:szCs w:val="21"/>
              </w:rPr>
              <w:t>.0</w:t>
            </w:r>
          </w:p>
        </w:tc>
        <w:tc>
          <w:tcPr>
            <w:tcW w:w="2685" w:type="dxa"/>
          </w:tcPr>
          <w:p w14:paraId="0CDD8CF6" w14:textId="77777777" w:rsidR="00690D92" w:rsidRPr="00D568FF" w:rsidRDefault="00690D92" w:rsidP="00D568FF">
            <w:pPr>
              <w:rPr>
                <w:szCs w:val="21"/>
              </w:rPr>
            </w:pPr>
          </w:p>
        </w:tc>
        <w:tc>
          <w:tcPr>
            <w:tcW w:w="992" w:type="dxa"/>
          </w:tcPr>
          <w:p w14:paraId="2A758259" w14:textId="77777777" w:rsidR="00690D92" w:rsidRPr="00D568FF" w:rsidRDefault="00690D92" w:rsidP="00D568FF">
            <w:pPr>
              <w:rPr>
                <w:szCs w:val="21"/>
              </w:rPr>
            </w:pPr>
          </w:p>
        </w:tc>
        <w:tc>
          <w:tcPr>
            <w:tcW w:w="2880" w:type="dxa"/>
          </w:tcPr>
          <w:p w14:paraId="79166705" w14:textId="77777777" w:rsidR="00690D92" w:rsidRPr="00D568FF" w:rsidRDefault="00690D92" w:rsidP="00D568FF">
            <w:pPr>
              <w:rPr>
                <w:szCs w:val="21"/>
              </w:rPr>
            </w:pPr>
          </w:p>
        </w:tc>
      </w:tr>
      <w:tr w:rsidR="00690D92" w:rsidRPr="00D568FF" w14:paraId="2E4E5A26" w14:textId="77777777" w:rsidTr="00D568FF">
        <w:tc>
          <w:tcPr>
            <w:tcW w:w="1705" w:type="dxa"/>
          </w:tcPr>
          <w:p w14:paraId="70170603" w14:textId="77777777" w:rsidR="00690D92" w:rsidRPr="00D568FF" w:rsidRDefault="00690D92" w:rsidP="00D568FF">
            <w:pPr>
              <w:rPr>
                <w:rFonts w:hint="eastAsia"/>
                <w:szCs w:val="21"/>
              </w:rPr>
            </w:pPr>
          </w:p>
        </w:tc>
        <w:tc>
          <w:tcPr>
            <w:tcW w:w="2685" w:type="dxa"/>
          </w:tcPr>
          <w:p w14:paraId="3E4E8605" w14:textId="77777777" w:rsidR="00690D92" w:rsidRPr="00D568FF" w:rsidRDefault="00690D92" w:rsidP="00D568FF">
            <w:pPr>
              <w:rPr>
                <w:szCs w:val="21"/>
              </w:rPr>
            </w:pPr>
          </w:p>
        </w:tc>
        <w:tc>
          <w:tcPr>
            <w:tcW w:w="992" w:type="dxa"/>
          </w:tcPr>
          <w:p w14:paraId="65783B11" w14:textId="77777777" w:rsidR="00690D92" w:rsidRPr="00D568FF" w:rsidRDefault="00690D92" w:rsidP="00D568FF">
            <w:pPr>
              <w:rPr>
                <w:szCs w:val="21"/>
              </w:rPr>
            </w:pPr>
          </w:p>
        </w:tc>
        <w:tc>
          <w:tcPr>
            <w:tcW w:w="2880" w:type="dxa"/>
          </w:tcPr>
          <w:p w14:paraId="507EDF6E" w14:textId="77777777" w:rsidR="00690D92" w:rsidRPr="00D568FF" w:rsidRDefault="00690D92" w:rsidP="00D568FF">
            <w:pPr>
              <w:rPr>
                <w:szCs w:val="21"/>
              </w:rPr>
            </w:pPr>
          </w:p>
        </w:tc>
      </w:tr>
    </w:tbl>
    <w:p w14:paraId="0EE53FD2" w14:textId="77777777" w:rsidR="00873B88" w:rsidRPr="00D568FF" w:rsidRDefault="00B727A3" w:rsidP="00D568FF">
      <w:pPr>
        <w:pStyle w:val="2"/>
        <w:spacing w:line="240" w:lineRule="auto"/>
        <w:rPr>
          <w:sz w:val="21"/>
          <w:szCs w:val="21"/>
        </w:rPr>
      </w:pPr>
      <w:r w:rsidRPr="00D568FF">
        <w:rPr>
          <w:rFonts w:hint="eastAsia"/>
          <w:sz w:val="21"/>
          <w:szCs w:val="21"/>
        </w:rPr>
        <w:t>内容要求</w:t>
      </w:r>
    </w:p>
    <w:p w14:paraId="0BCE10DE" w14:textId="77777777" w:rsidR="00B727A3" w:rsidRPr="00D568FF" w:rsidRDefault="00B727A3" w:rsidP="00D568FF">
      <w:pPr>
        <w:pStyle w:val="3"/>
        <w:spacing w:line="240" w:lineRule="auto"/>
        <w:rPr>
          <w:sz w:val="21"/>
          <w:szCs w:val="21"/>
        </w:rPr>
      </w:pPr>
      <w:r w:rsidRPr="00D568FF">
        <w:rPr>
          <w:sz w:val="21"/>
          <w:szCs w:val="21"/>
        </w:rPr>
        <w:t>需求概述</w:t>
      </w:r>
      <w:bookmarkStart w:id="0" w:name="_GoBack"/>
      <w:bookmarkEnd w:id="0"/>
    </w:p>
    <w:p w14:paraId="7B69C340" w14:textId="77777777" w:rsidR="00B727A3" w:rsidRPr="00D568FF" w:rsidRDefault="00B727A3" w:rsidP="00D568FF">
      <w:pPr>
        <w:rPr>
          <w:szCs w:val="21"/>
        </w:rPr>
      </w:pPr>
      <w:r w:rsidRPr="00D568FF">
        <w:rPr>
          <w:szCs w:val="21"/>
        </w:rPr>
        <w:t>简述软件的主要功能</w:t>
      </w:r>
      <w:r w:rsidRPr="00D568FF">
        <w:rPr>
          <w:rFonts w:hint="eastAsia"/>
          <w:szCs w:val="21"/>
        </w:rPr>
        <w:t>。</w:t>
      </w:r>
    </w:p>
    <w:p w14:paraId="23746DB5" w14:textId="77777777" w:rsidR="00B727A3" w:rsidRPr="00D568FF" w:rsidRDefault="00B727A3" w:rsidP="00D568FF">
      <w:pPr>
        <w:pStyle w:val="3"/>
        <w:spacing w:line="240" w:lineRule="auto"/>
        <w:rPr>
          <w:sz w:val="21"/>
          <w:szCs w:val="21"/>
        </w:rPr>
      </w:pPr>
      <w:r w:rsidRPr="00D568FF">
        <w:rPr>
          <w:sz w:val="21"/>
          <w:szCs w:val="21"/>
        </w:rPr>
        <w:t>子</w:t>
      </w:r>
      <w:r w:rsidR="00D568FF" w:rsidRPr="00D568FF">
        <w:rPr>
          <w:sz w:val="21"/>
          <w:szCs w:val="21"/>
        </w:rPr>
        <w:t>模块</w:t>
      </w:r>
      <w:r w:rsidRPr="00D568FF">
        <w:rPr>
          <w:sz w:val="21"/>
          <w:szCs w:val="21"/>
        </w:rPr>
        <w:t>设计</w:t>
      </w:r>
    </w:p>
    <w:p w14:paraId="44A16B2E" w14:textId="77777777" w:rsidR="00B727A3" w:rsidRPr="00D568FF" w:rsidRDefault="00B727A3" w:rsidP="00D568FF">
      <w:pPr>
        <w:rPr>
          <w:szCs w:val="21"/>
        </w:rPr>
      </w:pPr>
      <w:r w:rsidRPr="00D568FF">
        <w:rPr>
          <w:szCs w:val="21"/>
        </w:rPr>
        <w:t>可针对子系统的设计思想和主要流程进行叙述，必要时可以辅助时序图、状态图和活动图说明。</w:t>
      </w:r>
    </w:p>
    <w:p w14:paraId="7F99A6EA" w14:textId="77777777" w:rsidR="00B727A3" w:rsidRPr="00D568FF" w:rsidRDefault="00B727A3" w:rsidP="00D568FF">
      <w:pPr>
        <w:rPr>
          <w:szCs w:val="21"/>
        </w:rPr>
      </w:pPr>
      <w:r w:rsidRPr="00D568FF">
        <w:rPr>
          <w:szCs w:val="21"/>
        </w:rPr>
        <w:t xml:space="preserve">应依次列出子系统所有模块的名称、功能、文件对应关系等信息，必要时可以辅助类图说明。 </w:t>
      </w:r>
    </w:p>
    <w:p w14:paraId="44A54BBB" w14:textId="77777777" w:rsidR="00B727A3" w:rsidRPr="00D568FF" w:rsidRDefault="00B727A3" w:rsidP="00D568FF">
      <w:pPr>
        <w:rPr>
          <w:szCs w:val="21"/>
        </w:rPr>
      </w:pPr>
      <w:r w:rsidRPr="00D568FF">
        <w:rPr>
          <w:szCs w:val="21"/>
        </w:rPr>
        <w:t>模块设计主要从全局状态、子模块设计、测试要点几个方面阐述。</w:t>
      </w:r>
    </w:p>
    <w:p w14:paraId="14570DFE" w14:textId="77777777" w:rsidR="00B727A3" w:rsidRPr="00D568FF" w:rsidRDefault="00B727A3" w:rsidP="00D568FF">
      <w:pPr>
        <w:rPr>
          <w:szCs w:val="21"/>
        </w:rPr>
      </w:pPr>
      <w:r w:rsidRPr="00D568FF">
        <w:rPr>
          <w:szCs w:val="21"/>
        </w:rPr>
        <w:t>全局状态：说明全局状态对象的意义和引用依赖。</w:t>
      </w:r>
    </w:p>
    <w:p w14:paraId="6AC08091" w14:textId="77777777" w:rsidR="00873B88" w:rsidRPr="00D568FF" w:rsidRDefault="00873B88" w:rsidP="00D568FF">
      <w:pPr>
        <w:pStyle w:val="2"/>
        <w:spacing w:line="240" w:lineRule="auto"/>
        <w:rPr>
          <w:sz w:val="21"/>
          <w:szCs w:val="21"/>
        </w:rPr>
      </w:pPr>
      <w:r w:rsidRPr="00D568FF">
        <w:rPr>
          <w:sz w:val="21"/>
          <w:szCs w:val="21"/>
        </w:rPr>
        <w:t>程序设计说明</w:t>
      </w:r>
    </w:p>
    <w:p w14:paraId="76113CD3" w14:textId="77777777" w:rsidR="00873B88" w:rsidRPr="00D568FF" w:rsidRDefault="00873B88" w:rsidP="00D568FF">
      <w:pPr>
        <w:pStyle w:val="3"/>
        <w:spacing w:line="240" w:lineRule="auto"/>
        <w:rPr>
          <w:sz w:val="21"/>
          <w:szCs w:val="21"/>
        </w:rPr>
      </w:pPr>
      <w:r w:rsidRPr="00D568FF">
        <w:rPr>
          <w:sz w:val="21"/>
          <w:szCs w:val="21"/>
        </w:rPr>
        <w:t>模块描述</w:t>
      </w:r>
    </w:p>
    <w:p w14:paraId="0E57580D" w14:textId="77777777" w:rsidR="00873B88" w:rsidRPr="00D568FF" w:rsidRDefault="00873B88" w:rsidP="00D568FF">
      <w:pPr>
        <w:rPr>
          <w:szCs w:val="21"/>
        </w:rPr>
      </w:pPr>
      <w:r w:rsidRPr="00D568FF">
        <w:rPr>
          <w:szCs w:val="21"/>
        </w:rPr>
        <w:t>将概要设计中的功能模块进行细化，形成若干个可编程的子模块，可用图表形式给出其结构</w:t>
      </w:r>
      <w:r w:rsidRPr="00D568FF">
        <w:rPr>
          <w:rFonts w:hint="eastAsia"/>
          <w:szCs w:val="21"/>
        </w:rPr>
        <w:t>；</w:t>
      </w:r>
    </w:p>
    <w:p w14:paraId="47D9A5B1" w14:textId="77777777" w:rsidR="00873B88" w:rsidRPr="00D568FF" w:rsidRDefault="00873B88" w:rsidP="00D568FF">
      <w:pPr>
        <w:pStyle w:val="3"/>
        <w:spacing w:line="240" w:lineRule="auto"/>
        <w:rPr>
          <w:sz w:val="21"/>
          <w:szCs w:val="21"/>
        </w:rPr>
      </w:pPr>
      <w:r w:rsidRPr="00D568FF">
        <w:rPr>
          <w:sz w:val="21"/>
          <w:szCs w:val="21"/>
        </w:rPr>
        <w:t>功能</w:t>
      </w:r>
    </w:p>
    <w:p w14:paraId="03B64F45" w14:textId="77777777" w:rsidR="00873B88" w:rsidRPr="00D568FF" w:rsidRDefault="00873B88" w:rsidP="00D568FF">
      <w:pPr>
        <w:rPr>
          <w:szCs w:val="21"/>
        </w:rPr>
      </w:pPr>
      <w:r w:rsidRPr="00D568FF">
        <w:rPr>
          <w:szCs w:val="21"/>
        </w:rPr>
        <w:t>说明各模块具有的功能，可采用IPO图（即输入-处理-输出图）的形式进行描述。</w:t>
      </w:r>
    </w:p>
    <w:p w14:paraId="040BC6FD" w14:textId="77777777" w:rsidR="00873B88" w:rsidRPr="00D568FF" w:rsidRDefault="00873B88" w:rsidP="00D568FF">
      <w:pPr>
        <w:pStyle w:val="3"/>
        <w:spacing w:line="240" w:lineRule="auto"/>
        <w:rPr>
          <w:sz w:val="21"/>
          <w:szCs w:val="21"/>
        </w:rPr>
      </w:pPr>
      <w:r w:rsidRPr="00D568FF">
        <w:rPr>
          <w:rFonts w:hint="eastAsia"/>
          <w:sz w:val="21"/>
          <w:szCs w:val="21"/>
        </w:rPr>
        <w:t>性能</w:t>
      </w:r>
    </w:p>
    <w:p w14:paraId="52DD7EDF" w14:textId="77777777" w:rsidR="00873B88" w:rsidRPr="00D568FF" w:rsidRDefault="00873B88" w:rsidP="00D568FF">
      <w:pPr>
        <w:rPr>
          <w:szCs w:val="21"/>
        </w:rPr>
      </w:pPr>
      <w:r w:rsidRPr="00D568FF">
        <w:rPr>
          <w:szCs w:val="21"/>
        </w:rPr>
        <w:t>说明对模块全部性能的要求，包括对</w:t>
      </w:r>
      <w:r w:rsidR="00AA251B" w:rsidRPr="00D568FF">
        <w:rPr>
          <w:rFonts w:hint="eastAsia"/>
          <w:szCs w:val="21"/>
        </w:rPr>
        <w:t>QPS、TPS指标</w:t>
      </w:r>
      <w:r w:rsidRPr="00D568FF">
        <w:rPr>
          <w:szCs w:val="21"/>
        </w:rPr>
        <w:t>。</w:t>
      </w:r>
    </w:p>
    <w:p w14:paraId="16591C3D" w14:textId="77777777" w:rsidR="00873B88" w:rsidRPr="00D568FF" w:rsidRDefault="00873B88" w:rsidP="00D568FF">
      <w:pPr>
        <w:pStyle w:val="3"/>
        <w:spacing w:line="240" w:lineRule="auto"/>
        <w:rPr>
          <w:sz w:val="21"/>
          <w:szCs w:val="21"/>
        </w:rPr>
      </w:pPr>
      <w:r w:rsidRPr="00D568FF">
        <w:rPr>
          <w:rFonts w:hint="eastAsia"/>
          <w:sz w:val="21"/>
          <w:szCs w:val="21"/>
        </w:rPr>
        <w:t>输入项</w:t>
      </w:r>
    </w:p>
    <w:p w14:paraId="739D00DC" w14:textId="77777777" w:rsidR="00873B88" w:rsidRPr="00D568FF" w:rsidRDefault="00873B88" w:rsidP="00D568FF">
      <w:pPr>
        <w:rPr>
          <w:szCs w:val="21"/>
        </w:rPr>
      </w:pPr>
      <w:r w:rsidRPr="00D568FF">
        <w:rPr>
          <w:szCs w:val="21"/>
        </w:rPr>
        <w:t>描述每一个输入项的特性，包括：名称、标识、数据的类型和格式、数据值的有效范围、输入的方式等。</w:t>
      </w:r>
    </w:p>
    <w:p w14:paraId="6936FAAB" w14:textId="77777777" w:rsidR="00873B88" w:rsidRPr="00D568FF" w:rsidRDefault="00873B88" w:rsidP="00D568FF">
      <w:pPr>
        <w:pStyle w:val="3"/>
        <w:spacing w:line="240" w:lineRule="auto"/>
        <w:rPr>
          <w:sz w:val="21"/>
          <w:szCs w:val="21"/>
        </w:rPr>
      </w:pPr>
      <w:r w:rsidRPr="00D568FF">
        <w:rPr>
          <w:rFonts w:hint="eastAsia"/>
          <w:sz w:val="21"/>
          <w:szCs w:val="21"/>
        </w:rPr>
        <w:t>输出项</w:t>
      </w:r>
    </w:p>
    <w:p w14:paraId="7D3B70F9" w14:textId="77777777" w:rsidR="00873B88" w:rsidRPr="00D568FF" w:rsidRDefault="00873B88" w:rsidP="00D568FF">
      <w:pPr>
        <w:rPr>
          <w:szCs w:val="21"/>
        </w:rPr>
      </w:pPr>
      <w:r w:rsidRPr="00D568FF">
        <w:rPr>
          <w:szCs w:val="21"/>
        </w:rPr>
        <w:t>描述每一个输出项的特性，包括：名称、标识、数据的类型和格式、数据值的有效范围、输出的形式等。</w:t>
      </w:r>
    </w:p>
    <w:p w14:paraId="6C69EE26" w14:textId="77777777" w:rsidR="00873B88" w:rsidRPr="00D568FF" w:rsidRDefault="00873B88" w:rsidP="00D568FF">
      <w:pPr>
        <w:pStyle w:val="3"/>
        <w:spacing w:line="240" w:lineRule="auto"/>
        <w:rPr>
          <w:sz w:val="21"/>
          <w:szCs w:val="21"/>
        </w:rPr>
      </w:pPr>
      <w:r w:rsidRPr="00D568FF">
        <w:rPr>
          <w:rFonts w:hint="eastAsia"/>
          <w:sz w:val="21"/>
          <w:szCs w:val="21"/>
        </w:rPr>
        <w:lastRenderedPageBreak/>
        <w:t>算法</w:t>
      </w:r>
    </w:p>
    <w:p w14:paraId="36E22503" w14:textId="77777777" w:rsidR="00873B88" w:rsidRPr="00D568FF" w:rsidRDefault="00873B88" w:rsidP="00D568FF">
      <w:pPr>
        <w:rPr>
          <w:szCs w:val="21"/>
        </w:rPr>
      </w:pPr>
      <w:r w:rsidRPr="00D568FF">
        <w:rPr>
          <w:szCs w:val="21"/>
        </w:rPr>
        <w:t>详细说明模块所选用的算法，具体的计算公式和计算步骤。</w:t>
      </w:r>
    </w:p>
    <w:p w14:paraId="1CB2ABA6" w14:textId="77777777" w:rsidR="00E8454D" w:rsidRPr="00D568FF" w:rsidRDefault="00E8454D" w:rsidP="00D568FF">
      <w:pPr>
        <w:pStyle w:val="3"/>
        <w:spacing w:line="240" w:lineRule="auto"/>
        <w:rPr>
          <w:sz w:val="21"/>
          <w:szCs w:val="21"/>
        </w:rPr>
      </w:pPr>
      <w:r w:rsidRPr="00D568FF">
        <w:rPr>
          <w:rFonts w:hint="eastAsia"/>
          <w:sz w:val="21"/>
          <w:szCs w:val="21"/>
        </w:rPr>
        <w:t>程序逻辑</w:t>
      </w:r>
    </w:p>
    <w:p w14:paraId="0D6FC4B1" w14:textId="77777777" w:rsidR="00873B88" w:rsidRPr="00D568FF" w:rsidRDefault="00E8454D" w:rsidP="00D568FF">
      <w:pPr>
        <w:rPr>
          <w:szCs w:val="21"/>
        </w:rPr>
      </w:pPr>
      <w:r w:rsidRPr="00D568FF">
        <w:rPr>
          <w:rFonts w:hint="eastAsia"/>
          <w:szCs w:val="21"/>
        </w:rPr>
        <w:t>采用图表的方式详细说明模块实现的算法，描述算法的图表主要有：</w:t>
      </w:r>
      <w:r w:rsidR="00AA251B" w:rsidRPr="00D568FF">
        <w:rPr>
          <w:szCs w:val="21"/>
        </w:rPr>
        <w:t>程序流程图</w:t>
      </w:r>
    </w:p>
    <w:p w14:paraId="13D9756C" w14:textId="77777777" w:rsidR="005F7C7B" w:rsidRPr="00D568FF" w:rsidRDefault="005F7C7B" w:rsidP="00D568FF">
      <w:pPr>
        <w:pStyle w:val="3"/>
        <w:spacing w:line="240" w:lineRule="auto"/>
        <w:rPr>
          <w:sz w:val="21"/>
          <w:szCs w:val="21"/>
        </w:rPr>
      </w:pPr>
      <w:r w:rsidRPr="00D568FF">
        <w:rPr>
          <w:rFonts w:hint="eastAsia"/>
          <w:sz w:val="21"/>
          <w:szCs w:val="21"/>
        </w:rPr>
        <w:t>数据库逻辑设计</w:t>
      </w:r>
    </w:p>
    <w:p w14:paraId="187A6FC7" w14:textId="77777777" w:rsidR="005F7C7B" w:rsidRPr="00D568FF" w:rsidRDefault="005F7C7B" w:rsidP="00D568FF">
      <w:pPr>
        <w:rPr>
          <w:szCs w:val="21"/>
        </w:rPr>
      </w:pPr>
      <w:r w:rsidRPr="00D568FF">
        <w:rPr>
          <w:rFonts w:hint="eastAsia"/>
          <w:szCs w:val="21"/>
        </w:rPr>
        <w:t>包括命名原则、数据层的组织结构、投影方式和坐标记录格式、数据库结构</w:t>
      </w:r>
      <w:r w:rsidRPr="00D568FF">
        <w:rPr>
          <w:szCs w:val="21"/>
        </w:rPr>
        <w:t>(建库)等。</w:t>
      </w:r>
    </w:p>
    <w:p w14:paraId="2C1ED9F8" w14:textId="77777777" w:rsidR="00E8454D" w:rsidRPr="00D568FF" w:rsidRDefault="00E8454D" w:rsidP="00D568FF">
      <w:pPr>
        <w:pStyle w:val="3"/>
        <w:spacing w:line="240" w:lineRule="auto"/>
        <w:rPr>
          <w:sz w:val="21"/>
          <w:szCs w:val="21"/>
        </w:rPr>
      </w:pPr>
      <w:r w:rsidRPr="00D568FF">
        <w:rPr>
          <w:rFonts w:hint="eastAsia"/>
          <w:sz w:val="21"/>
          <w:szCs w:val="21"/>
        </w:rPr>
        <w:t>接口</w:t>
      </w:r>
    </w:p>
    <w:p w14:paraId="369CCD2C" w14:textId="77777777" w:rsidR="00E8454D" w:rsidRPr="00D568FF" w:rsidRDefault="00E8454D" w:rsidP="00D568FF">
      <w:pPr>
        <w:rPr>
          <w:szCs w:val="21"/>
        </w:rPr>
      </w:pPr>
      <w:r w:rsidRPr="00D568FF">
        <w:rPr>
          <w:szCs w:val="21"/>
        </w:rPr>
        <w:t>用图的形式说明本模块所隶属的上一层模块及隶属于本模板块的下一层模块，说明参数赋值和调用方式，说明与本模块相直接关联的数据结构。</w:t>
      </w:r>
    </w:p>
    <w:p w14:paraId="3877CECD" w14:textId="77777777" w:rsidR="00E8454D" w:rsidRPr="00D568FF" w:rsidRDefault="00E8454D" w:rsidP="00D568FF">
      <w:pPr>
        <w:pStyle w:val="3"/>
        <w:spacing w:line="240" w:lineRule="auto"/>
        <w:rPr>
          <w:sz w:val="21"/>
          <w:szCs w:val="21"/>
        </w:rPr>
      </w:pPr>
      <w:r w:rsidRPr="00D568FF">
        <w:rPr>
          <w:rFonts w:hint="eastAsia"/>
          <w:sz w:val="21"/>
          <w:szCs w:val="21"/>
        </w:rPr>
        <w:t>限制条件</w:t>
      </w:r>
    </w:p>
    <w:p w14:paraId="674562B1" w14:textId="77777777" w:rsidR="00E8454D" w:rsidRPr="00D568FF" w:rsidRDefault="00E8454D" w:rsidP="00D568FF">
      <w:pPr>
        <w:rPr>
          <w:szCs w:val="21"/>
        </w:rPr>
      </w:pPr>
      <w:r w:rsidRPr="00D568FF">
        <w:rPr>
          <w:szCs w:val="21"/>
        </w:rPr>
        <w:t>说明本模块运行中所受到的限制条件</w:t>
      </w:r>
      <w:r w:rsidRPr="00D568FF">
        <w:rPr>
          <w:rFonts w:hint="eastAsia"/>
          <w:szCs w:val="21"/>
        </w:rPr>
        <w:t>。</w:t>
      </w:r>
    </w:p>
    <w:p w14:paraId="6BE8006E" w14:textId="77777777" w:rsidR="00E8454D" w:rsidRPr="00D568FF" w:rsidRDefault="00E8454D" w:rsidP="00D568FF">
      <w:pPr>
        <w:pStyle w:val="3"/>
        <w:spacing w:line="240" w:lineRule="auto"/>
        <w:rPr>
          <w:sz w:val="21"/>
          <w:szCs w:val="21"/>
        </w:rPr>
      </w:pPr>
      <w:r w:rsidRPr="00D568FF">
        <w:rPr>
          <w:sz w:val="21"/>
          <w:szCs w:val="21"/>
        </w:rPr>
        <w:t>测试要点</w:t>
      </w:r>
    </w:p>
    <w:p w14:paraId="3E657DE3" w14:textId="77777777" w:rsidR="00E8454D" w:rsidRPr="00D568FF" w:rsidRDefault="00E8454D" w:rsidP="00D568FF">
      <w:pPr>
        <w:rPr>
          <w:szCs w:val="21"/>
        </w:rPr>
      </w:pPr>
      <w:r w:rsidRPr="00D568FF">
        <w:rPr>
          <w:szCs w:val="21"/>
        </w:rPr>
        <w:t>给出对本模块进行单元测试的主要测试要求，包括对测试的技术要求、输入数据、预期结果等的规定。</w:t>
      </w:r>
    </w:p>
    <w:p w14:paraId="569B461B" w14:textId="77777777" w:rsidR="00B727A3" w:rsidRPr="00D568FF" w:rsidRDefault="00B727A3" w:rsidP="00D568FF">
      <w:pPr>
        <w:rPr>
          <w:szCs w:val="21"/>
        </w:rPr>
      </w:pPr>
    </w:p>
    <w:sectPr w:rsidR="00B727A3" w:rsidRPr="00D568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3C4D2" w14:textId="77777777" w:rsidR="00EF613F" w:rsidRDefault="00EF613F"/>
  </w:endnote>
  <w:endnote w:type="continuationSeparator" w:id="0">
    <w:p w14:paraId="08BB38B4" w14:textId="77777777" w:rsidR="00EF613F" w:rsidRDefault="00EF61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等线 Light">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1DDDF" w14:textId="77777777" w:rsidR="00EF613F" w:rsidRDefault="00EF613F"/>
  </w:footnote>
  <w:footnote w:type="continuationSeparator" w:id="0">
    <w:p w14:paraId="385CD61C" w14:textId="77777777" w:rsidR="00EF613F" w:rsidRDefault="00EF613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004"/>
    <w:rsid w:val="002E2DD0"/>
    <w:rsid w:val="00512119"/>
    <w:rsid w:val="00587D05"/>
    <w:rsid w:val="005F7C7B"/>
    <w:rsid w:val="00690D92"/>
    <w:rsid w:val="006D4D38"/>
    <w:rsid w:val="00873B88"/>
    <w:rsid w:val="009E01B9"/>
    <w:rsid w:val="00A21A3A"/>
    <w:rsid w:val="00A318A7"/>
    <w:rsid w:val="00AA251B"/>
    <w:rsid w:val="00B727A3"/>
    <w:rsid w:val="00C629F6"/>
    <w:rsid w:val="00D568FF"/>
    <w:rsid w:val="00D83004"/>
    <w:rsid w:val="00E8454D"/>
    <w:rsid w:val="00EF613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13EAA"/>
  <w15:chartTrackingRefBased/>
  <w15:docId w15:val="{9962A973-BA1A-4665-9670-284810CD5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0D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0D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3B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90D92"/>
    <w:rPr>
      <w:b/>
      <w:bCs/>
      <w:kern w:val="44"/>
      <w:sz w:val="44"/>
      <w:szCs w:val="44"/>
    </w:rPr>
  </w:style>
  <w:style w:type="table" w:styleId="a3">
    <w:name w:val="Table Grid"/>
    <w:basedOn w:val="a1"/>
    <w:uiPriority w:val="39"/>
    <w:rsid w:val="00690D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690D92"/>
    <w:rPr>
      <w:rFonts w:asciiTheme="majorHAnsi" w:eastAsiaTheme="majorEastAsia" w:hAnsiTheme="majorHAnsi" w:cstheme="majorBidi"/>
      <w:b/>
      <w:bCs/>
      <w:sz w:val="32"/>
      <w:szCs w:val="32"/>
    </w:rPr>
  </w:style>
  <w:style w:type="character" w:customStyle="1" w:styleId="30">
    <w:name w:val="标题 3字符"/>
    <w:basedOn w:val="a0"/>
    <w:link w:val="3"/>
    <w:uiPriority w:val="9"/>
    <w:rsid w:val="00873B88"/>
    <w:rPr>
      <w:b/>
      <w:bCs/>
      <w:sz w:val="32"/>
      <w:szCs w:val="32"/>
    </w:rPr>
  </w:style>
  <w:style w:type="paragraph" w:styleId="a4">
    <w:name w:val="header"/>
    <w:basedOn w:val="a"/>
    <w:link w:val="a5"/>
    <w:uiPriority w:val="99"/>
    <w:unhideWhenUsed/>
    <w:rsid w:val="00D568FF"/>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D568FF"/>
    <w:rPr>
      <w:sz w:val="18"/>
      <w:szCs w:val="18"/>
    </w:rPr>
  </w:style>
  <w:style w:type="paragraph" w:styleId="a6">
    <w:name w:val="footer"/>
    <w:basedOn w:val="a"/>
    <w:link w:val="a7"/>
    <w:uiPriority w:val="99"/>
    <w:unhideWhenUsed/>
    <w:rsid w:val="00D568FF"/>
    <w:pPr>
      <w:tabs>
        <w:tab w:val="center" w:pos="4153"/>
        <w:tab w:val="right" w:pos="8306"/>
      </w:tabs>
      <w:snapToGrid w:val="0"/>
      <w:jc w:val="left"/>
    </w:pPr>
    <w:rPr>
      <w:sz w:val="18"/>
      <w:szCs w:val="18"/>
    </w:rPr>
  </w:style>
  <w:style w:type="character" w:customStyle="1" w:styleId="a7">
    <w:name w:val="页脚字符"/>
    <w:basedOn w:val="a0"/>
    <w:link w:val="a6"/>
    <w:uiPriority w:val="99"/>
    <w:rsid w:val="00D568FF"/>
    <w:rPr>
      <w:sz w:val="18"/>
      <w:szCs w:val="18"/>
    </w:rPr>
  </w:style>
  <w:style w:type="paragraph" w:styleId="a8">
    <w:name w:val="Document Map"/>
    <w:basedOn w:val="a"/>
    <w:link w:val="a9"/>
    <w:uiPriority w:val="99"/>
    <w:semiHidden/>
    <w:unhideWhenUsed/>
    <w:rsid w:val="00C629F6"/>
    <w:rPr>
      <w:rFonts w:ascii="宋体" w:eastAsia="宋体"/>
      <w:sz w:val="24"/>
      <w:szCs w:val="24"/>
    </w:rPr>
  </w:style>
  <w:style w:type="character" w:customStyle="1" w:styleId="a9">
    <w:name w:val="文档结构图字符"/>
    <w:basedOn w:val="a0"/>
    <w:link w:val="a8"/>
    <w:uiPriority w:val="99"/>
    <w:semiHidden/>
    <w:rsid w:val="00C629F6"/>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Words>
  <Characters>593</Characters>
  <Application>Microsoft Macintosh Word</Application>
  <DocSecurity>0</DocSecurity>
  <Lines>4</Lines>
  <Paragraphs>1</Paragraphs>
  <ScaleCrop>false</ScaleCrop>
  <Company>Microsoft</Company>
  <LinksUpToDate>false</LinksUpToDate>
  <CharactersWithSpaces>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苏雷</dc:creator>
  <cp:keywords/>
  <dc:description/>
  <cp:lastModifiedBy>Microsoft Office 用户</cp:lastModifiedBy>
  <cp:revision>3</cp:revision>
  <dcterms:created xsi:type="dcterms:W3CDTF">2018-11-13T07:39:00Z</dcterms:created>
  <dcterms:modified xsi:type="dcterms:W3CDTF">2019-03-29T01:15:00Z</dcterms:modified>
</cp:coreProperties>
</file>