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65" w:rsidRPr="00EA7A65" w:rsidRDefault="00EA7A65" w:rsidP="00EA7A65">
      <w:pPr>
        <w:widowControl/>
        <w:shd w:val="clear" w:color="auto" w:fill="F7F7F7"/>
        <w:spacing w:line="330" w:lineRule="atLeast"/>
        <w:jc w:val="left"/>
        <w:rPr>
          <w:rFonts w:ascii="微软雅黑" w:eastAsia="微软雅黑" w:hAnsi="微软雅黑" w:cs="Helvetica" w:hint="eastAsia"/>
          <w:color w:val="323232"/>
          <w:kern w:val="0"/>
          <w:szCs w:val="21"/>
        </w:rPr>
      </w:pPr>
      <w:bookmarkStart w:id="0" w:name="_GoBack"/>
      <w:bookmarkEnd w:id="0"/>
      <w:r w:rsidRPr="00EA7A65">
        <w:rPr>
          <w:rFonts w:ascii="微软雅黑" w:eastAsia="微软雅黑" w:hAnsi="微软雅黑" w:cs="Helvetica" w:hint="eastAsia"/>
          <w:color w:val="484848"/>
          <w:kern w:val="0"/>
          <w:sz w:val="27"/>
          <w:szCs w:val="27"/>
        </w:rPr>
        <w:t>章节自测：党员的义务和权利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1、【单选题】 党员要发扬社会主义新风尚，带头实践（ ）和社会主义荣辱观，提倡共产主义道德，弘扬中华民族传统美德，为了保护国家和人民的利益，在一切困难和危险的时刻挺身而出，英勇斗争，不怕牺牲。</w:t>
      </w:r>
    </w:p>
    <w:p w:rsidR="00EA7A65" w:rsidRPr="00EA7A65" w:rsidRDefault="00EA7A65" w:rsidP="00EA7A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20.25pt;height:20.25pt" o:ole="">
            <v:imagedata r:id="rId8" o:title=""/>
          </v:shape>
          <w:control r:id="rId9" w:name="DefaultOcxName" w:shapeid="_x0000_i124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A、“八荣八耻” </w:t>
      </w:r>
    </w:p>
    <w:p w:rsidR="00EA7A65" w:rsidRPr="00EA7A65" w:rsidRDefault="00EA7A65" w:rsidP="00EA7A65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7" type="#_x0000_t75" style="width:20.25pt;height:20.25pt" o:ole="">
            <v:imagedata r:id="rId8" o:title=""/>
          </v:shape>
          <w:control r:id="rId10" w:name="DefaultOcxName1" w:shapeid="_x0000_i124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B、“三严三实” </w:t>
      </w:r>
    </w:p>
    <w:p w:rsidR="00EA7A65" w:rsidRPr="00EA7A65" w:rsidRDefault="00EA7A65" w:rsidP="00EA7A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6" type="#_x0000_t75" style="width:20.25pt;height:20.25pt" o:ole="">
            <v:imagedata r:id="rId8" o:title=""/>
          </v:shape>
          <w:control r:id="rId11" w:name="DefaultOcxName2" w:shapeid="_x0000_i124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C、社会主义核心价值观 </w:t>
      </w:r>
    </w:p>
    <w:p w:rsidR="00EA7A65" w:rsidRPr="00EA7A65" w:rsidRDefault="00EA7A65" w:rsidP="00EA7A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5" type="#_x0000_t75" style="width:20.25pt;height:20.25pt" o:ole="">
            <v:imagedata r:id="rId8" o:title=""/>
          </v:shape>
          <w:control r:id="rId12" w:name="DefaultOcxName3" w:shapeid="_x0000_i124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D、党的群众路线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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正确答案：C 易错率：14.49%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知识点：党章知识|党员的义务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2、【单选题】 党员的义务之一是党员要在生产、工作、学习和（ ）中起模范带头作用。</w:t>
      </w:r>
    </w:p>
    <w:p w:rsidR="00EA7A65" w:rsidRPr="00EA7A65" w:rsidRDefault="00EA7A65" w:rsidP="00EA7A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4" type="#_x0000_t75" style="width:20.25pt;height:20.25pt" o:ole="">
            <v:imagedata r:id="rId8" o:title=""/>
          </v:shape>
          <w:control r:id="rId13" w:name="DefaultOcxName4" w:shapeid="_x0000_i124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A、日常生活 </w:t>
      </w:r>
    </w:p>
    <w:p w:rsidR="00EA7A65" w:rsidRPr="00EA7A65" w:rsidRDefault="00EA7A65" w:rsidP="00EA7A65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3" type="#_x0000_t75" style="width:20.25pt;height:20.25pt" o:ole="">
            <v:imagedata r:id="rId8" o:title=""/>
          </v:shape>
          <w:control r:id="rId14" w:name="DefaultOcxName5" w:shapeid="_x0000_i124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B、党的生活 </w:t>
      </w:r>
    </w:p>
    <w:p w:rsidR="00EA7A65" w:rsidRPr="00EA7A65" w:rsidRDefault="00EA7A65" w:rsidP="00EA7A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2" type="#_x0000_t75" style="width:20.25pt;height:20.25pt" o:ole="">
            <v:imagedata r:id="rId8" o:title=""/>
          </v:shape>
          <w:control r:id="rId15" w:name="DefaultOcxName6" w:shapeid="_x0000_i124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C、社会生活 </w:t>
      </w:r>
    </w:p>
    <w:p w:rsidR="00EA7A65" w:rsidRPr="00EA7A65" w:rsidRDefault="00EA7A65" w:rsidP="00EA7A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1" type="#_x0000_t75" style="width:20.25pt;height:20.25pt" o:ole="">
            <v:imagedata r:id="rId8" o:title=""/>
          </v:shape>
          <w:control r:id="rId16" w:name="DefaultOcxName7" w:shapeid="_x0000_i124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D、组织生活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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正确答案：C 易错率：63.64%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lastRenderedPageBreak/>
        <w:t>3、【单选题】 党员对组织和其他党员的缺点和错误应该（ ）。</w:t>
      </w:r>
    </w:p>
    <w:p w:rsidR="00EA7A65" w:rsidRPr="00EA7A65" w:rsidRDefault="00EA7A65" w:rsidP="00EA7A6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40" type="#_x0000_t75" style="width:20.25pt;height:20.25pt" o:ole="">
            <v:imagedata r:id="rId8" o:title=""/>
          </v:shape>
          <w:control r:id="rId17" w:name="DefaultOcxName8" w:shapeid="_x0000_i124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A、视而不见、听而不闻 </w:t>
      </w:r>
    </w:p>
    <w:p w:rsidR="00EA7A65" w:rsidRPr="00EA7A65" w:rsidRDefault="00EA7A65" w:rsidP="00EA7A6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9" type="#_x0000_t75" style="width:20.25pt;height:20.25pt" o:ole="">
            <v:imagedata r:id="rId8" o:title=""/>
          </v:shape>
          <w:control r:id="rId18" w:name="DefaultOcxName9" w:shapeid="_x0000_i123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B、因顾忌“面子”及“和气”而违心说假话 </w:t>
      </w:r>
    </w:p>
    <w:p w:rsidR="00EA7A65" w:rsidRPr="00EA7A65" w:rsidRDefault="00EA7A65" w:rsidP="00EA7A6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8" type="#_x0000_t75" style="width:20.25pt;height:20.25pt" o:ole="">
            <v:imagedata r:id="rId8" o:title=""/>
          </v:shape>
          <w:control r:id="rId19" w:name="DefaultOcxName10" w:shapeid="_x0000_i123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C、在党的会议上公开发表看法和意见 </w:t>
      </w:r>
    </w:p>
    <w:p w:rsidR="00EA7A65" w:rsidRPr="00EA7A65" w:rsidRDefault="00EA7A65" w:rsidP="00EA7A6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7" type="#_x0000_t75" style="width:20.25pt;height:20.25pt" o:ole="">
            <v:imagedata r:id="rId8" o:title=""/>
          </v:shape>
          <w:control r:id="rId20" w:name="DefaultOcxName11" w:shapeid="_x0000_i123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D、大肆宣扬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易错率：0.81%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4、【单选题】 党员的义务之一是党员要模范遵守国家的法律法规，严格保守党和国家的秘密，执行党的决定，服从（ ），积极完成党的任务。</w:t>
      </w:r>
    </w:p>
    <w:p w:rsidR="00EA7A65" w:rsidRPr="00EA7A65" w:rsidRDefault="00EA7A65" w:rsidP="00EA7A6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6" type="#_x0000_t75" style="width:20.25pt;height:20.25pt" o:ole="">
            <v:imagedata r:id="rId8" o:title=""/>
          </v:shape>
          <w:control r:id="rId21" w:name="DefaultOcxName12" w:shapeid="_x0000_i123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A、大局需要 </w:t>
      </w:r>
    </w:p>
    <w:p w:rsidR="00EA7A65" w:rsidRPr="00EA7A65" w:rsidRDefault="00EA7A65" w:rsidP="00EA7A6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5" type="#_x0000_t75" style="width:20.25pt;height:20.25pt" o:ole="">
            <v:imagedata r:id="rId8" o:title=""/>
          </v:shape>
          <w:control r:id="rId22" w:name="DefaultOcxName13" w:shapeid="_x0000_i123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B、组织分配 </w:t>
      </w:r>
    </w:p>
    <w:p w:rsidR="00EA7A65" w:rsidRPr="00EA7A65" w:rsidRDefault="00EA7A65" w:rsidP="00EA7A6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4" type="#_x0000_t75" style="width:20.25pt;height:20.25pt" o:ole="">
            <v:imagedata r:id="rId8" o:title=""/>
          </v:shape>
          <w:control r:id="rId23" w:name="DefaultOcxName14" w:shapeid="_x0000_i123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C、集体利益 </w:t>
      </w:r>
    </w:p>
    <w:p w:rsidR="00EA7A65" w:rsidRPr="00EA7A65" w:rsidRDefault="00EA7A65" w:rsidP="00EA7A6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3" type="#_x0000_t75" style="width:20.25pt;height:20.25pt" o:ole="">
            <v:imagedata r:id="rId8" o:title=""/>
          </v:shape>
          <w:control r:id="rId24" w:name="DefaultOcxName15" w:shapeid="_x0000_i123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D、上级领导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易错率：7.14%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5、【单选题】 党员有权利向党的上级组织直至中央提出请求、（ ），并要求有关组织给以负责的答复。</w:t>
      </w:r>
    </w:p>
    <w:p w:rsidR="00EA7A65" w:rsidRPr="00EA7A65" w:rsidRDefault="00EA7A65" w:rsidP="00EA7A6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lastRenderedPageBreak/>
        <w:object w:dxaOrig="1440" w:dyaOrig="1440">
          <v:shape id="_x0000_i1232" type="#_x0000_t75" style="width:20.25pt;height:20.25pt" o:ole="">
            <v:imagedata r:id="rId8" o:title=""/>
          </v:shape>
          <w:control r:id="rId25" w:name="DefaultOcxName16" w:shapeid="_x0000_i123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A、申诉和控告 </w:t>
      </w:r>
    </w:p>
    <w:p w:rsidR="00EA7A65" w:rsidRPr="00EA7A65" w:rsidRDefault="00EA7A65" w:rsidP="00EA7A6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1" type="#_x0000_t75" style="width:20.25pt;height:20.25pt" o:ole="">
            <v:imagedata r:id="rId8" o:title=""/>
          </v:shape>
          <w:control r:id="rId26" w:name="DefaultOcxName17" w:shapeid="_x0000_i123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B、质询和批评 </w:t>
      </w:r>
    </w:p>
    <w:p w:rsidR="00EA7A65" w:rsidRPr="00EA7A65" w:rsidRDefault="00EA7A65" w:rsidP="00EA7A6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30" type="#_x0000_t75" style="width:20.25pt;height:20.25pt" o:ole="">
            <v:imagedata r:id="rId8" o:title=""/>
          </v:shape>
          <w:control r:id="rId27" w:name="DefaultOcxName18" w:shapeid="_x0000_i123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C、起诉和指责 </w:t>
      </w:r>
    </w:p>
    <w:p w:rsidR="00EA7A65" w:rsidRPr="00EA7A65" w:rsidRDefault="00EA7A65" w:rsidP="00EA7A6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9" type="#_x0000_t75" style="width:20.25pt;height:20.25pt" o:ole="">
            <v:imagedata r:id="rId8" o:title=""/>
          </v:shape>
          <w:control r:id="rId28" w:name="DefaultOcxName19" w:shapeid="_x0000_i122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D、申诉和质询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易错率：29.63%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知识点：党章知识|党员的权利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6、【单选题】 共产党员有权对党的工作提出（　） 。</w:t>
      </w:r>
    </w:p>
    <w:p w:rsidR="00EA7A65" w:rsidRPr="00EA7A65" w:rsidRDefault="00EA7A65" w:rsidP="00EA7A6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8" type="#_x0000_t75" style="width:20.25pt;height:20.25pt" o:ole="">
            <v:imagedata r:id="rId8" o:title=""/>
          </v:shape>
          <w:control r:id="rId29" w:name="DefaultOcxName20" w:shapeid="_x0000_i122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A、批评和指正 </w:t>
      </w:r>
    </w:p>
    <w:p w:rsidR="00EA7A65" w:rsidRPr="00EA7A65" w:rsidRDefault="00EA7A65" w:rsidP="00EA7A6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7" type="#_x0000_t75" style="width:20.25pt;height:20.25pt" o:ole="">
            <v:imagedata r:id="rId8" o:title=""/>
          </v:shape>
          <w:control r:id="rId30" w:name="DefaultOcxName21" w:shapeid="_x0000_i122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B、批评和建议 </w:t>
      </w:r>
    </w:p>
    <w:p w:rsidR="00EA7A65" w:rsidRPr="00EA7A65" w:rsidRDefault="00EA7A65" w:rsidP="00EA7A6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6" type="#_x0000_t75" style="width:20.25pt;height:20.25pt" o:ole="">
            <v:imagedata r:id="rId8" o:title=""/>
          </v:shape>
          <w:control r:id="rId31" w:name="DefaultOcxName22" w:shapeid="_x0000_i122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C、建议和倡议 </w:t>
      </w:r>
    </w:p>
    <w:p w:rsidR="00EA7A65" w:rsidRPr="00EA7A65" w:rsidRDefault="00EA7A65" w:rsidP="00EA7A6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5" type="#_x0000_t75" style="width:20.25pt;height:20.25pt" o:ole="">
            <v:imagedata r:id="rId8" o:title=""/>
          </v:shape>
          <w:control r:id="rId32" w:name="DefaultOcxName23" w:shapeid="_x0000_i122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D、指正和建议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易错率：12.50%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 xml:space="preserve">7、【单选题】 党员有（ ），选举权，被选举权。 </w:t>
      </w:r>
    </w:p>
    <w:p w:rsidR="00EA7A65" w:rsidRPr="00EA7A65" w:rsidRDefault="00EA7A65" w:rsidP="00EA7A6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4" type="#_x0000_t75" style="width:20.25pt;height:20.25pt" o:ole="">
            <v:imagedata r:id="rId8" o:title=""/>
          </v:shape>
          <w:control r:id="rId33" w:name="DefaultOcxName24" w:shapeid="_x0000_i122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A、参与权 </w:t>
      </w:r>
    </w:p>
    <w:p w:rsidR="00EA7A65" w:rsidRPr="00EA7A65" w:rsidRDefault="00EA7A65" w:rsidP="00EA7A6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3" type="#_x0000_t75" style="width:20.25pt;height:20.25pt" o:ole="">
            <v:imagedata r:id="rId8" o:title=""/>
          </v:shape>
          <w:control r:id="rId34" w:name="DefaultOcxName25" w:shapeid="_x0000_i122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B、建议权 </w:t>
      </w:r>
    </w:p>
    <w:p w:rsidR="00EA7A65" w:rsidRPr="00EA7A65" w:rsidRDefault="00EA7A65" w:rsidP="00EA7A6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2" type="#_x0000_t75" style="width:20.25pt;height:20.25pt" o:ole="">
            <v:imagedata r:id="rId8" o:title=""/>
          </v:shape>
          <w:control r:id="rId35" w:name="DefaultOcxName26" w:shapeid="_x0000_i122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C、否决权 </w:t>
      </w:r>
    </w:p>
    <w:p w:rsidR="00EA7A65" w:rsidRPr="00EA7A65" w:rsidRDefault="00EA7A65" w:rsidP="00EA7A6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1" type="#_x0000_t75" style="width:20.25pt;height:20.25pt" o:ole="">
            <v:imagedata r:id="rId8" o:title=""/>
          </v:shape>
          <w:control r:id="rId36" w:name="DefaultOcxName27" w:shapeid="_x0000_i122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D、表决权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lastRenderedPageBreak/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易错率：2.70%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8、【单选题】 （ ）是中国共产党的优良传统，是增强党的生机与活力的一大法宝。</w:t>
      </w:r>
    </w:p>
    <w:p w:rsidR="00EA7A65" w:rsidRPr="00EA7A65" w:rsidRDefault="00EA7A65" w:rsidP="00EA7A6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20" type="#_x0000_t75" style="width:20.25pt;height:20.25pt" o:ole="">
            <v:imagedata r:id="rId8" o:title=""/>
          </v:shape>
          <w:control r:id="rId37" w:name="DefaultOcxName28" w:shapeid="_x0000_i122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A、紧密联系群众 </w:t>
      </w:r>
    </w:p>
    <w:p w:rsidR="00EA7A65" w:rsidRPr="00EA7A65" w:rsidRDefault="00EA7A65" w:rsidP="00EA7A6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9" type="#_x0000_t75" style="width:20.25pt;height:20.25pt" o:ole="">
            <v:imagedata r:id="rId8" o:title=""/>
          </v:shape>
          <w:control r:id="rId38" w:name="DefaultOcxName29" w:shapeid="_x0000_i121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B、党的团结和统一 </w:t>
      </w:r>
    </w:p>
    <w:p w:rsidR="00EA7A65" w:rsidRPr="00EA7A65" w:rsidRDefault="00EA7A65" w:rsidP="00EA7A6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8" type="#_x0000_t75" style="width:20.25pt;height:20.25pt" o:ole="">
            <v:imagedata r:id="rId8" o:title=""/>
          </v:shape>
          <w:control r:id="rId39" w:name="DefaultOcxName30" w:shapeid="_x0000_i121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C、党的纪律 </w:t>
      </w:r>
    </w:p>
    <w:p w:rsidR="00EA7A65" w:rsidRPr="00EA7A65" w:rsidRDefault="00EA7A65" w:rsidP="00EA7A6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7" type="#_x0000_t75" style="width:20.25pt;height:20.25pt" o:ole="">
            <v:imagedata r:id="rId8" o:title=""/>
          </v:shape>
          <w:control r:id="rId40" w:name="DefaultOcxName31" w:shapeid="_x0000_i121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D、批评与自我批评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易错率：12.31%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9、【单选题】 在党组织讨论决定对党员的党纪处分或</w:t>
      </w:r>
      <w:proofErr w:type="gramStart"/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作出</w:t>
      </w:r>
      <w:proofErr w:type="gramEnd"/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鉴定时，本人有权参加和进行申辩，其他党员可以为他（ ）。</w:t>
      </w:r>
    </w:p>
    <w:p w:rsidR="00EA7A65" w:rsidRPr="00EA7A65" w:rsidRDefault="00EA7A65" w:rsidP="00EA7A6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6" type="#_x0000_t75" style="width:20.25pt;height:20.25pt" o:ole="">
            <v:imagedata r:id="rId8" o:title=""/>
          </v:shape>
          <w:control r:id="rId41" w:name="DefaultOcxName32" w:shapeid="_x0000_i121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A、作证和申诉 </w:t>
      </w:r>
    </w:p>
    <w:p w:rsidR="00EA7A65" w:rsidRPr="00EA7A65" w:rsidRDefault="00EA7A65" w:rsidP="00EA7A6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5" type="#_x0000_t75" style="width:20.25pt;height:20.25pt" o:ole="">
            <v:imagedata r:id="rId8" o:title=""/>
          </v:shape>
          <w:control r:id="rId42" w:name="DefaultOcxName33" w:shapeid="_x0000_i121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B、辩护和上诉 </w:t>
      </w:r>
    </w:p>
    <w:p w:rsidR="00EA7A65" w:rsidRPr="00EA7A65" w:rsidRDefault="00EA7A65" w:rsidP="00EA7A6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4" type="#_x0000_t75" style="width:20.25pt;height:20.25pt" o:ole="">
            <v:imagedata r:id="rId8" o:title=""/>
          </v:shape>
          <w:control r:id="rId43" w:name="DefaultOcxName34" w:shapeid="_x0000_i121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C、作证和辩护 </w:t>
      </w:r>
    </w:p>
    <w:p w:rsidR="00EA7A65" w:rsidRPr="00EA7A65" w:rsidRDefault="00EA7A65" w:rsidP="00EA7A6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3" type="#_x0000_t75" style="width:20.25pt;height:20.25pt" o:ole="">
            <v:imagedata r:id="rId8" o:title=""/>
          </v:shape>
          <w:control r:id="rId44" w:name="DefaultOcxName35" w:shapeid="_x0000_i121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D、申诉和辩护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易错率：0.00%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lastRenderedPageBreak/>
        <w:t>10、【单选题】 党员有权对党的工作提出建议和（ ）。</w:t>
      </w:r>
    </w:p>
    <w:p w:rsidR="00EA7A65" w:rsidRPr="00EA7A65" w:rsidRDefault="00EA7A65" w:rsidP="00EA7A6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2" type="#_x0000_t75" style="width:20.25pt;height:20.25pt" o:ole="">
            <v:imagedata r:id="rId8" o:title=""/>
          </v:shape>
          <w:control r:id="rId45" w:name="DefaultOcxName36" w:shapeid="_x0000_i121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A、批判 </w:t>
      </w:r>
    </w:p>
    <w:p w:rsidR="00EA7A65" w:rsidRPr="00EA7A65" w:rsidRDefault="00EA7A65" w:rsidP="00EA7A6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1" type="#_x0000_t75" style="width:20.25pt;height:20.25pt" o:ole="">
            <v:imagedata r:id="rId8" o:title=""/>
          </v:shape>
          <w:control r:id="rId46" w:name="DefaultOcxName37" w:shapeid="_x0000_i121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B、质疑 </w:t>
      </w:r>
    </w:p>
    <w:p w:rsidR="00EA7A65" w:rsidRPr="00EA7A65" w:rsidRDefault="00EA7A65" w:rsidP="00EA7A6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10" type="#_x0000_t75" style="width:20.25pt;height:20.25pt" o:ole="">
            <v:imagedata r:id="rId8" o:title=""/>
          </v:shape>
          <w:control r:id="rId47" w:name="DefaultOcxName38" w:shapeid="_x0000_i121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C、倡议 </w:t>
      </w:r>
    </w:p>
    <w:p w:rsidR="00EA7A65" w:rsidRPr="00EA7A65" w:rsidRDefault="00EA7A65" w:rsidP="00EA7A6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9" type="#_x0000_t75" style="width:20.25pt;height:20.25pt" o:ole="">
            <v:imagedata r:id="rId8" o:title=""/>
          </v:shape>
          <w:control r:id="rId48" w:name="DefaultOcxName39" w:shapeid="_x0000_i120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D、意见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易错率：34.38%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知识点：党章知识|党员的权利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11、【多选题】 下列选项中，属于党员权利的是（ ）。</w:t>
      </w:r>
    </w:p>
    <w:p w:rsidR="00EA7A65" w:rsidRPr="00EA7A65" w:rsidRDefault="00EA7A65" w:rsidP="00EA7A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8" type="#_x0000_t75" style="width:20.25pt;height:20.25pt" o:ole="">
            <v:imagedata r:id="rId49" o:title=""/>
          </v:shape>
          <w:control r:id="rId50" w:name="DefaultOcxName40" w:shapeid="_x0000_i120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A、弘扬中华民族传统美德 </w:t>
      </w:r>
    </w:p>
    <w:p w:rsidR="00EA7A65" w:rsidRPr="00EA7A65" w:rsidRDefault="00EA7A65" w:rsidP="00EA7A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7" type="#_x0000_t75" style="width:20.25pt;height:20.25pt" o:ole="">
            <v:imagedata r:id="rId49" o:title=""/>
          </v:shape>
          <w:control r:id="rId51" w:name="DefaultOcxName41" w:shapeid="_x0000_i120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B、勇于揭露和纠正违反党的原则的言行 </w:t>
      </w:r>
    </w:p>
    <w:p w:rsidR="00EA7A65" w:rsidRPr="00EA7A65" w:rsidRDefault="00EA7A65" w:rsidP="00EA7A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6" type="#_x0000_t75" style="width:20.25pt;height:20.25pt" o:ole="">
            <v:imagedata r:id="rId49" o:title=""/>
          </v:shape>
          <w:control r:id="rId52" w:name="DefaultOcxName42" w:shapeid="_x0000_i120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C、参加党的有关会议，阅读党的有关文件，接受党的教育和培训 </w:t>
      </w:r>
    </w:p>
    <w:p w:rsidR="00EA7A65" w:rsidRPr="00EA7A65" w:rsidRDefault="00EA7A65" w:rsidP="00EA7A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5" type="#_x0000_t75" style="width:20.25pt;height:20.25pt" o:ole="">
            <v:imagedata r:id="rId49" o:title=""/>
          </v:shape>
          <w:control r:id="rId53" w:name="DefaultOcxName43" w:shapeid="_x0000_i120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D、行使表决权、选举权，有被选举权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易错率：42.86%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知识点：党章知识|党员的权利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12、【多选题】 实现党的团结和统一，维护党的团结和统一的必要措施有（ ）。</w:t>
      </w:r>
    </w:p>
    <w:p w:rsidR="00EA7A65" w:rsidRPr="00EA7A65" w:rsidRDefault="00EA7A65" w:rsidP="00EA7A6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4" type="#_x0000_t75" style="width:20.25pt;height:20.25pt" o:ole="">
            <v:imagedata r:id="rId49" o:title=""/>
          </v:shape>
          <w:control r:id="rId54" w:name="DefaultOcxName44" w:shapeid="_x0000_i120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A、坚决反对一切派别组织和小集团活动 </w:t>
      </w:r>
    </w:p>
    <w:p w:rsidR="00EA7A65" w:rsidRPr="00EA7A65" w:rsidRDefault="00EA7A65" w:rsidP="00EA7A6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lastRenderedPageBreak/>
        <w:object w:dxaOrig="1440" w:dyaOrig="1440">
          <v:shape id="_x0000_i1203" type="#_x0000_t75" style="width:20.25pt;height:20.25pt" o:ole="">
            <v:imagedata r:id="rId49" o:title=""/>
          </v:shape>
          <w:control r:id="rId55" w:name="DefaultOcxName45" w:shapeid="_x0000_i120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B、反对阳奉阴违的两面派行为和一切阴谋诡计 </w:t>
      </w:r>
    </w:p>
    <w:p w:rsidR="00EA7A65" w:rsidRPr="00EA7A65" w:rsidRDefault="00EA7A65" w:rsidP="00EA7A6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2" type="#_x0000_t75" style="width:20.25pt;height:20.25pt" o:ole="">
            <v:imagedata r:id="rId49" o:title=""/>
          </v:shape>
          <w:control r:id="rId56" w:name="DefaultOcxName46" w:shapeid="_x0000_i120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C、坚决同一切消极腐败现象作斗争 </w:t>
      </w:r>
    </w:p>
    <w:p w:rsidR="00EA7A65" w:rsidRPr="00EA7A65" w:rsidRDefault="00EA7A65" w:rsidP="00EA7A6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1" type="#_x0000_t75" style="width:20.25pt;height:20.25pt" o:ole="">
            <v:imagedata r:id="rId49" o:title=""/>
          </v:shape>
          <w:control r:id="rId57" w:name="DefaultOcxName47" w:shapeid="_x0000_i120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D、始终把人民放在心中最高的位置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易错率：30.00%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13、【多选题】 党员必须履行的义务有（ ）。</w:t>
      </w:r>
    </w:p>
    <w:p w:rsidR="00EA7A65" w:rsidRPr="00EA7A65" w:rsidRDefault="00EA7A65" w:rsidP="00EA7A6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200" type="#_x0000_t75" style="width:20.25pt;height:20.25pt" o:ole="">
            <v:imagedata r:id="rId49" o:title=""/>
          </v:shape>
          <w:control r:id="rId58" w:name="DefaultOcxName48" w:shapeid="_x0000_i120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A、发扬社会主义新风尚，带头实践社会主义核心价值观和社会主义荣辱观 </w:t>
      </w:r>
    </w:p>
    <w:p w:rsidR="00EA7A65" w:rsidRPr="00EA7A65" w:rsidRDefault="00EA7A65" w:rsidP="00EA7A6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9" type="#_x0000_t75" style="width:20.25pt;height:20.25pt" o:ole="">
            <v:imagedata r:id="rId49" o:title=""/>
          </v:shape>
          <w:control r:id="rId59" w:name="DefaultOcxName49" w:shapeid="_x0000_i119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B、自觉遵守党的纪律 </w:t>
      </w:r>
    </w:p>
    <w:p w:rsidR="00EA7A65" w:rsidRPr="00EA7A65" w:rsidRDefault="00EA7A65" w:rsidP="00EA7A6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8" type="#_x0000_t75" style="width:20.25pt;height:20.25pt" o:ole="">
            <v:imagedata r:id="rId49" o:title=""/>
          </v:shape>
          <w:control r:id="rId60" w:name="DefaultOcxName50" w:shapeid="_x0000_i119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C、对党的工作提出建议和倡议 </w:t>
      </w:r>
    </w:p>
    <w:p w:rsidR="00EA7A65" w:rsidRPr="00EA7A65" w:rsidRDefault="00EA7A65" w:rsidP="00EA7A6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7" type="#_x0000_t75" style="width:20.25pt;height:20.25pt" o:ole="">
            <v:imagedata r:id="rId49" o:title=""/>
          </v:shape>
          <w:control r:id="rId61" w:name="DefaultOcxName51" w:shapeid="_x0000_i119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D、切实开展批评和自我批评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易错率：28.57%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知识点：党章知识|党员的义务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14、【多选题】 党员有权向党负责的揭发、检举党的任何组织和任何党员违法乱纪的事实，这是（ ）。</w:t>
      </w:r>
    </w:p>
    <w:p w:rsidR="00EA7A65" w:rsidRPr="00EA7A65" w:rsidRDefault="00EA7A65" w:rsidP="00EA7A65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6" type="#_x0000_t75" style="width:20.25pt;height:20.25pt" o:ole="">
            <v:imagedata r:id="rId49" o:title=""/>
          </v:shape>
          <w:control r:id="rId62" w:name="DefaultOcxName52" w:shapeid="_x0000_i119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A、帮助党组织的党员遵纪守法 </w:t>
      </w:r>
    </w:p>
    <w:p w:rsidR="00EA7A65" w:rsidRPr="00EA7A65" w:rsidRDefault="00EA7A65" w:rsidP="00EA7A65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5" type="#_x0000_t75" style="width:20.25pt;height:20.25pt" o:ole="">
            <v:imagedata r:id="rId49" o:title=""/>
          </v:shape>
          <w:control r:id="rId63" w:name="DefaultOcxName53" w:shapeid="_x0000_i119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B、党员参与党内事务、发挥作用的有力保证 </w:t>
      </w:r>
    </w:p>
    <w:p w:rsidR="00EA7A65" w:rsidRPr="00EA7A65" w:rsidRDefault="00EA7A65" w:rsidP="00EA7A65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4" type="#_x0000_t75" style="width:20.25pt;height:20.25pt" o:ole="">
            <v:imagedata r:id="rId49" o:title=""/>
          </v:shape>
          <w:control r:id="rId64" w:name="DefaultOcxName54" w:shapeid="_x0000_i119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C、党内民主制度的重要体现 </w:t>
      </w:r>
    </w:p>
    <w:p w:rsidR="00EA7A65" w:rsidRPr="00EA7A65" w:rsidRDefault="00EA7A65" w:rsidP="00EA7A65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lastRenderedPageBreak/>
        <w:object w:dxaOrig="1440" w:dyaOrig="1440">
          <v:shape id="_x0000_i1193" type="#_x0000_t75" style="width:20.25pt;height:20.25pt" o:ole="">
            <v:imagedata r:id="rId49" o:title=""/>
          </v:shape>
          <w:control r:id="rId65" w:name="DefaultOcxName55" w:shapeid="_x0000_i119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D、督促党组织和党员在党纪、国法允许的范围内活动的重要措施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易错率：42.86%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知识点：党章知识|党员的权利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 xml:space="preserve">15、【多选题】 中国共产党党员必须履行的第一条义务是（ ）。 </w:t>
      </w:r>
    </w:p>
    <w:p w:rsidR="00EA7A65" w:rsidRPr="00EA7A65" w:rsidRDefault="00EA7A65" w:rsidP="00EA7A6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2" type="#_x0000_t75" style="width:20.25pt;height:20.25pt" o:ole="">
            <v:imagedata r:id="rId49" o:title=""/>
          </v:shape>
          <w:control r:id="rId66" w:name="DefaultOcxName56" w:shapeid="_x0000_i119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A、认真学习马克思列宁主义、毛泽东思想、邓小平理论、“三个代表”重要思想、科学发展观、习近平新时代中国特色社会主义思想 </w:t>
      </w:r>
    </w:p>
    <w:p w:rsidR="00EA7A65" w:rsidRPr="00EA7A65" w:rsidRDefault="00EA7A65" w:rsidP="00EA7A6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1" type="#_x0000_t75" style="width:20.25pt;height:20.25pt" o:ole="">
            <v:imagedata r:id="rId49" o:title=""/>
          </v:shape>
          <w:control r:id="rId67" w:name="DefaultOcxName57" w:shapeid="_x0000_i119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B、学习党的路线、方针、政策和决议 </w:t>
      </w:r>
    </w:p>
    <w:p w:rsidR="00EA7A65" w:rsidRPr="00EA7A65" w:rsidRDefault="00EA7A65" w:rsidP="00EA7A6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90" type="#_x0000_t75" style="width:20.25pt;height:20.25pt" o:ole="">
            <v:imagedata r:id="rId49" o:title=""/>
          </v:shape>
          <w:control r:id="rId68" w:name="DefaultOcxName58" w:shapeid="_x0000_i119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C、学习党的基本知识，学习科学、文化、法律和业务知识 </w:t>
      </w:r>
    </w:p>
    <w:p w:rsidR="00EA7A65" w:rsidRPr="00EA7A65" w:rsidRDefault="00EA7A65" w:rsidP="00EA7A6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9" type="#_x0000_t75" style="width:20.25pt;height:20.25pt" o:ole="">
            <v:imagedata r:id="rId49" o:title=""/>
          </v:shape>
          <w:control r:id="rId69" w:name="DefaultOcxName59" w:shapeid="_x0000_i118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D、努力提高为人民服务的本领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易错率：0.00%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16、【判断题】 入党积极分子应将共产党员在党内生活应履行的义务熟记于心。</w:t>
      </w:r>
    </w:p>
    <w:p w:rsidR="00EA7A65" w:rsidRPr="00EA7A65" w:rsidRDefault="00EA7A65" w:rsidP="00EA7A65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8" type="#_x0000_t75" style="width:20.25pt;height:20.25pt" o:ole="">
            <v:imagedata r:id="rId8" o:title=""/>
          </v:shape>
          <w:control r:id="rId70" w:name="DefaultOcxName60" w:shapeid="_x0000_i1188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A、正确 </w:t>
      </w:r>
    </w:p>
    <w:p w:rsidR="00EA7A65" w:rsidRPr="00EA7A65" w:rsidRDefault="00EA7A65" w:rsidP="00EA7A65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7" type="#_x0000_t75" style="width:20.25pt;height:20.25pt" o:ole="">
            <v:imagedata r:id="rId8" o:title=""/>
          </v:shape>
          <w:control r:id="rId71" w:name="DefaultOcxName61" w:shapeid="_x0000_i1187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B、错误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易错率：0.00%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lastRenderedPageBreak/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17、【判断题】 党员义务对党组织内成员和入党积极分子有约束力。</w:t>
      </w:r>
    </w:p>
    <w:p w:rsidR="00EA7A65" w:rsidRPr="00EA7A65" w:rsidRDefault="00EA7A65" w:rsidP="00EA7A6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6" type="#_x0000_t75" style="width:20.25pt;height:20.25pt" o:ole="">
            <v:imagedata r:id="rId8" o:title=""/>
          </v:shape>
          <w:control r:id="rId72" w:name="DefaultOcxName62" w:shapeid="_x0000_i1186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A、正确 </w:t>
      </w:r>
    </w:p>
    <w:p w:rsidR="00EA7A65" w:rsidRPr="00EA7A65" w:rsidRDefault="00EA7A65" w:rsidP="00EA7A6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5" type="#_x0000_t75" style="width:20.25pt;height:20.25pt" o:ole="">
            <v:imagedata r:id="rId8" o:title=""/>
          </v:shape>
          <w:control r:id="rId73" w:name="DefaultOcxName63" w:shapeid="_x0000_i1185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B、错误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易错率：62.22%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 xml:space="preserve">18、【判断题】 不愿意执行党的决议也能当党员。　</w:t>
      </w:r>
    </w:p>
    <w:p w:rsidR="00EA7A65" w:rsidRPr="00EA7A65" w:rsidRDefault="00EA7A65" w:rsidP="00EA7A65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4" type="#_x0000_t75" style="width:20.25pt;height:20.25pt" o:ole="">
            <v:imagedata r:id="rId8" o:title=""/>
          </v:shape>
          <w:control r:id="rId74" w:name="DefaultOcxName64" w:shapeid="_x0000_i1184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A、正确 </w:t>
      </w:r>
    </w:p>
    <w:p w:rsidR="00EA7A65" w:rsidRPr="00EA7A65" w:rsidRDefault="00EA7A65" w:rsidP="00EA7A65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3" type="#_x0000_t75" style="width:20.25pt;height:20.25pt" o:ole="">
            <v:imagedata r:id="rId8" o:title=""/>
          </v:shape>
          <w:control r:id="rId75" w:name="DefaultOcxName65" w:shapeid="_x0000_i1183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B、错误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易错率：0.00%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19、【判断题】 如不严格保守党和国家的秘密，就影响到每个人的切身利益。</w:t>
      </w:r>
    </w:p>
    <w:p w:rsidR="00EA7A65" w:rsidRPr="00EA7A65" w:rsidRDefault="00EA7A65" w:rsidP="00EA7A6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2" type="#_x0000_t75" style="width:20.25pt;height:20.25pt" o:ole="">
            <v:imagedata r:id="rId8" o:title=""/>
          </v:shape>
          <w:control r:id="rId76" w:name="DefaultOcxName66" w:shapeid="_x0000_i1182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A、正确 </w:t>
      </w:r>
    </w:p>
    <w:p w:rsidR="00EA7A65" w:rsidRPr="00EA7A65" w:rsidRDefault="00EA7A65" w:rsidP="00EA7A6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1" type="#_x0000_t75" style="width:20.25pt;height:20.25pt" o:ole="">
            <v:imagedata r:id="rId8" o:title=""/>
          </v:shape>
          <w:control r:id="rId77" w:name="DefaultOcxName67" w:shapeid="_x0000_i1181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B、错误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lastRenderedPageBreak/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易错率：0.00%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EA7A65" w:rsidRPr="00EA7A65" w:rsidRDefault="00EA7A65" w:rsidP="00EA7A65">
      <w:pPr>
        <w:widowControl/>
        <w:shd w:val="clear" w:color="auto" w:fill="F7F7F7"/>
        <w:spacing w:before="100" w:beforeAutospacing="1" w:after="100" w:afterAutospacing="1"/>
        <w:ind w:left="825"/>
        <w:jc w:val="left"/>
        <w:outlineLvl w:val="3"/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</w:pPr>
      <w:r w:rsidRPr="00EA7A65">
        <w:rPr>
          <w:rFonts w:ascii="微软雅黑" w:eastAsia="微软雅黑" w:hAnsi="微软雅黑" w:cs="Helvetica" w:hint="eastAsia"/>
          <w:color w:val="323232"/>
          <w:kern w:val="0"/>
          <w:sz w:val="27"/>
          <w:szCs w:val="27"/>
        </w:rPr>
        <w:t>20、【判断题】 在党员义务面前，每个党员都是平等的，不论职位高低，党龄长短，贡献大小，都必须无一例外地认真履行党员义务。</w:t>
      </w:r>
    </w:p>
    <w:p w:rsidR="00EA7A65" w:rsidRPr="00EA7A65" w:rsidRDefault="00EA7A65" w:rsidP="00EA7A65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80" type="#_x0000_t75" style="width:20.25pt;height:20.25pt" o:ole="">
            <v:imagedata r:id="rId8" o:title=""/>
          </v:shape>
          <w:control r:id="rId78" w:name="DefaultOcxName68" w:shapeid="_x0000_i1180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A、正确 </w:t>
      </w:r>
    </w:p>
    <w:p w:rsidR="00EA7A65" w:rsidRPr="00EA7A65" w:rsidRDefault="00EA7A65" w:rsidP="00EA7A65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ind w:left="1845"/>
        <w:jc w:val="left"/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</w:pPr>
      <w:r w:rsidRPr="00EA7A65">
        <w:rPr>
          <w:rFonts w:ascii="微软雅黑" w:eastAsia="微软雅黑" w:hAnsi="微软雅黑" w:cs="Helvetica"/>
          <w:color w:val="323232"/>
          <w:kern w:val="0"/>
          <w:sz w:val="24"/>
          <w:szCs w:val="24"/>
        </w:rPr>
        <w:object w:dxaOrig="1440" w:dyaOrig="1440">
          <v:shape id="_x0000_i1179" type="#_x0000_t75" style="width:20.25pt;height:20.25pt" o:ole="">
            <v:imagedata r:id="rId8" o:title=""/>
          </v:shape>
          <w:control r:id="rId79" w:name="DefaultOcxName69" w:shapeid="_x0000_i1179"/>
        </w:object>
      </w:r>
      <w:r w:rsidRPr="00EA7A65">
        <w:rPr>
          <w:rFonts w:ascii="微软雅黑" w:eastAsia="微软雅黑" w:hAnsi="微软雅黑" w:cs="Helvetica" w:hint="eastAsia"/>
          <w:color w:val="323232"/>
          <w:kern w:val="0"/>
          <w:sz w:val="24"/>
          <w:szCs w:val="24"/>
        </w:rPr>
        <w:t xml:space="preserve">B、错误 </w:t>
      </w:r>
    </w:p>
    <w:p w:rsidR="00EA7A65" w:rsidRPr="00EA7A65" w:rsidRDefault="00EA7A65" w:rsidP="00EA7A65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Helvetica" w:hint="eastAsia"/>
          <w:color w:val="555555"/>
          <w:kern w:val="0"/>
          <w:sz w:val="23"/>
          <w:szCs w:val="23"/>
        </w:rPr>
      </w:pPr>
      <w:r w:rsidRPr="00EA7A65">
        <w:rPr>
          <w:rFonts w:ascii="iconfont" w:eastAsia="微软雅黑" w:hAnsi="iconfont" w:cs="Helvetica"/>
          <w:color w:val="555555"/>
          <w:kern w:val="0"/>
          <w:sz w:val="24"/>
          <w:szCs w:val="24"/>
        </w:rPr>
        <w:t></w:t>
      </w:r>
      <w:r w:rsidRPr="00EA7A65">
        <w:rPr>
          <w:rFonts w:ascii="微软雅黑" w:eastAsia="微软雅黑" w:hAnsi="微软雅黑" w:cs="Helvetica" w:hint="eastAsia"/>
          <w:color w:val="FBAC1D"/>
          <w:kern w:val="0"/>
          <w:sz w:val="23"/>
          <w:szCs w:val="23"/>
        </w:rPr>
        <w:t>未作答</w:t>
      </w: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易错率：7.69%</w:t>
      </w:r>
    </w:p>
    <w:p w:rsidR="00EA7A65" w:rsidRPr="00EA7A65" w:rsidRDefault="00EA7A65" w:rsidP="00EA7A65">
      <w:pPr>
        <w:widowControl/>
        <w:shd w:val="clear" w:color="auto" w:fill="FFFFFF"/>
        <w:spacing w:after="675" w:line="330" w:lineRule="atLeast"/>
        <w:ind w:left="1275" w:right="1125"/>
        <w:jc w:val="left"/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</w:pPr>
      <w:r w:rsidRPr="00EA7A65">
        <w:rPr>
          <w:rFonts w:ascii="微软雅黑" w:eastAsia="微软雅黑" w:hAnsi="微软雅黑" w:cs="Helvetica" w:hint="eastAsia"/>
          <w:color w:val="71B247"/>
          <w:kern w:val="0"/>
          <w:sz w:val="23"/>
          <w:szCs w:val="23"/>
        </w:rPr>
        <w:t>知识点：党员的义务</w:t>
      </w:r>
    </w:p>
    <w:p w:rsidR="009A053F" w:rsidRDefault="009A053F" w:rsidP="00EA7A65"/>
    <w:sectPr w:rsidR="009A0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A65" w:rsidRDefault="00EA7A65" w:rsidP="00EA7A65">
      <w:r>
        <w:separator/>
      </w:r>
    </w:p>
  </w:endnote>
  <w:endnote w:type="continuationSeparator" w:id="0">
    <w:p w:rsidR="00EA7A65" w:rsidRDefault="00EA7A65" w:rsidP="00EA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nfon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A65" w:rsidRDefault="00EA7A65" w:rsidP="00EA7A65">
      <w:r>
        <w:separator/>
      </w:r>
    </w:p>
  </w:footnote>
  <w:footnote w:type="continuationSeparator" w:id="0">
    <w:p w:rsidR="00EA7A65" w:rsidRDefault="00EA7A65" w:rsidP="00EA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3C96"/>
    <w:multiLevelType w:val="multilevel"/>
    <w:tmpl w:val="0AA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72F5F"/>
    <w:multiLevelType w:val="multilevel"/>
    <w:tmpl w:val="28C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1346E"/>
    <w:multiLevelType w:val="multilevel"/>
    <w:tmpl w:val="3BD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675C6"/>
    <w:multiLevelType w:val="multilevel"/>
    <w:tmpl w:val="068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54B18"/>
    <w:multiLevelType w:val="multilevel"/>
    <w:tmpl w:val="2B1A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46E76"/>
    <w:multiLevelType w:val="multilevel"/>
    <w:tmpl w:val="DA7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B4DA6"/>
    <w:multiLevelType w:val="multilevel"/>
    <w:tmpl w:val="2D36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4A048E"/>
    <w:multiLevelType w:val="multilevel"/>
    <w:tmpl w:val="E3B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843263"/>
    <w:multiLevelType w:val="multilevel"/>
    <w:tmpl w:val="783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E773BB"/>
    <w:multiLevelType w:val="multilevel"/>
    <w:tmpl w:val="2F8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16019"/>
    <w:multiLevelType w:val="multilevel"/>
    <w:tmpl w:val="D39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3A62C2"/>
    <w:multiLevelType w:val="multilevel"/>
    <w:tmpl w:val="12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8B1578"/>
    <w:multiLevelType w:val="multilevel"/>
    <w:tmpl w:val="8FE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6D53A5"/>
    <w:multiLevelType w:val="multilevel"/>
    <w:tmpl w:val="4CA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7137A"/>
    <w:multiLevelType w:val="multilevel"/>
    <w:tmpl w:val="A29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10277"/>
    <w:multiLevelType w:val="multilevel"/>
    <w:tmpl w:val="7A5E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1864E8"/>
    <w:multiLevelType w:val="multilevel"/>
    <w:tmpl w:val="C4D2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1350BA"/>
    <w:multiLevelType w:val="multilevel"/>
    <w:tmpl w:val="548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2F4F9B"/>
    <w:multiLevelType w:val="multilevel"/>
    <w:tmpl w:val="69D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C38E0"/>
    <w:multiLevelType w:val="multilevel"/>
    <w:tmpl w:val="677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E36C1"/>
    <w:multiLevelType w:val="multilevel"/>
    <w:tmpl w:val="839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962012"/>
    <w:multiLevelType w:val="multilevel"/>
    <w:tmpl w:val="01BC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210617"/>
    <w:multiLevelType w:val="multilevel"/>
    <w:tmpl w:val="AAE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0D7A7D"/>
    <w:multiLevelType w:val="multilevel"/>
    <w:tmpl w:val="CA3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1"/>
  </w:num>
  <w:num w:numId="5">
    <w:abstractNumId w:val="3"/>
  </w:num>
  <w:num w:numId="6">
    <w:abstractNumId w:val="4"/>
  </w:num>
  <w:num w:numId="7">
    <w:abstractNumId w:val="20"/>
  </w:num>
  <w:num w:numId="8">
    <w:abstractNumId w:val="12"/>
  </w:num>
  <w:num w:numId="9">
    <w:abstractNumId w:val="16"/>
  </w:num>
  <w:num w:numId="10">
    <w:abstractNumId w:val="6"/>
  </w:num>
  <w:num w:numId="11">
    <w:abstractNumId w:val="7"/>
  </w:num>
  <w:num w:numId="12">
    <w:abstractNumId w:val="18"/>
  </w:num>
  <w:num w:numId="13">
    <w:abstractNumId w:val="5"/>
  </w:num>
  <w:num w:numId="14">
    <w:abstractNumId w:val="21"/>
  </w:num>
  <w:num w:numId="15">
    <w:abstractNumId w:val="10"/>
  </w:num>
  <w:num w:numId="16">
    <w:abstractNumId w:val="9"/>
  </w:num>
  <w:num w:numId="17">
    <w:abstractNumId w:val="1"/>
  </w:num>
  <w:num w:numId="18">
    <w:abstractNumId w:val="2"/>
  </w:num>
  <w:num w:numId="19">
    <w:abstractNumId w:val="13"/>
  </w:num>
  <w:num w:numId="20">
    <w:abstractNumId w:val="22"/>
  </w:num>
  <w:num w:numId="21">
    <w:abstractNumId w:val="19"/>
  </w:num>
  <w:num w:numId="22">
    <w:abstractNumId w:val="2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7F"/>
    <w:rsid w:val="00763E7F"/>
    <w:rsid w:val="009A053F"/>
    <w:rsid w:val="00EA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6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7A65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EA7A65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EA7A65"/>
    <w:rPr>
      <w:color w:val="71B247"/>
      <w:sz w:val="23"/>
      <w:szCs w:val="23"/>
    </w:rPr>
  </w:style>
  <w:style w:type="character" w:customStyle="1" w:styleId="subcolor11">
    <w:name w:val="sub_color11"/>
    <w:basedOn w:val="a0"/>
    <w:rsid w:val="00EA7A65"/>
    <w:rPr>
      <w:color w:val="FBAC1D"/>
      <w:sz w:val="23"/>
      <w:szCs w:val="23"/>
    </w:rPr>
  </w:style>
  <w:style w:type="paragraph" w:styleId="a6">
    <w:name w:val="Balloon Text"/>
    <w:basedOn w:val="a"/>
    <w:link w:val="Char1"/>
    <w:uiPriority w:val="99"/>
    <w:semiHidden/>
    <w:unhideWhenUsed/>
    <w:rsid w:val="00EA7A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A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6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7A65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EA7A65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EA7A65"/>
    <w:rPr>
      <w:color w:val="71B247"/>
      <w:sz w:val="23"/>
      <w:szCs w:val="23"/>
    </w:rPr>
  </w:style>
  <w:style w:type="character" w:customStyle="1" w:styleId="subcolor11">
    <w:name w:val="sub_color11"/>
    <w:basedOn w:val="a0"/>
    <w:rsid w:val="00EA7A65"/>
    <w:rPr>
      <w:color w:val="FBAC1D"/>
      <w:sz w:val="23"/>
      <w:szCs w:val="23"/>
    </w:rPr>
  </w:style>
  <w:style w:type="paragraph" w:styleId="a6">
    <w:name w:val="Balloon Text"/>
    <w:basedOn w:val="a"/>
    <w:link w:val="Char1"/>
    <w:uiPriority w:val="99"/>
    <w:semiHidden/>
    <w:unhideWhenUsed/>
    <w:rsid w:val="00EA7A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2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9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85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167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3965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10048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331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8109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0938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4779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684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74200111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803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6345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0338265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533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007196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796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2618812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016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3328716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104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86189299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447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3254698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35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9760378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1672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9124203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482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326513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378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0821503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098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803492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1188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0551692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451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85573244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1418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4127749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34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16055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804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8645909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341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8677151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730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9210586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555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0198617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7131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859121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25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8853173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469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2450506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099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356130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123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962956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946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6745537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8456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4262765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78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4897280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5918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7165624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424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502160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2179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948222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495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8168085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0706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0830660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073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2934337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326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0372879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768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2103484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89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3449715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518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2770458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4068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8713492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863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0205785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99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31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671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58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7" Type="http://schemas.openxmlformats.org/officeDocument/2006/relationships/endnotes" Target="endnotes.xml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image" Target="media/image2.wmf"/><Relationship Id="rId57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2019-05-15T05:41:00Z</dcterms:created>
  <dcterms:modified xsi:type="dcterms:W3CDTF">2019-05-15T05:42:00Z</dcterms:modified>
</cp:coreProperties>
</file>