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248" w:rsidRDefault="00223248" w:rsidP="00223248">
      <w:pPr>
        <w:shd w:val="clear" w:color="auto" w:fill="F7F7F7"/>
        <w:spacing w:line="330" w:lineRule="atLeast"/>
        <w:rPr>
          <w:rFonts w:ascii="微软雅黑" w:eastAsia="微软雅黑" w:hAnsi="微软雅黑" w:hint="eastAsia"/>
          <w:color w:val="323232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84848"/>
          <w:sz w:val="27"/>
          <w:szCs w:val="27"/>
        </w:rPr>
        <w:t>章节自测：入党的规定和程序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1、【单选题】 申请入党的积极分子接受党组织考验时间的长短以（ ）为准。</w:t>
      </w:r>
    </w:p>
    <w:p w:rsidR="00223248" w:rsidRDefault="00223248" w:rsidP="0022324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18" type="#_x0000_t75" style="width:20.25pt;height:20.25pt" o:ole="">
            <v:imagedata r:id="rId6" o:title=""/>
          </v:shape>
          <w:control r:id="rId7" w:name="DefaultOcxName" w:shapeid="_x0000_i1618"/>
        </w:object>
      </w:r>
      <w:r>
        <w:rPr>
          <w:rFonts w:ascii="微软雅黑" w:eastAsia="微软雅黑" w:hAnsi="微软雅黑" w:hint="eastAsia"/>
          <w:color w:val="323232"/>
        </w:rPr>
        <w:t xml:space="preserve">A、考察时间长短 </w:t>
      </w:r>
    </w:p>
    <w:p w:rsidR="00223248" w:rsidRDefault="00223248" w:rsidP="0022324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17" type="#_x0000_t75" style="width:20.25pt;height:20.25pt" o:ole="">
            <v:imagedata r:id="rId6" o:title=""/>
          </v:shape>
          <w:control r:id="rId8" w:name="DefaultOcxName1" w:shapeid="_x0000_i1617"/>
        </w:object>
      </w:r>
      <w:r>
        <w:rPr>
          <w:rFonts w:ascii="微软雅黑" w:eastAsia="微软雅黑" w:hAnsi="微软雅黑" w:hint="eastAsia"/>
          <w:color w:val="323232"/>
        </w:rPr>
        <w:t>B、申请入党的早晚</w:t>
      </w:r>
    </w:p>
    <w:p w:rsidR="00223248" w:rsidRDefault="00223248" w:rsidP="00223248">
      <w:pPr>
        <w:widowControl/>
        <w:numPr>
          <w:ilvl w:val="0"/>
          <w:numId w:val="2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16" type="#_x0000_t75" style="width:20.25pt;height:20.25pt" o:ole="">
            <v:imagedata r:id="rId6" o:title=""/>
          </v:shape>
          <w:control r:id="rId9" w:name="DefaultOcxName2" w:shapeid="_x0000_i1616"/>
        </w:object>
      </w:r>
      <w:r>
        <w:rPr>
          <w:rFonts w:ascii="微软雅黑" w:eastAsia="微软雅黑" w:hAnsi="微软雅黑" w:hint="eastAsia"/>
          <w:color w:val="323232"/>
        </w:rPr>
        <w:t xml:space="preserve">C、是否具备了入党条件 </w:t>
      </w:r>
    </w:p>
    <w:p w:rsidR="00223248" w:rsidRDefault="00223248" w:rsidP="0022324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15" type="#_x0000_t75" style="width:20.25pt;height:20.25pt" o:ole="">
            <v:imagedata r:id="rId6" o:title=""/>
          </v:shape>
          <w:control r:id="rId10" w:name="DefaultOcxName3" w:shapeid="_x0000_i1615"/>
        </w:object>
      </w:r>
      <w:r>
        <w:rPr>
          <w:rFonts w:ascii="微软雅黑" w:eastAsia="微软雅黑" w:hAnsi="微软雅黑" w:hint="eastAsia"/>
          <w:color w:val="323232"/>
        </w:rPr>
        <w:t xml:space="preserve">D、工作表现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正确答案：C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易错率：18.25%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知识点：入党积极分子的确定和培养教育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2、【单选题】 入党积极分子考察期内应主动向联系人递交思想汇报，每（ ）至少一篇。</w:t>
      </w:r>
    </w:p>
    <w:p w:rsidR="00223248" w:rsidRDefault="00223248" w:rsidP="0022324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14" type="#_x0000_t75" style="width:20.25pt;height:20.25pt" o:ole="">
            <v:imagedata r:id="rId6" o:title=""/>
          </v:shape>
          <w:control r:id="rId11" w:name="DefaultOcxName4" w:shapeid="_x0000_i1614"/>
        </w:object>
      </w:r>
      <w:r>
        <w:rPr>
          <w:rFonts w:ascii="微软雅黑" w:eastAsia="微软雅黑" w:hAnsi="微软雅黑" w:hint="eastAsia"/>
          <w:color w:val="323232"/>
        </w:rPr>
        <w:t xml:space="preserve">A、一个月 </w:t>
      </w:r>
    </w:p>
    <w:p w:rsidR="00223248" w:rsidRDefault="00223248" w:rsidP="0022324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13" type="#_x0000_t75" style="width:20.25pt;height:20.25pt" o:ole="">
            <v:imagedata r:id="rId6" o:title=""/>
          </v:shape>
          <w:control r:id="rId12" w:name="DefaultOcxName5" w:shapeid="_x0000_i1613"/>
        </w:object>
      </w:r>
      <w:r>
        <w:rPr>
          <w:rFonts w:ascii="微软雅黑" w:eastAsia="微软雅黑" w:hAnsi="微软雅黑" w:hint="eastAsia"/>
          <w:color w:val="323232"/>
        </w:rPr>
        <w:t xml:space="preserve">B、两个月 </w:t>
      </w:r>
    </w:p>
    <w:p w:rsidR="00223248" w:rsidRDefault="00223248" w:rsidP="00223248">
      <w:pPr>
        <w:widowControl/>
        <w:numPr>
          <w:ilvl w:val="0"/>
          <w:numId w:val="2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12" type="#_x0000_t75" style="width:20.25pt;height:20.25pt" o:ole="">
            <v:imagedata r:id="rId6" o:title=""/>
          </v:shape>
          <w:control r:id="rId13" w:name="DefaultOcxName6" w:shapeid="_x0000_i1612"/>
        </w:object>
      </w:r>
      <w:r>
        <w:rPr>
          <w:rFonts w:ascii="微软雅黑" w:eastAsia="微软雅黑" w:hAnsi="微软雅黑" w:hint="eastAsia"/>
          <w:color w:val="323232"/>
        </w:rPr>
        <w:t xml:space="preserve">C、三个月 </w:t>
      </w:r>
    </w:p>
    <w:p w:rsidR="00223248" w:rsidRDefault="00223248" w:rsidP="0022324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11" type="#_x0000_t75" style="width:20.25pt;height:20.25pt" o:ole="">
            <v:imagedata r:id="rId6" o:title=""/>
          </v:shape>
          <w:control r:id="rId14" w:name="DefaultOcxName7" w:shapeid="_x0000_i1611"/>
        </w:object>
      </w:r>
      <w:r>
        <w:rPr>
          <w:rFonts w:ascii="微软雅黑" w:eastAsia="微软雅黑" w:hAnsi="微软雅黑" w:hint="eastAsia"/>
          <w:color w:val="323232"/>
        </w:rPr>
        <w:t xml:space="preserve">D、六个月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正确答案：C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易错率：12.64%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知识点：入党积极分子的确定和培养教育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3、【单选题】 预备党员必须由（ ）审批。</w:t>
      </w:r>
    </w:p>
    <w:p w:rsidR="00223248" w:rsidRDefault="00223248" w:rsidP="00223248">
      <w:pPr>
        <w:widowControl/>
        <w:numPr>
          <w:ilvl w:val="0"/>
          <w:numId w:val="26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lastRenderedPageBreak/>
        <w:object w:dxaOrig="225" w:dyaOrig="225">
          <v:shape id="_x0000_i1610" type="#_x0000_t75" style="width:20.25pt;height:20.25pt" o:ole="">
            <v:imagedata r:id="rId6" o:title=""/>
          </v:shape>
          <w:control r:id="rId15" w:name="DefaultOcxName8" w:shapeid="_x0000_i1610"/>
        </w:object>
      </w:r>
      <w:r>
        <w:rPr>
          <w:rFonts w:ascii="微软雅黑" w:eastAsia="微软雅黑" w:hAnsi="微软雅黑" w:hint="eastAsia"/>
          <w:color w:val="323232"/>
        </w:rPr>
        <w:t xml:space="preserve">A、书记 </w:t>
      </w:r>
    </w:p>
    <w:p w:rsidR="00223248" w:rsidRDefault="00223248" w:rsidP="00223248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09" type="#_x0000_t75" style="width:20.25pt;height:20.25pt" o:ole="">
            <v:imagedata r:id="rId6" o:title=""/>
          </v:shape>
          <w:control r:id="rId16" w:name="DefaultOcxName9" w:shapeid="_x0000_i1609"/>
        </w:object>
      </w:r>
      <w:r>
        <w:rPr>
          <w:rFonts w:ascii="微软雅黑" w:eastAsia="微软雅黑" w:hAnsi="微软雅黑" w:hint="eastAsia"/>
          <w:color w:val="323232"/>
        </w:rPr>
        <w:t xml:space="preserve">B、中央委员会 </w:t>
      </w:r>
    </w:p>
    <w:p w:rsidR="00223248" w:rsidRDefault="00223248" w:rsidP="00223248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08" type="#_x0000_t75" style="width:20.25pt;height:20.25pt" o:ole="">
            <v:imagedata r:id="rId6" o:title=""/>
          </v:shape>
          <w:control r:id="rId17" w:name="DefaultOcxName10" w:shapeid="_x0000_i1608"/>
        </w:object>
      </w:r>
      <w:r>
        <w:rPr>
          <w:rFonts w:ascii="微软雅黑" w:eastAsia="微软雅黑" w:hAnsi="微软雅黑" w:hint="eastAsia"/>
          <w:color w:val="323232"/>
        </w:rPr>
        <w:t xml:space="preserve">C、党委 </w:t>
      </w:r>
    </w:p>
    <w:p w:rsidR="00223248" w:rsidRDefault="00223248" w:rsidP="00223248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07" type="#_x0000_t75" style="width:20.25pt;height:20.25pt" o:ole="">
            <v:imagedata r:id="rId6" o:title=""/>
          </v:shape>
          <w:control r:id="rId18" w:name="DefaultOcxName11" w:shapeid="_x0000_i1607"/>
        </w:object>
      </w:r>
      <w:r>
        <w:rPr>
          <w:rFonts w:ascii="微软雅黑" w:eastAsia="微软雅黑" w:hAnsi="微软雅黑" w:hint="eastAsia"/>
          <w:color w:val="323232"/>
        </w:rPr>
        <w:t xml:space="preserve">D、党小组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</w:t>
      </w:r>
      <w:r>
        <w:rPr>
          <w:rStyle w:val="subcolor3"/>
          <w:rFonts w:ascii="微软雅黑" w:eastAsia="微软雅黑" w:hAnsi="微软雅黑" w:hint="eastAsia"/>
        </w:rPr>
        <w:t xml:space="preserve">正确答案：C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易错率：8.78%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知识点：预备党员的接收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4、【单选题】 发展党员，是党的组织的一项（ ）的工作，也是党内的一顶十分严肃的政治任务。</w:t>
      </w:r>
    </w:p>
    <w:p w:rsidR="00223248" w:rsidRDefault="00223248" w:rsidP="00223248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06" type="#_x0000_t75" style="width:20.25pt;height:20.25pt" o:ole="">
            <v:imagedata r:id="rId6" o:title=""/>
          </v:shape>
          <w:control r:id="rId19" w:name="DefaultOcxName12" w:shapeid="_x0000_i1606"/>
        </w:object>
      </w:r>
      <w:r>
        <w:rPr>
          <w:rFonts w:ascii="微软雅黑" w:eastAsia="微软雅黑" w:hAnsi="微软雅黑" w:hint="eastAsia"/>
          <w:color w:val="323232"/>
        </w:rPr>
        <w:t xml:space="preserve">A、阶段性 </w:t>
      </w:r>
    </w:p>
    <w:p w:rsidR="00223248" w:rsidRDefault="00223248" w:rsidP="00223248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05" type="#_x0000_t75" style="width:20.25pt;height:20.25pt" o:ole="">
            <v:imagedata r:id="rId6" o:title=""/>
          </v:shape>
          <w:control r:id="rId20" w:name="DefaultOcxName13" w:shapeid="_x0000_i1605"/>
        </w:object>
      </w:r>
      <w:r>
        <w:rPr>
          <w:rFonts w:ascii="微软雅黑" w:eastAsia="微软雅黑" w:hAnsi="微软雅黑" w:hint="eastAsia"/>
          <w:color w:val="323232"/>
        </w:rPr>
        <w:t xml:space="preserve">B、不经常 </w:t>
      </w:r>
    </w:p>
    <w:p w:rsidR="00223248" w:rsidRDefault="00223248" w:rsidP="00223248">
      <w:pPr>
        <w:widowControl/>
        <w:numPr>
          <w:ilvl w:val="0"/>
          <w:numId w:val="27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04" type="#_x0000_t75" style="width:20.25pt;height:20.25pt" o:ole="">
            <v:imagedata r:id="rId6" o:title=""/>
          </v:shape>
          <w:control r:id="rId21" w:name="DefaultOcxName14" w:shapeid="_x0000_i1604"/>
        </w:object>
      </w:r>
      <w:r>
        <w:rPr>
          <w:rFonts w:ascii="微软雅黑" w:eastAsia="微软雅黑" w:hAnsi="微软雅黑" w:hint="eastAsia"/>
          <w:color w:val="323232"/>
        </w:rPr>
        <w:t xml:space="preserve">C、经常性 </w:t>
      </w:r>
    </w:p>
    <w:p w:rsidR="00223248" w:rsidRDefault="00223248" w:rsidP="00223248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03" type="#_x0000_t75" style="width:20.25pt;height:20.25pt" o:ole="">
            <v:imagedata r:id="rId6" o:title=""/>
          </v:shape>
          <w:control r:id="rId22" w:name="DefaultOcxName15" w:shapeid="_x0000_i1603"/>
        </w:object>
      </w:r>
      <w:r>
        <w:rPr>
          <w:rFonts w:ascii="微软雅黑" w:eastAsia="微软雅黑" w:hAnsi="微软雅黑" w:hint="eastAsia"/>
          <w:color w:val="323232"/>
        </w:rPr>
        <w:t xml:space="preserve">D、不定期性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正确答案：C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易错率：25.73%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知识点：中国共产党发展党员工作细则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5、【单选题】 中国共产党党员永远是劳动人民的普通一员。除了（ ）的个人利益和工作职权以外，所有共产党员都不得谋求任何私利和特权。</w:t>
      </w:r>
    </w:p>
    <w:p w:rsidR="00223248" w:rsidRDefault="00223248" w:rsidP="00223248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02" type="#_x0000_t75" style="width:20.25pt;height:20.25pt" o:ole="">
            <v:imagedata r:id="rId6" o:title=""/>
          </v:shape>
          <w:control r:id="rId23" w:name="DefaultOcxName16" w:shapeid="_x0000_i1602"/>
        </w:object>
      </w:r>
      <w:r>
        <w:rPr>
          <w:rFonts w:ascii="微软雅黑" w:eastAsia="微软雅黑" w:hAnsi="微软雅黑" w:hint="eastAsia"/>
          <w:color w:val="323232"/>
        </w:rPr>
        <w:t xml:space="preserve">A、党章规定范围内 </w:t>
      </w:r>
    </w:p>
    <w:p w:rsidR="00223248" w:rsidRDefault="00223248" w:rsidP="00223248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lastRenderedPageBreak/>
        <w:object w:dxaOrig="225" w:dyaOrig="225">
          <v:shape id="_x0000_i1601" type="#_x0000_t75" style="width:20.25pt;height:20.25pt" o:ole="">
            <v:imagedata r:id="rId6" o:title=""/>
          </v:shape>
          <w:control r:id="rId24" w:name="DefaultOcxName17" w:shapeid="_x0000_i1601"/>
        </w:object>
      </w:r>
      <w:r>
        <w:rPr>
          <w:rFonts w:ascii="微软雅黑" w:eastAsia="微软雅黑" w:hAnsi="微软雅黑" w:hint="eastAsia"/>
          <w:color w:val="323232"/>
        </w:rPr>
        <w:t xml:space="preserve">B、符合实际需求 </w:t>
      </w:r>
    </w:p>
    <w:p w:rsidR="00223248" w:rsidRDefault="00223248" w:rsidP="00223248">
      <w:pPr>
        <w:widowControl/>
        <w:numPr>
          <w:ilvl w:val="0"/>
          <w:numId w:val="28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600" type="#_x0000_t75" style="width:20.25pt;height:20.25pt" o:ole="">
            <v:imagedata r:id="rId6" o:title=""/>
          </v:shape>
          <w:control r:id="rId25" w:name="DefaultOcxName18" w:shapeid="_x0000_i1600"/>
        </w:object>
      </w:r>
      <w:r>
        <w:rPr>
          <w:rFonts w:ascii="微软雅黑" w:eastAsia="微软雅黑" w:hAnsi="微软雅黑" w:hint="eastAsia"/>
          <w:color w:val="323232"/>
        </w:rPr>
        <w:t xml:space="preserve">C、法律和政策规定范围内 </w:t>
      </w:r>
    </w:p>
    <w:p w:rsidR="00223248" w:rsidRDefault="00223248" w:rsidP="00223248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99" type="#_x0000_t75" style="width:20.25pt;height:20.25pt" o:ole="">
            <v:imagedata r:id="rId6" o:title=""/>
          </v:shape>
          <w:control r:id="rId26" w:name="DefaultOcxName19" w:shapeid="_x0000_i1599"/>
        </w:object>
      </w:r>
      <w:r>
        <w:rPr>
          <w:rFonts w:ascii="微软雅黑" w:eastAsia="微软雅黑" w:hAnsi="微软雅黑" w:hint="eastAsia"/>
          <w:color w:val="323232"/>
        </w:rPr>
        <w:t xml:space="preserve">D、法律和党规范围内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正确答案：C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易错率：29.49%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知识点：党章知识|党员基本条件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6、【单选题】 《中国共产党章程》规定：“申请入党的人要有（ ）正式党员作介绍人”。</w:t>
      </w:r>
    </w:p>
    <w:p w:rsidR="00223248" w:rsidRDefault="00223248" w:rsidP="00223248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98" type="#_x0000_t75" style="width:20.25pt;height:20.25pt" o:ole="">
            <v:imagedata r:id="rId6" o:title=""/>
          </v:shape>
          <w:control r:id="rId27" w:name="DefaultOcxName20" w:shapeid="_x0000_i1598"/>
        </w:object>
      </w:r>
      <w:r>
        <w:rPr>
          <w:rFonts w:ascii="微软雅黑" w:eastAsia="微软雅黑" w:hAnsi="微软雅黑" w:hint="eastAsia"/>
          <w:color w:val="323232"/>
        </w:rPr>
        <w:t xml:space="preserve">A、一名 </w:t>
      </w:r>
    </w:p>
    <w:p w:rsidR="00223248" w:rsidRDefault="00223248" w:rsidP="00223248">
      <w:pPr>
        <w:widowControl/>
        <w:numPr>
          <w:ilvl w:val="0"/>
          <w:numId w:val="29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97" type="#_x0000_t75" style="width:20.25pt;height:20.25pt" o:ole="">
            <v:imagedata r:id="rId6" o:title=""/>
          </v:shape>
          <w:control r:id="rId28" w:name="DefaultOcxName21" w:shapeid="_x0000_i1597"/>
        </w:object>
      </w:r>
      <w:r>
        <w:rPr>
          <w:rFonts w:ascii="微软雅黑" w:eastAsia="微软雅黑" w:hAnsi="微软雅黑" w:hint="eastAsia"/>
          <w:color w:val="323232"/>
        </w:rPr>
        <w:t xml:space="preserve">B、两名 </w:t>
      </w:r>
    </w:p>
    <w:p w:rsidR="00223248" w:rsidRDefault="00223248" w:rsidP="00223248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96" type="#_x0000_t75" style="width:20.25pt;height:20.25pt" o:ole="">
            <v:imagedata r:id="rId6" o:title=""/>
          </v:shape>
          <w:control r:id="rId29" w:name="DefaultOcxName22" w:shapeid="_x0000_i1596"/>
        </w:object>
      </w:r>
      <w:r>
        <w:rPr>
          <w:rFonts w:ascii="微软雅黑" w:eastAsia="微软雅黑" w:hAnsi="微软雅黑" w:hint="eastAsia"/>
          <w:color w:val="323232"/>
        </w:rPr>
        <w:t xml:space="preserve">C、一名或两名 </w:t>
      </w:r>
    </w:p>
    <w:p w:rsidR="00223248" w:rsidRDefault="00223248" w:rsidP="00223248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95" type="#_x0000_t75" style="width:20.25pt;height:20.25pt" o:ole="">
            <v:imagedata r:id="rId6" o:title=""/>
          </v:shape>
          <w:control r:id="rId30" w:name="DefaultOcxName23" w:shapeid="_x0000_i1595"/>
        </w:object>
      </w:r>
      <w:r>
        <w:rPr>
          <w:rFonts w:ascii="微软雅黑" w:eastAsia="微软雅黑" w:hAnsi="微软雅黑" w:hint="eastAsia"/>
          <w:color w:val="323232"/>
        </w:rPr>
        <w:t xml:space="preserve">D、两名或三名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正确答案：B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易错率：7.89%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知识点：入党需要履行的手续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7、【单选题】 规定预备期的原因不包含（ ）。</w:t>
      </w:r>
    </w:p>
    <w:p w:rsidR="00223248" w:rsidRDefault="00223248" w:rsidP="00223248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94" type="#_x0000_t75" style="width:20.25pt;height:20.25pt" o:ole="">
            <v:imagedata r:id="rId6" o:title=""/>
          </v:shape>
          <w:control r:id="rId31" w:name="DefaultOcxName24" w:shapeid="_x0000_i1594"/>
        </w:object>
      </w:r>
      <w:r>
        <w:rPr>
          <w:rFonts w:ascii="微软雅黑" w:eastAsia="微软雅黑" w:hAnsi="微软雅黑" w:hint="eastAsia"/>
          <w:color w:val="323232"/>
        </w:rPr>
        <w:t xml:space="preserve">A、对新党员做进一步考察 </w:t>
      </w:r>
    </w:p>
    <w:p w:rsidR="00223248" w:rsidRDefault="00223248" w:rsidP="00223248">
      <w:pPr>
        <w:widowControl/>
        <w:numPr>
          <w:ilvl w:val="0"/>
          <w:numId w:val="30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93" type="#_x0000_t75" style="width:20.25pt;height:20.25pt" o:ole="">
            <v:imagedata r:id="rId6" o:title=""/>
          </v:shape>
          <w:control r:id="rId32" w:name="DefaultOcxName25" w:shapeid="_x0000_i1593"/>
        </w:object>
      </w:r>
      <w:r>
        <w:rPr>
          <w:rFonts w:ascii="微软雅黑" w:eastAsia="微软雅黑" w:hAnsi="微软雅黑" w:hint="eastAsia"/>
          <w:color w:val="323232"/>
        </w:rPr>
        <w:t xml:space="preserve">B、让新党员有重新选择的机会 </w:t>
      </w:r>
    </w:p>
    <w:p w:rsidR="00223248" w:rsidRDefault="00223248" w:rsidP="00223248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92" type="#_x0000_t75" style="width:20.25pt;height:20.25pt" o:ole="">
            <v:imagedata r:id="rId6" o:title=""/>
          </v:shape>
          <w:control r:id="rId33" w:name="DefaultOcxName26" w:shapeid="_x0000_i1592"/>
        </w:object>
      </w:r>
      <w:r>
        <w:rPr>
          <w:rFonts w:ascii="微软雅黑" w:eastAsia="微软雅黑" w:hAnsi="微软雅黑" w:hint="eastAsia"/>
          <w:color w:val="323232"/>
        </w:rPr>
        <w:t xml:space="preserve">C、使新党员在党内生活实践中进一步坚定政治信念 </w:t>
      </w:r>
    </w:p>
    <w:p w:rsidR="00223248" w:rsidRDefault="00223248" w:rsidP="00223248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91" type="#_x0000_t75" style="width:20.25pt;height:20.25pt" o:ole="">
            <v:imagedata r:id="rId6" o:title=""/>
          </v:shape>
          <w:control r:id="rId34" w:name="DefaultOcxName27" w:shapeid="_x0000_i1591"/>
        </w:object>
      </w:r>
      <w:r>
        <w:rPr>
          <w:rFonts w:ascii="微软雅黑" w:eastAsia="微软雅黑" w:hAnsi="微软雅黑" w:hint="eastAsia"/>
          <w:color w:val="323232"/>
        </w:rPr>
        <w:t xml:space="preserve">D、加强对新党员教育的需要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lastRenderedPageBreak/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正确答案：B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易错率：3.41%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知识点：预备党员的预备期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 xml:space="preserve">8、【单选题】 对以下发展党员程序排列正确的一项是：（ ）。 ①提出入党申请 ②组织员谈话 ③党课学习 ④确定党员发展对象 ⑤预备党员转正 ⑥支部大会接受预备党员 ⑦确定入党积极分子 ⑧政治审查 </w:t>
      </w:r>
    </w:p>
    <w:p w:rsidR="00223248" w:rsidRDefault="00223248" w:rsidP="00223248">
      <w:pPr>
        <w:widowControl/>
        <w:numPr>
          <w:ilvl w:val="0"/>
          <w:numId w:val="31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90" type="#_x0000_t75" style="width:20.25pt;height:20.25pt" o:ole="">
            <v:imagedata r:id="rId6" o:title=""/>
          </v:shape>
          <w:control r:id="rId35" w:name="DefaultOcxName28" w:shapeid="_x0000_i1590"/>
        </w:object>
      </w:r>
      <w:r>
        <w:rPr>
          <w:rFonts w:ascii="微软雅黑" w:eastAsia="微软雅黑" w:hAnsi="微软雅黑" w:hint="eastAsia"/>
          <w:color w:val="323232"/>
        </w:rPr>
        <w:t xml:space="preserve">A、①③⑦②④⑧⑥⑤ </w:t>
      </w:r>
    </w:p>
    <w:p w:rsidR="00223248" w:rsidRDefault="00223248" w:rsidP="00223248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89" type="#_x0000_t75" style="width:20.25pt;height:20.25pt" o:ole="">
            <v:imagedata r:id="rId6" o:title=""/>
          </v:shape>
          <w:control r:id="rId36" w:name="DefaultOcxName29" w:shapeid="_x0000_i1589"/>
        </w:object>
      </w:r>
      <w:r>
        <w:rPr>
          <w:rFonts w:ascii="微软雅黑" w:eastAsia="微软雅黑" w:hAnsi="微软雅黑" w:hint="eastAsia"/>
          <w:color w:val="323232"/>
        </w:rPr>
        <w:t xml:space="preserve">B、①⑦③④⑧②⑥⑤ </w:t>
      </w:r>
    </w:p>
    <w:p w:rsidR="00223248" w:rsidRDefault="00223248" w:rsidP="00223248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88" type="#_x0000_t75" style="width:20.25pt;height:20.25pt" o:ole="">
            <v:imagedata r:id="rId6" o:title=""/>
          </v:shape>
          <w:control r:id="rId37" w:name="DefaultOcxName30" w:shapeid="_x0000_i1588"/>
        </w:object>
      </w:r>
      <w:r>
        <w:rPr>
          <w:rFonts w:ascii="微软雅黑" w:eastAsia="微软雅黑" w:hAnsi="微软雅黑" w:hint="eastAsia"/>
          <w:color w:val="323232"/>
        </w:rPr>
        <w:t xml:space="preserve">C、①③⑦④⑧⑥②⑤ </w:t>
      </w:r>
    </w:p>
    <w:p w:rsidR="00223248" w:rsidRDefault="00223248" w:rsidP="00223248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87" type="#_x0000_t75" style="width:20.25pt;height:20.25pt" o:ole="">
            <v:imagedata r:id="rId6" o:title=""/>
          </v:shape>
          <w:control r:id="rId38" w:name="DefaultOcxName31" w:shapeid="_x0000_i1587"/>
        </w:object>
      </w:r>
      <w:r>
        <w:rPr>
          <w:rFonts w:ascii="微软雅黑" w:eastAsia="微软雅黑" w:hAnsi="微软雅黑" w:hint="eastAsia"/>
          <w:color w:val="323232"/>
        </w:rPr>
        <w:t xml:space="preserve">D、①⑦③④⑧⑥②⑤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</w:t>
      </w:r>
      <w:r>
        <w:rPr>
          <w:rStyle w:val="subcolor3"/>
          <w:rFonts w:ascii="微软雅黑" w:eastAsia="微软雅黑" w:hAnsi="微软雅黑" w:hint="eastAsia"/>
        </w:rPr>
        <w:t xml:space="preserve">正确答案：D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易错率：64.13%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知识点：入党需要履行的手续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9、【单选题】 规定预备期是为了使新党员在党内生活实践中进一步坚定政治信念，提高执行党的组织原则和党的纪律的（ ）。</w:t>
      </w:r>
    </w:p>
    <w:p w:rsidR="00223248" w:rsidRDefault="00223248" w:rsidP="00223248">
      <w:pPr>
        <w:widowControl/>
        <w:numPr>
          <w:ilvl w:val="0"/>
          <w:numId w:val="32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86" type="#_x0000_t75" style="width:20.25pt;height:20.25pt" o:ole="">
            <v:imagedata r:id="rId6" o:title=""/>
          </v:shape>
          <w:control r:id="rId39" w:name="DefaultOcxName32" w:shapeid="_x0000_i1586"/>
        </w:object>
      </w:r>
      <w:r>
        <w:rPr>
          <w:rFonts w:ascii="微软雅黑" w:eastAsia="微软雅黑" w:hAnsi="微软雅黑" w:hint="eastAsia"/>
          <w:color w:val="323232"/>
        </w:rPr>
        <w:t xml:space="preserve">A、自觉性 </w:t>
      </w:r>
    </w:p>
    <w:p w:rsidR="00223248" w:rsidRDefault="00223248" w:rsidP="00223248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85" type="#_x0000_t75" style="width:20.25pt;height:20.25pt" o:ole="">
            <v:imagedata r:id="rId6" o:title=""/>
          </v:shape>
          <w:control r:id="rId40" w:name="DefaultOcxName33" w:shapeid="_x0000_i1585"/>
        </w:object>
      </w:r>
      <w:r>
        <w:rPr>
          <w:rFonts w:ascii="微软雅黑" w:eastAsia="微软雅黑" w:hAnsi="微软雅黑" w:hint="eastAsia"/>
          <w:color w:val="323232"/>
        </w:rPr>
        <w:t xml:space="preserve">B、主动性 </w:t>
      </w:r>
    </w:p>
    <w:p w:rsidR="00223248" w:rsidRDefault="00223248" w:rsidP="00223248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84" type="#_x0000_t75" style="width:20.25pt;height:20.25pt" o:ole="">
            <v:imagedata r:id="rId6" o:title=""/>
          </v:shape>
          <w:control r:id="rId41" w:name="DefaultOcxName34" w:shapeid="_x0000_i1584"/>
        </w:object>
      </w:r>
      <w:r>
        <w:rPr>
          <w:rFonts w:ascii="微软雅黑" w:eastAsia="微软雅黑" w:hAnsi="微软雅黑" w:hint="eastAsia"/>
          <w:color w:val="323232"/>
        </w:rPr>
        <w:t xml:space="preserve">C、积极性 </w:t>
      </w:r>
    </w:p>
    <w:p w:rsidR="00223248" w:rsidRDefault="00223248" w:rsidP="00223248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83" type="#_x0000_t75" style="width:20.25pt;height:20.25pt" o:ole="">
            <v:imagedata r:id="rId6" o:title=""/>
          </v:shape>
          <w:control r:id="rId42" w:name="DefaultOcxName35" w:shapeid="_x0000_i1583"/>
        </w:object>
      </w:r>
      <w:r>
        <w:rPr>
          <w:rFonts w:ascii="微软雅黑" w:eastAsia="微软雅黑" w:hAnsi="微软雅黑" w:hint="eastAsia"/>
          <w:color w:val="323232"/>
        </w:rPr>
        <w:t xml:space="preserve">D、被动性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lastRenderedPageBreak/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正确答案：A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易错率：18.75%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知识点：预备党员预备期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10、【单选题】 预备党员在预备期间，不履行党员义务，不具备党员条件的，应当（　）资格。</w:t>
      </w:r>
    </w:p>
    <w:p w:rsidR="00223248" w:rsidRDefault="00223248" w:rsidP="00223248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82" type="#_x0000_t75" style="width:20.25pt;height:20.25pt" o:ole="">
            <v:imagedata r:id="rId6" o:title=""/>
          </v:shape>
          <w:control r:id="rId43" w:name="DefaultOcxName36" w:shapeid="_x0000_i1582"/>
        </w:object>
      </w:r>
      <w:r>
        <w:rPr>
          <w:rFonts w:ascii="微软雅黑" w:eastAsia="微软雅黑" w:hAnsi="微软雅黑" w:hint="eastAsia"/>
          <w:color w:val="323232"/>
        </w:rPr>
        <w:t xml:space="preserve">A、开除预备党员 </w:t>
      </w:r>
    </w:p>
    <w:p w:rsidR="00223248" w:rsidRDefault="00223248" w:rsidP="00223248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81" type="#_x0000_t75" style="width:20.25pt;height:20.25pt" o:ole="">
            <v:imagedata r:id="rId6" o:title=""/>
          </v:shape>
          <w:control r:id="rId44" w:name="DefaultOcxName37" w:shapeid="_x0000_i1581"/>
        </w:object>
      </w:r>
      <w:r>
        <w:rPr>
          <w:rFonts w:ascii="微软雅黑" w:eastAsia="微软雅黑" w:hAnsi="微软雅黑" w:hint="eastAsia"/>
          <w:color w:val="323232"/>
        </w:rPr>
        <w:t xml:space="preserve">B、保留预备党员 </w:t>
      </w:r>
    </w:p>
    <w:p w:rsidR="00223248" w:rsidRDefault="00223248" w:rsidP="00223248">
      <w:pPr>
        <w:widowControl/>
        <w:numPr>
          <w:ilvl w:val="0"/>
          <w:numId w:val="3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80" type="#_x0000_t75" style="width:20.25pt;height:20.25pt" o:ole="">
            <v:imagedata r:id="rId6" o:title=""/>
          </v:shape>
          <w:control r:id="rId45" w:name="DefaultOcxName38" w:shapeid="_x0000_i1580"/>
        </w:object>
      </w:r>
      <w:r>
        <w:rPr>
          <w:rFonts w:ascii="微软雅黑" w:eastAsia="微软雅黑" w:hAnsi="微软雅黑" w:hint="eastAsia"/>
          <w:color w:val="323232"/>
        </w:rPr>
        <w:t xml:space="preserve">C、取消预备党员 </w:t>
      </w:r>
    </w:p>
    <w:p w:rsidR="00223248" w:rsidRDefault="00223248" w:rsidP="00223248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79" type="#_x0000_t75" style="width:20.25pt;height:20.25pt" o:ole="">
            <v:imagedata r:id="rId6" o:title=""/>
          </v:shape>
          <w:control r:id="rId46" w:name="DefaultOcxName39" w:shapeid="_x0000_i1579"/>
        </w:object>
      </w:r>
      <w:r>
        <w:rPr>
          <w:rFonts w:ascii="微软雅黑" w:eastAsia="微软雅黑" w:hAnsi="微软雅黑" w:hint="eastAsia"/>
          <w:color w:val="323232"/>
        </w:rPr>
        <w:t xml:space="preserve">D、辞退预备党员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正确答案：C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易错率：6.59%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知识点：预备党员的权利和义务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11、【多选题】 预备党员的权利，除了没有（　）以外，其余同正式党员一样。</w:t>
      </w:r>
    </w:p>
    <w:p w:rsidR="00223248" w:rsidRDefault="00223248" w:rsidP="00223248">
      <w:pPr>
        <w:widowControl/>
        <w:numPr>
          <w:ilvl w:val="0"/>
          <w:numId w:val="3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78" type="#_x0000_t75" style="width:20.25pt;height:20.25pt" o:ole="">
            <v:imagedata r:id="rId47" o:title=""/>
          </v:shape>
          <w:control r:id="rId48" w:name="DefaultOcxName40" w:shapeid="_x0000_i1578"/>
        </w:object>
      </w:r>
      <w:r>
        <w:rPr>
          <w:rFonts w:ascii="微软雅黑" w:eastAsia="微软雅黑" w:hAnsi="微软雅黑" w:hint="eastAsia"/>
          <w:color w:val="323232"/>
        </w:rPr>
        <w:t xml:space="preserve">A、表决权 </w:t>
      </w:r>
    </w:p>
    <w:p w:rsidR="00223248" w:rsidRDefault="00223248" w:rsidP="00223248">
      <w:pPr>
        <w:widowControl/>
        <w:numPr>
          <w:ilvl w:val="0"/>
          <w:numId w:val="3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77" type="#_x0000_t75" style="width:20.25pt;height:20.25pt" o:ole="">
            <v:imagedata r:id="rId47" o:title=""/>
          </v:shape>
          <w:control r:id="rId49" w:name="DefaultOcxName41" w:shapeid="_x0000_i1577"/>
        </w:object>
      </w:r>
      <w:r>
        <w:rPr>
          <w:rFonts w:ascii="微软雅黑" w:eastAsia="微软雅黑" w:hAnsi="微软雅黑" w:hint="eastAsia"/>
          <w:color w:val="323232"/>
        </w:rPr>
        <w:t xml:space="preserve">B、选举权 </w:t>
      </w:r>
    </w:p>
    <w:p w:rsidR="00223248" w:rsidRDefault="00223248" w:rsidP="00223248">
      <w:pPr>
        <w:widowControl/>
        <w:numPr>
          <w:ilvl w:val="0"/>
          <w:numId w:val="3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76" type="#_x0000_t75" style="width:20.25pt;height:20.25pt" o:ole="">
            <v:imagedata r:id="rId47" o:title=""/>
          </v:shape>
          <w:control r:id="rId50" w:name="DefaultOcxName42" w:shapeid="_x0000_i1576"/>
        </w:object>
      </w:r>
      <w:r>
        <w:rPr>
          <w:rFonts w:ascii="微软雅黑" w:eastAsia="微软雅黑" w:hAnsi="微软雅黑" w:hint="eastAsia"/>
          <w:color w:val="323232"/>
        </w:rPr>
        <w:t xml:space="preserve">C、被选举权 </w:t>
      </w:r>
    </w:p>
    <w:p w:rsidR="00223248" w:rsidRDefault="00223248" w:rsidP="00223248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75" type="#_x0000_t75" style="width:20.25pt;height:20.25pt" o:ole="">
            <v:imagedata r:id="rId47" o:title=""/>
          </v:shape>
          <w:control r:id="rId51" w:name="DefaultOcxName43" w:shapeid="_x0000_i1575"/>
        </w:object>
      </w:r>
      <w:r>
        <w:rPr>
          <w:rFonts w:ascii="微软雅黑" w:eastAsia="微软雅黑" w:hAnsi="微软雅黑" w:hint="eastAsia"/>
          <w:color w:val="323232"/>
        </w:rPr>
        <w:t xml:space="preserve">D、发表意见权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正确答案：ABC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易错率：15.28%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知识点：预备党员的权利和义务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lastRenderedPageBreak/>
        <w:t>12、【多选题】 大学生积极分子争取入党要在实际行动中做到（ ）。</w:t>
      </w:r>
    </w:p>
    <w:p w:rsidR="00223248" w:rsidRDefault="00223248" w:rsidP="00223248">
      <w:pPr>
        <w:widowControl/>
        <w:numPr>
          <w:ilvl w:val="0"/>
          <w:numId w:val="3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74" type="#_x0000_t75" style="width:20.25pt;height:20.25pt" o:ole="">
            <v:imagedata r:id="rId47" o:title=""/>
          </v:shape>
          <w:control r:id="rId52" w:name="DefaultOcxName44" w:shapeid="_x0000_i1574"/>
        </w:object>
      </w:r>
      <w:r>
        <w:rPr>
          <w:rFonts w:ascii="微软雅黑" w:eastAsia="微软雅黑" w:hAnsi="微软雅黑" w:hint="eastAsia"/>
          <w:color w:val="323232"/>
        </w:rPr>
        <w:t xml:space="preserve">A、必须进行持之以恒的努力 </w:t>
      </w:r>
    </w:p>
    <w:p w:rsidR="00223248" w:rsidRDefault="00223248" w:rsidP="00223248">
      <w:pPr>
        <w:widowControl/>
        <w:numPr>
          <w:ilvl w:val="0"/>
          <w:numId w:val="3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73" type="#_x0000_t75" style="width:20.25pt;height:20.25pt" o:ole="">
            <v:imagedata r:id="rId47" o:title=""/>
          </v:shape>
          <w:control r:id="rId53" w:name="DefaultOcxName45" w:shapeid="_x0000_i1573"/>
        </w:object>
      </w:r>
      <w:r>
        <w:rPr>
          <w:rFonts w:ascii="微软雅黑" w:eastAsia="微软雅黑" w:hAnsi="微软雅黑" w:hint="eastAsia"/>
          <w:color w:val="323232"/>
        </w:rPr>
        <w:t xml:space="preserve">B、必须有老老实实的态度 </w:t>
      </w:r>
    </w:p>
    <w:p w:rsidR="00223248" w:rsidRDefault="00223248" w:rsidP="00223248">
      <w:pPr>
        <w:widowControl/>
        <w:numPr>
          <w:ilvl w:val="0"/>
          <w:numId w:val="3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72" type="#_x0000_t75" style="width:20.25pt;height:20.25pt" o:ole="">
            <v:imagedata r:id="rId47" o:title=""/>
          </v:shape>
          <w:control r:id="rId54" w:name="DefaultOcxName46" w:shapeid="_x0000_i1572"/>
        </w:object>
      </w:r>
      <w:r>
        <w:rPr>
          <w:rFonts w:ascii="微软雅黑" w:eastAsia="微软雅黑" w:hAnsi="微软雅黑" w:hint="eastAsia"/>
          <w:color w:val="323232"/>
        </w:rPr>
        <w:t xml:space="preserve">C、必须做刻苦学习和学以致用的模范 </w:t>
      </w:r>
    </w:p>
    <w:p w:rsidR="00223248" w:rsidRDefault="00223248" w:rsidP="00223248">
      <w:pPr>
        <w:widowControl/>
        <w:numPr>
          <w:ilvl w:val="0"/>
          <w:numId w:val="3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71" type="#_x0000_t75" style="width:20.25pt;height:20.25pt" o:ole="">
            <v:imagedata r:id="rId47" o:title=""/>
          </v:shape>
          <w:control r:id="rId55" w:name="DefaultOcxName47" w:shapeid="_x0000_i1571"/>
        </w:object>
      </w:r>
      <w:r>
        <w:rPr>
          <w:rFonts w:ascii="微软雅黑" w:eastAsia="微软雅黑" w:hAnsi="微软雅黑" w:hint="eastAsia"/>
          <w:color w:val="323232"/>
        </w:rPr>
        <w:t xml:space="preserve">D、必须努力增强党性修养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正确答案：ABCD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易错率：6.82%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知识点：入党积极分子的确定和培养教育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13、【多选题】 入党积极分子培养联系人的主要任务是（　）。</w:t>
      </w:r>
    </w:p>
    <w:p w:rsidR="00223248" w:rsidRDefault="00223248" w:rsidP="00223248">
      <w:pPr>
        <w:widowControl/>
        <w:numPr>
          <w:ilvl w:val="0"/>
          <w:numId w:val="36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70" type="#_x0000_t75" style="width:20.25pt;height:20.25pt" o:ole="">
            <v:imagedata r:id="rId47" o:title=""/>
          </v:shape>
          <w:control r:id="rId56" w:name="DefaultOcxName48" w:shapeid="_x0000_i1570"/>
        </w:object>
      </w:r>
      <w:r>
        <w:rPr>
          <w:rFonts w:ascii="微软雅黑" w:eastAsia="微软雅黑" w:hAnsi="微软雅黑" w:hint="eastAsia"/>
          <w:color w:val="323232"/>
        </w:rPr>
        <w:t xml:space="preserve">A、向入党积极分子介绍党的基本知识 </w:t>
      </w:r>
    </w:p>
    <w:p w:rsidR="00223248" w:rsidRDefault="00223248" w:rsidP="00223248">
      <w:pPr>
        <w:widowControl/>
        <w:numPr>
          <w:ilvl w:val="0"/>
          <w:numId w:val="36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69" type="#_x0000_t75" style="width:20.25pt;height:20.25pt" o:ole="">
            <v:imagedata r:id="rId47" o:title=""/>
          </v:shape>
          <w:control r:id="rId57" w:name="DefaultOcxName49" w:shapeid="_x0000_i1569"/>
        </w:object>
      </w:r>
      <w:r>
        <w:rPr>
          <w:rFonts w:ascii="微软雅黑" w:eastAsia="微软雅黑" w:hAnsi="微软雅黑" w:hint="eastAsia"/>
          <w:color w:val="323232"/>
        </w:rPr>
        <w:t xml:space="preserve">B、引导入党积极分子端正入党动机 </w:t>
      </w:r>
    </w:p>
    <w:p w:rsidR="00223248" w:rsidRDefault="00223248" w:rsidP="00223248">
      <w:pPr>
        <w:widowControl/>
        <w:numPr>
          <w:ilvl w:val="0"/>
          <w:numId w:val="36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68" type="#_x0000_t75" style="width:20.25pt;height:20.25pt" o:ole="">
            <v:imagedata r:id="rId47" o:title=""/>
          </v:shape>
          <w:control r:id="rId58" w:name="DefaultOcxName50" w:shapeid="_x0000_i1568"/>
        </w:object>
      </w:r>
      <w:r>
        <w:rPr>
          <w:rFonts w:ascii="微软雅黑" w:eastAsia="微软雅黑" w:hAnsi="微软雅黑" w:hint="eastAsia"/>
          <w:color w:val="323232"/>
        </w:rPr>
        <w:t xml:space="preserve">C、及时向党支部汇报入党积极分子情况 </w:t>
      </w:r>
    </w:p>
    <w:p w:rsidR="00223248" w:rsidRDefault="00223248" w:rsidP="00223248">
      <w:pPr>
        <w:widowControl/>
        <w:numPr>
          <w:ilvl w:val="0"/>
          <w:numId w:val="36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67" type="#_x0000_t75" style="width:20.25pt;height:20.25pt" o:ole="">
            <v:imagedata r:id="rId47" o:title=""/>
          </v:shape>
          <w:control r:id="rId59" w:name="DefaultOcxName51" w:shapeid="_x0000_i1567"/>
        </w:object>
      </w:r>
      <w:r>
        <w:rPr>
          <w:rFonts w:ascii="微软雅黑" w:eastAsia="微软雅黑" w:hAnsi="微软雅黑" w:hint="eastAsia"/>
          <w:color w:val="323232"/>
        </w:rPr>
        <w:t xml:space="preserve">D、向党支部提出能否将入党积极分子列维发展对象的意见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正确答案：ABCD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易错率：10.94%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知识点：培养联系人的主要任务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14、【多选题】 党组织应当通过宣传党的（　）和深入细致的（　）工作，提高党外群众对党的认识，不断扩大入党积极分子队伍。</w:t>
      </w:r>
    </w:p>
    <w:p w:rsidR="00223248" w:rsidRDefault="00223248" w:rsidP="00223248">
      <w:pPr>
        <w:widowControl/>
        <w:numPr>
          <w:ilvl w:val="0"/>
          <w:numId w:val="37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66" type="#_x0000_t75" style="width:20.25pt;height:20.25pt" o:ole="">
            <v:imagedata r:id="rId47" o:title=""/>
          </v:shape>
          <w:control r:id="rId60" w:name="DefaultOcxName52" w:shapeid="_x0000_i1566"/>
        </w:object>
      </w:r>
      <w:r>
        <w:rPr>
          <w:rFonts w:ascii="微软雅黑" w:eastAsia="微软雅黑" w:hAnsi="微软雅黑" w:hint="eastAsia"/>
          <w:color w:val="323232"/>
        </w:rPr>
        <w:t xml:space="preserve">A、政治主张 </w:t>
      </w:r>
    </w:p>
    <w:p w:rsidR="00223248" w:rsidRDefault="00223248" w:rsidP="00223248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65" type="#_x0000_t75" style="width:20.25pt;height:20.25pt" o:ole="">
            <v:imagedata r:id="rId47" o:title=""/>
          </v:shape>
          <w:control r:id="rId61" w:name="DefaultOcxName53" w:shapeid="_x0000_i1565"/>
        </w:object>
      </w:r>
      <w:r>
        <w:rPr>
          <w:rFonts w:ascii="微软雅黑" w:eastAsia="微软雅黑" w:hAnsi="微软雅黑" w:hint="eastAsia"/>
          <w:color w:val="323232"/>
        </w:rPr>
        <w:t xml:space="preserve">B、工作宗旨 </w:t>
      </w:r>
    </w:p>
    <w:p w:rsidR="00223248" w:rsidRDefault="00223248" w:rsidP="00223248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lastRenderedPageBreak/>
        <w:object w:dxaOrig="225" w:dyaOrig="225">
          <v:shape id="_x0000_i1564" type="#_x0000_t75" style="width:20.25pt;height:20.25pt" o:ole="">
            <v:imagedata r:id="rId47" o:title=""/>
          </v:shape>
          <w:control r:id="rId62" w:name="DefaultOcxName54" w:shapeid="_x0000_i1564"/>
        </w:object>
      </w:r>
      <w:r>
        <w:rPr>
          <w:rFonts w:ascii="微软雅黑" w:eastAsia="微软雅黑" w:hAnsi="微软雅黑" w:hint="eastAsia"/>
          <w:color w:val="323232"/>
        </w:rPr>
        <w:t xml:space="preserve">C、联系群众 </w:t>
      </w:r>
    </w:p>
    <w:p w:rsidR="00223248" w:rsidRDefault="00223248" w:rsidP="00223248">
      <w:pPr>
        <w:widowControl/>
        <w:numPr>
          <w:ilvl w:val="0"/>
          <w:numId w:val="37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63" type="#_x0000_t75" style="width:20.25pt;height:20.25pt" o:ole="">
            <v:imagedata r:id="rId47" o:title=""/>
          </v:shape>
          <w:control r:id="rId63" w:name="DefaultOcxName55" w:shapeid="_x0000_i1563"/>
        </w:object>
      </w:r>
      <w:r>
        <w:rPr>
          <w:rFonts w:ascii="微软雅黑" w:eastAsia="微软雅黑" w:hAnsi="微软雅黑" w:hint="eastAsia"/>
          <w:color w:val="323232"/>
        </w:rPr>
        <w:t xml:space="preserve">D、思想政治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正确答案：AD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易错率：28.62%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知识点：入党积极分子的确定和培养教育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15、【多选题】 对于（　） 的应取消预备党员资格。</w:t>
      </w:r>
    </w:p>
    <w:p w:rsidR="00223248" w:rsidRDefault="00223248" w:rsidP="00223248">
      <w:pPr>
        <w:widowControl/>
        <w:numPr>
          <w:ilvl w:val="0"/>
          <w:numId w:val="38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62" type="#_x0000_t75" style="width:20.25pt;height:20.25pt" o:ole="">
            <v:imagedata r:id="rId47" o:title=""/>
          </v:shape>
          <w:control r:id="rId64" w:name="DefaultOcxName56" w:shapeid="_x0000_i1562"/>
        </w:object>
      </w:r>
      <w:r>
        <w:rPr>
          <w:rFonts w:ascii="微软雅黑" w:eastAsia="微软雅黑" w:hAnsi="微软雅黑" w:hint="eastAsia"/>
          <w:color w:val="323232"/>
        </w:rPr>
        <w:t xml:space="preserve">A、在预备期内不能履行党员义务 </w:t>
      </w:r>
    </w:p>
    <w:p w:rsidR="00223248" w:rsidRDefault="00223248" w:rsidP="00223248">
      <w:pPr>
        <w:widowControl/>
        <w:numPr>
          <w:ilvl w:val="0"/>
          <w:numId w:val="38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61" type="#_x0000_t75" style="width:20.25pt;height:20.25pt" o:ole="">
            <v:imagedata r:id="rId47" o:title=""/>
          </v:shape>
          <w:control r:id="rId65" w:name="DefaultOcxName57" w:shapeid="_x0000_i1561"/>
        </w:object>
      </w:r>
      <w:r>
        <w:rPr>
          <w:rFonts w:ascii="微软雅黑" w:eastAsia="微软雅黑" w:hAnsi="微软雅黑" w:hint="eastAsia"/>
          <w:color w:val="323232"/>
        </w:rPr>
        <w:t xml:space="preserve">B、确定不具备党员条件 </w:t>
      </w:r>
    </w:p>
    <w:p w:rsidR="00223248" w:rsidRDefault="00223248" w:rsidP="00223248">
      <w:pPr>
        <w:widowControl/>
        <w:numPr>
          <w:ilvl w:val="0"/>
          <w:numId w:val="38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60" type="#_x0000_t75" style="width:20.25pt;height:20.25pt" o:ole="">
            <v:imagedata r:id="rId47" o:title=""/>
          </v:shape>
          <w:control r:id="rId66" w:name="DefaultOcxName58" w:shapeid="_x0000_i1560"/>
        </w:object>
      </w:r>
      <w:r>
        <w:rPr>
          <w:rFonts w:ascii="微软雅黑" w:eastAsia="微软雅黑" w:hAnsi="微软雅黑" w:hint="eastAsia"/>
          <w:color w:val="323232"/>
        </w:rPr>
        <w:t xml:space="preserve">C、犯有严重错误 </w:t>
      </w:r>
    </w:p>
    <w:p w:rsidR="00223248" w:rsidRDefault="00223248" w:rsidP="00223248">
      <w:pPr>
        <w:widowControl/>
        <w:numPr>
          <w:ilvl w:val="0"/>
          <w:numId w:val="38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59" type="#_x0000_t75" style="width:20.25pt;height:20.25pt" o:ole="">
            <v:imagedata r:id="rId47" o:title=""/>
          </v:shape>
          <w:control r:id="rId67" w:name="DefaultOcxName59" w:shapeid="_x0000_i1559"/>
        </w:object>
      </w:r>
      <w:r>
        <w:rPr>
          <w:rFonts w:ascii="微软雅黑" w:eastAsia="微软雅黑" w:hAnsi="微软雅黑" w:hint="eastAsia"/>
          <w:color w:val="323232"/>
        </w:rPr>
        <w:t xml:space="preserve">D、延长预备期后经过教育考察已不具备党员条件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正确答案：ABCD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易错率：16.18%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知识点：预备党员的接收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16、【判断题】 在特殊情况下，党的中央和省、自治区、直辖市委员会可以直接接收党员。</w:t>
      </w:r>
    </w:p>
    <w:p w:rsidR="00223248" w:rsidRDefault="00223248" w:rsidP="00223248">
      <w:pPr>
        <w:widowControl/>
        <w:numPr>
          <w:ilvl w:val="0"/>
          <w:numId w:val="39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58" type="#_x0000_t75" style="width:20.25pt;height:20.25pt" o:ole="">
            <v:imagedata r:id="rId6" o:title=""/>
          </v:shape>
          <w:control r:id="rId68" w:name="DefaultOcxName60" w:shapeid="_x0000_i1558"/>
        </w:object>
      </w:r>
      <w:r>
        <w:rPr>
          <w:rFonts w:ascii="微软雅黑" w:eastAsia="微软雅黑" w:hAnsi="微软雅黑" w:hint="eastAsia"/>
          <w:color w:val="323232"/>
        </w:rPr>
        <w:t xml:space="preserve">A、正确 </w:t>
      </w:r>
    </w:p>
    <w:p w:rsidR="00223248" w:rsidRDefault="00223248" w:rsidP="00223248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57" type="#_x0000_t75" style="width:20.25pt;height:20.25pt" o:ole="">
            <v:imagedata r:id="rId6" o:title=""/>
          </v:shape>
          <w:control r:id="rId69" w:name="DefaultOcxName61" w:shapeid="_x0000_i1557"/>
        </w:object>
      </w:r>
      <w:r>
        <w:rPr>
          <w:rFonts w:ascii="微软雅黑" w:eastAsia="微软雅黑" w:hAnsi="微软雅黑" w:hint="eastAsia"/>
          <w:color w:val="323232"/>
        </w:rPr>
        <w:t xml:space="preserve">B、错误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正确答案：A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易错率：16.24%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知识点：中国共产党发展党员工作细则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lastRenderedPageBreak/>
        <w:t>17、【判断题】 预备党员的预备期从上级党委批准之日起计算。</w:t>
      </w:r>
    </w:p>
    <w:p w:rsidR="00223248" w:rsidRDefault="00223248" w:rsidP="00223248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56" type="#_x0000_t75" style="width:20.25pt;height:20.25pt" o:ole="">
            <v:imagedata r:id="rId6" o:title=""/>
          </v:shape>
          <w:control r:id="rId70" w:name="DefaultOcxName62" w:shapeid="_x0000_i1556"/>
        </w:object>
      </w:r>
      <w:r>
        <w:rPr>
          <w:rFonts w:ascii="微软雅黑" w:eastAsia="微软雅黑" w:hAnsi="微软雅黑" w:hint="eastAsia"/>
          <w:color w:val="323232"/>
        </w:rPr>
        <w:t xml:space="preserve">A、正确 </w:t>
      </w:r>
    </w:p>
    <w:p w:rsidR="00223248" w:rsidRDefault="00223248" w:rsidP="00223248">
      <w:pPr>
        <w:widowControl/>
        <w:numPr>
          <w:ilvl w:val="0"/>
          <w:numId w:val="40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55" type="#_x0000_t75" style="width:20.25pt;height:20.25pt" o:ole="">
            <v:imagedata r:id="rId6" o:title=""/>
          </v:shape>
          <w:control r:id="rId71" w:name="DefaultOcxName63" w:shapeid="_x0000_i1555"/>
        </w:object>
      </w:r>
      <w:r>
        <w:rPr>
          <w:rFonts w:ascii="微软雅黑" w:eastAsia="微软雅黑" w:hAnsi="微软雅黑" w:hint="eastAsia"/>
          <w:color w:val="323232"/>
        </w:rPr>
        <w:t xml:space="preserve">B、错误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正确答案：B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易错率：40.74%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知识点：中国共产党发展党员工作细则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18、【判断题】 预备党员虽有党籍，但不计算党龄。</w:t>
      </w:r>
    </w:p>
    <w:p w:rsidR="00223248" w:rsidRDefault="00223248" w:rsidP="00223248">
      <w:pPr>
        <w:widowControl/>
        <w:numPr>
          <w:ilvl w:val="0"/>
          <w:numId w:val="41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54" type="#_x0000_t75" style="width:20.25pt;height:20.25pt" o:ole="">
            <v:imagedata r:id="rId6" o:title=""/>
          </v:shape>
          <w:control r:id="rId72" w:name="DefaultOcxName64" w:shapeid="_x0000_i1554"/>
        </w:object>
      </w:r>
      <w:r>
        <w:rPr>
          <w:rFonts w:ascii="微软雅黑" w:eastAsia="微软雅黑" w:hAnsi="微软雅黑" w:hint="eastAsia"/>
          <w:color w:val="323232"/>
        </w:rPr>
        <w:t xml:space="preserve">A、正确 </w:t>
      </w:r>
    </w:p>
    <w:p w:rsidR="00223248" w:rsidRDefault="00223248" w:rsidP="00223248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53" type="#_x0000_t75" style="width:20.25pt;height:20.25pt" o:ole="">
            <v:imagedata r:id="rId6" o:title=""/>
          </v:shape>
          <w:control r:id="rId73" w:name="DefaultOcxName65" w:shapeid="_x0000_i1553"/>
        </w:object>
      </w:r>
      <w:r>
        <w:rPr>
          <w:rFonts w:ascii="微软雅黑" w:eastAsia="微软雅黑" w:hAnsi="微软雅黑" w:hint="eastAsia"/>
          <w:color w:val="323232"/>
        </w:rPr>
        <w:t xml:space="preserve">B、错误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正确答案：A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易错率：14.51%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知识点：中国共产党发展党员工作细则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19、【判断题】 预备党员预备期曾为4个月。</w:t>
      </w:r>
    </w:p>
    <w:p w:rsidR="00223248" w:rsidRDefault="00223248" w:rsidP="00223248">
      <w:pPr>
        <w:widowControl/>
        <w:numPr>
          <w:ilvl w:val="0"/>
          <w:numId w:val="42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52" type="#_x0000_t75" style="width:20.25pt;height:20.25pt" o:ole="">
            <v:imagedata r:id="rId6" o:title=""/>
          </v:shape>
          <w:control r:id="rId74" w:name="DefaultOcxName66" w:shapeid="_x0000_i1552"/>
        </w:object>
      </w:r>
      <w:r>
        <w:rPr>
          <w:rFonts w:ascii="微软雅黑" w:eastAsia="微软雅黑" w:hAnsi="微软雅黑" w:hint="eastAsia"/>
          <w:color w:val="323232"/>
        </w:rPr>
        <w:t xml:space="preserve">A、正确 </w:t>
      </w:r>
    </w:p>
    <w:p w:rsidR="00223248" w:rsidRDefault="00223248" w:rsidP="00223248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51" type="#_x0000_t75" style="width:20.25pt;height:20.25pt" o:ole="">
            <v:imagedata r:id="rId6" o:title=""/>
          </v:shape>
          <w:control r:id="rId75" w:name="DefaultOcxName67" w:shapeid="_x0000_i1551"/>
        </w:object>
      </w:r>
      <w:r>
        <w:rPr>
          <w:rFonts w:ascii="微软雅黑" w:eastAsia="微软雅黑" w:hAnsi="微软雅黑" w:hint="eastAsia"/>
          <w:color w:val="323232"/>
        </w:rPr>
        <w:t xml:space="preserve">B、错误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</w:t>
      </w:r>
      <w:r>
        <w:rPr>
          <w:rStyle w:val="subcolor3"/>
          <w:rFonts w:ascii="微软雅黑" w:eastAsia="微软雅黑" w:hAnsi="微软雅黑" w:hint="eastAsia"/>
        </w:rPr>
        <w:t xml:space="preserve">正确答案：B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易错率：40.30%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知识点：预备党员的预备期</w:t>
      </w:r>
    </w:p>
    <w:p w:rsidR="00223248" w:rsidRDefault="00223248" w:rsidP="0022324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hint="eastAsia"/>
          <w:color w:val="323232"/>
          <w:sz w:val="27"/>
          <w:szCs w:val="27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</w:rPr>
        <w:t>20、【判断题】 每个要求入党的大学生都应按照党组织的安排，积</w:t>
      </w:r>
      <w:r>
        <w:rPr>
          <w:rFonts w:ascii="微软雅黑" w:eastAsia="微软雅黑" w:hAnsi="微软雅黑" w:hint="eastAsia"/>
          <w:color w:val="323232"/>
          <w:sz w:val="27"/>
          <w:szCs w:val="27"/>
        </w:rPr>
        <w:lastRenderedPageBreak/>
        <w:t>极参加党的活动，并从中接受教育。</w:t>
      </w:r>
    </w:p>
    <w:p w:rsidR="00223248" w:rsidRDefault="00223248" w:rsidP="00223248">
      <w:pPr>
        <w:widowControl/>
        <w:numPr>
          <w:ilvl w:val="0"/>
          <w:numId w:val="4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  <w:sz w:val="24"/>
          <w:szCs w:val="24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50" type="#_x0000_t75" style="width:20.25pt;height:20.25pt" o:ole="">
            <v:imagedata r:id="rId6" o:title=""/>
          </v:shape>
          <w:control r:id="rId76" w:name="DefaultOcxName68" w:shapeid="_x0000_i1550"/>
        </w:object>
      </w:r>
      <w:r>
        <w:rPr>
          <w:rFonts w:ascii="微软雅黑" w:eastAsia="微软雅黑" w:hAnsi="微软雅黑" w:hint="eastAsia"/>
          <w:color w:val="323232"/>
        </w:rPr>
        <w:t xml:space="preserve">A、正确 </w:t>
      </w:r>
    </w:p>
    <w:p w:rsidR="00223248" w:rsidRDefault="00223248" w:rsidP="00223248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hint="eastAsia"/>
          <w:color w:val="323232"/>
        </w:rPr>
      </w:pPr>
      <w:r>
        <w:rPr>
          <w:rFonts w:ascii="微软雅黑" w:eastAsia="微软雅黑" w:hAnsi="微软雅黑"/>
          <w:color w:val="323232"/>
        </w:rPr>
        <w:object w:dxaOrig="225" w:dyaOrig="225">
          <v:shape id="_x0000_i1549" type="#_x0000_t75" style="width:20.25pt;height:20.25pt" o:ole="">
            <v:imagedata r:id="rId6" o:title=""/>
          </v:shape>
          <w:control r:id="rId77" w:name="DefaultOcxName69" w:shapeid="_x0000_i1549"/>
        </w:object>
      </w:r>
      <w:r>
        <w:rPr>
          <w:rFonts w:ascii="微软雅黑" w:eastAsia="微软雅黑" w:hAnsi="微软雅黑" w:hint="eastAsia"/>
          <w:color w:val="323232"/>
        </w:rPr>
        <w:t xml:space="preserve">B、错误 </w:t>
      </w:r>
    </w:p>
    <w:p w:rsidR="00223248" w:rsidRDefault="00223248" w:rsidP="00223248">
      <w:pPr>
        <w:shd w:val="clear" w:color="auto" w:fill="FFFFFF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iconfont" w:eastAsia="微软雅黑" w:hAnsi="iconfont"/>
          <w:color w:val="555555"/>
        </w:rPr>
        <w:t></w:t>
      </w:r>
      <w:r>
        <w:rPr>
          <w:rStyle w:val="subcolor3"/>
          <w:rFonts w:ascii="微软雅黑" w:eastAsia="微软雅黑" w:hAnsi="微软雅黑" w:hint="eastAsia"/>
        </w:rPr>
        <w:t xml:space="preserve">正确答案：A </w:t>
      </w:r>
      <w:r>
        <w:rPr>
          <w:rFonts w:ascii="微软雅黑" w:eastAsia="微软雅黑" w:hAnsi="微软雅黑" w:hint="eastAsia"/>
          <w:color w:val="71B247"/>
          <w:sz w:val="23"/>
          <w:szCs w:val="23"/>
        </w:rPr>
        <w:t>易错率：0.00%</w:t>
      </w:r>
    </w:p>
    <w:p w:rsidR="00223248" w:rsidRDefault="00223248" w:rsidP="0022324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知识点：入党积极分子的确定和培养教育</w:t>
      </w:r>
    </w:p>
    <w:p w:rsidR="00382EE2" w:rsidRPr="00382EE2" w:rsidRDefault="00382EE2" w:rsidP="00223248">
      <w:pPr>
        <w:widowControl/>
        <w:shd w:val="clear" w:color="auto" w:fill="FFFFFF"/>
        <w:spacing w:after="675" w:line="276" w:lineRule="auto"/>
        <w:ind w:right="1125"/>
        <w:jc w:val="left"/>
        <w:rPr>
          <w:rFonts w:asciiTheme="minorEastAsia" w:hAnsiTheme="minorEastAsia" w:cs="Helvetica"/>
          <w:color w:val="71B247"/>
          <w:kern w:val="0"/>
          <w:sz w:val="22"/>
          <w:szCs w:val="23"/>
        </w:rPr>
      </w:pPr>
    </w:p>
    <w:sectPr w:rsidR="00382EE2" w:rsidRPr="00382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confont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58C"/>
    <w:multiLevelType w:val="multilevel"/>
    <w:tmpl w:val="A012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17E93"/>
    <w:multiLevelType w:val="multilevel"/>
    <w:tmpl w:val="54E0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A7E0C"/>
    <w:multiLevelType w:val="multilevel"/>
    <w:tmpl w:val="B624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B06143"/>
    <w:multiLevelType w:val="multilevel"/>
    <w:tmpl w:val="265E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F63936"/>
    <w:multiLevelType w:val="multilevel"/>
    <w:tmpl w:val="3D40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AE2928"/>
    <w:multiLevelType w:val="multilevel"/>
    <w:tmpl w:val="2C6A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F2ED8"/>
    <w:multiLevelType w:val="multilevel"/>
    <w:tmpl w:val="933E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14219E"/>
    <w:multiLevelType w:val="multilevel"/>
    <w:tmpl w:val="BC1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F97ACD"/>
    <w:multiLevelType w:val="multilevel"/>
    <w:tmpl w:val="AD7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E80A8B"/>
    <w:multiLevelType w:val="multilevel"/>
    <w:tmpl w:val="53D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664EB0"/>
    <w:multiLevelType w:val="multilevel"/>
    <w:tmpl w:val="02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3227BF"/>
    <w:multiLevelType w:val="multilevel"/>
    <w:tmpl w:val="1C4C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95629F"/>
    <w:multiLevelType w:val="multilevel"/>
    <w:tmpl w:val="63E6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F11962"/>
    <w:multiLevelType w:val="multilevel"/>
    <w:tmpl w:val="F94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7563FC"/>
    <w:multiLevelType w:val="multilevel"/>
    <w:tmpl w:val="EE94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C077C4"/>
    <w:multiLevelType w:val="multilevel"/>
    <w:tmpl w:val="C6AA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87195E"/>
    <w:multiLevelType w:val="multilevel"/>
    <w:tmpl w:val="A9B0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9F2F46"/>
    <w:multiLevelType w:val="multilevel"/>
    <w:tmpl w:val="B2C0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096574"/>
    <w:multiLevelType w:val="multilevel"/>
    <w:tmpl w:val="C7A8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DA28DC"/>
    <w:multiLevelType w:val="multilevel"/>
    <w:tmpl w:val="8EC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ED1F71"/>
    <w:multiLevelType w:val="multilevel"/>
    <w:tmpl w:val="D530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B21C00"/>
    <w:multiLevelType w:val="multilevel"/>
    <w:tmpl w:val="AE0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80380D"/>
    <w:multiLevelType w:val="multilevel"/>
    <w:tmpl w:val="14A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0237B7"/>
    <w:multiLevelType w:val="multilevel"/>
    <w:tmpl w:val="5C6E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1D0FAB"/>
    <w:multiLevelType w:val="multilevel"/>
    <w:tmpl w:val="93EC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9C151F"/>
    <w:multiLevelType w:val="multilevel"/>
    <w:tmpl w:val="F072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3B196C"/>
    <w:multiLevelType w:val="multilevel"/>
    <w:tmpl w:val="0CA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EB4E63"/>
    <w:multiLevelType w:val="multilevel"/>
    <w:tmpl w:val="023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E7FE4"/>
    <w:multiLevelType w:val="multilevel"/>
    <w:tmpl w:val="254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334688"/>
    <w:multiLevelType w:val="multilevel"/>
    <w:tmpl w:val="38D2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9104A3"/>
    <w:multiLevelType w:val="multilevel"/>
    <w:tmpl w:val="01AA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571AAD"/>
    <w:multiLevelType w:val="multilevel"/>
    <w:tmpl w:val="441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244931"/>
    <w:multiLevelType w:val="multilevel"/>
    <w:tmpl w:val="457E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C3195D"/>
    <w:multiLevelType w:val="multilevel"/>
    <w:tmpl w:val="66DA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E76BBE"/>
    <w:multiLevelType w:val="multilevel"/>
    <w:tmpl w:val="44A8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9A70E3"/>
    <w:multiLevelType w:val="multilevel"/>
    <w:tmpl w:val="0066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090628"/>
    <w:multiLevelType w:val="multilevel"/>
    <w:tmpl w:val="B1A8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382174"/>
    <w:multiLevelType w:val="multilevel"/>
    <w:tmpl w:val="3F8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294C15"/>
    <w:multiLevelType w:val="multilevel"/>
    <w:tmpl w:val="EC9E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B064DF"/>
    <w:multiLevelType w:val="multilevel"/>
    <w:tmpl w:val="15F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1442DF"/>
    <w:multiLevelType w:val="multilevel"/>
    <w:tmpl w:val="4E36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416DAD"/>
    <w:multiLevelType w:val="multilevel"/>
    <w:tmpl w:val="A4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2631F4"/>
    <w:multiLevelType w:val="multilevel"/>
    <w:tmpl w:val="16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C971D6"/>
    <w:multiLevelType w:val="multilevel"/>
    <w:tmpl w:val="BCD2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22"/>
  </w:num>
  <w:num w:numId="5">
    <w:abstractNumId w:val="15"/>
  </w:num>
  <w:num w:numId="6">
    <w:abstractNumId w:val="43"/>
  </w:num>
  <w:num w:numId="7">
    <w:abstractNumId w:val="34"/>
  </w:num>
  <w:num w:numId="8">
    <w:abstractNumId w:val="4"/>
  </w:num>
  <w:num w:numId="9">
    <w:abstractNumId w:val="6"/>
  </w:num>
  <w:num w:numId="10">
    <w:abstractNumId w:val="42"/>
  </w:num>
  <w:num w:numId="11">
    <w:abstractNumId w:val="17"/>
  </w:num>
  <w:num w:numId="12">
    <w:abstractNumId w:val="38"/>
  </w:num>
  <w:num w:numId="13">
    <w:abstractNumId w:val="12"/>
  </w:num>
  <w:num w:numId="14">
    <w:abstractNumId w:val="35"/>
  </w:num>
  <w:num w:numId="15">
    <w:abstractNumId w:val="18"/>
  </w:num>
  <w:num w:numId="16">
    <w:abstractNumId w:val="25"/>
  </w:num>
  <w:num w:numId="17">
    <w:abstractNumId w:val="20"/>
  </w:num>
  <w:num w:numId="18">
    <w:abstractNumId w:val="9"/>
  </w:num>
  <w:num w:numId="19">
    <w:abstractNumId w:val="19"/>
  </w:num>
  <w:num w:numId="20">
    <w:abstractNumId w:val="37"/>
  </w:num>
  <w:num w:numId="21">
    <w:abstractNumId w:val="40"/>
  </w:num>
  <w:num w:numId="22">
    <w:abstractNumId w:val="36"/>
  </w:num>
  <w:num w:numId="23">
    <w:abstractNumId w:val="26"/>
  </w:num>
  <w:num w:numId="24">
    <w:abstractNumId w:val="27"/>
  </w:num>
  <w:num w:numId="25">
    <w:abstractNumId w:val="2"/>
  </w:num>
  <w:num w:numId="26">
    <w:abstractNumId w:val="7"/>
  </w:num>
  <w:num w:numId="27">
    <w:abstractNumId w:val="21"/>
  </w:num>
  <w:num w:numId="28">
    <w:abstractNumId w:val="0"/>
  </w:num>
  <w:num w:numId="29">
    <w:abstractNumId w:val="14"/>
  </w:num>
  <w:num w:numId="30">
    <w:abstractNumId w:val="16"/>
  </w:num>
  <w:num w:numId="31">
    <w:abstractNumId w:val="41"/>
  </w:num>
  <w:num w:numId="32">
    <w:abstractNumId w:val="31"/>
  </w:num>
  <w:num w:numId="33">
    <w:abstractNumId w:val="32"/>
  </w:num>
  <w:num w:numId="34">
    <w:abstractNumId w:val="28"/>
  </w:num>
  <w:num w:numId="35">
    <w:abstractNumId w:val="1"/>
  </w:num>
  <w:num w:numId="36">
    <w:abstractNumId w:val="5"/>
  </w:num>
  <w:num w:numId="37">
    <w:abstractNumId w:val="10"/>
  </w:num>
  <w:num w:numId="38">
    <w:abstractNumId w:val="23"/>
  </w:num>
  <w:num w:numId="39">
    <w:abstractNumId w:val="33"/>
  </w:num>
  <w:num w:numId="40">
    <w:abstractNumId w:val="29"/>
  </w:num>
  <w:num w:numId="41">
    <w:abstractNumId w:val="30"/>
  </w:num>
  <w:num w:numId="42">
    <w:abstractNumId w:val="3"/>
  </w:num>
  <w:num w:numId="43">
    <w:abstractNumId w:val="24"/>
  </w:num>
  <w:num w:numId="44">
    <w:abstractNumId w:val="3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F8"/>
    <w:rsid w:val="000C0AAE"/>
    <w:rsid w:val="00223248"/>
    <w:rsid w:val="00382EE2"/>
    <w:rsid w:val="009556F8"/>
    <w:rsid w:val="00EC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2EE2"/>
    <w:rPr>
      <w:strike w:val="0"/>
      <w:dstrike w:val="0"/>
      <w:color w:val="323232"/>
      <w:u w:val="none"/>
      <w:effect w:val="none"/>
      <w:bdr w:val="none" w:sz="0" w:space="0" w:color="auto" w:frame="1"/>
    </w:rPr>
  </w:style>
  <w:style w:type="paragraph" w:customStyle="1" w:styleId="subcolorp">
    <w:name w:val="sub_color_p"/>
    <w:basedOn w:val="a"/>
    <w:rsid w:val="00382EE2"/>
    <w:pPr>
      <w:widowControl/>
      <w:spacing w:after="675"/>
      <w:ind w:left="825" w:right="675"/>
      <w:jc w:val="left"/>
    </w:pPr>
    <w:rPr>
      <w:rFonts w:ascii="宋体" w:eastAsia="宋体" w:hAnsi="宋体" w:cs="宋体"/>
      <w:color w:val="71B247"/>
      <w:kern w:val="0"/>
      <w:sz w:val="23"/>
      <w:szCs w:val="23"/>
    </w:rPr>
  </w:style>
  <w:style w:type="character" w:customStyle="1" w:styleId="subcolor3">
    <w:name w:val="sub_color3"/>
    <w:basedOn w:val="a0"/>
    <w:rsid w:val="00382EE2"/>
    <w:rPr>
      <w:color w:val="71B247"/>
      <w:sz w:val="23"/>
      <w:szCs w:val="23"/>
    </w:rPr>
  </w:style>
  <w:style w:type="paragraph" w:styleId="a4">
    <w:name w:val="Balloon Text"/>
    <w:basedOn w:val="a"/>
    <w:link w:val="Char"/>
    <w:uiPriority w:val="99"/>
    <w:semiHidden/>
    <w:unhideWhenUsed/>
    <w:rsid w:val="00382E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E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2EE2"/>
    <w:rPr>
      <w:strike w:val="0"/>
      <w:dstrike w:val="0"/>
      <w:color w:val="323232"/>
      <w:u w:val="none"/>
      <w:effect w:val="none"/>
      <w:bdr w:val="none" w:sz="0" w:space="0" w:color="auto" w:frame="1"/>
    </w:rPr>
  </w:style>
  <w:style w:type="paragraph" w:customStyle="1" w:styleId="subcolorp">
    <w:name w:val="sub_color_p"/>
    <w:basedOn w:val="a"/>
    <w:rsid w:val="00382EE2"/>
    <w:pPr>
      <w:widowControl/>
      <w:spacing w:after="675"/>
      <w:ind w:left="825" w:right="675"/>
      <w:jc w:val="left"/>
    </w:pPr>
    <w:rPr>
      <w:rFonts w:ascii="宋体" w:eastAsia="宋体" w:hAnsi="宋体" w:cs="宋体"/>
      <w:color w:val="71B247"/>
      <w:kern w:val="0"/>
      <w:sz w:val="23"/>
      <w:szCs w:val="23"/>
    </w:rPr>
  </w:style>
  <w:style w:type="character" w:customStyle="1" w:styleId="subcolor3">
    <w:name w:val="sub_color3"/>
    <w:basedOn w:val="a0"/>
    <w:rsid w:val="00382EE2"/>
    <w:rPr>
      <w:color w:val="71B247"/>
      <w:sz w:val="23"/>
      <w:szCs w:val="23"/>
    </w:rPr>
  </w:style>
  <w:style w:type="paragraph" w:styleId="a4">
    <w:name w:val="Balloon Text"/>
    <w:basedOn w:val="a"/>
    <w:link w:val="Char"/>
    <w:uiPriority w:val="99"/>
    <w:semiHidden/>
    <w:unhideWhenUsed/>
    <w:rsid w:val="00382E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938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0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782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4106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69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3857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4628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37060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10653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5907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968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1752433680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6614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6915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1213143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6893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74510368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50026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19573321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0892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63906946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4748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9092971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42989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23967951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1932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1569126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0087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7483963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8448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4295253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4926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9619147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0620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77485933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63161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32697677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2347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06413305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5580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59548018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7827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00378004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587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11400738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301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2010126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9087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3420434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27101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69784877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35863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79260282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915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4728195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772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0319722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1696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012337312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4190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96477524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1438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68239543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85756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1631721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0254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08568858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102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63480123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67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60982306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1997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69889173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4945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0213115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921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128307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875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14068809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9291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730441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0455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56179008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829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2582933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415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9212467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4432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7635082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64727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0132245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86502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5522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6737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019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38948">
                  <w:marLeft w:val="0"/>
                  <w:marRight w:val="0"/>
                  <w:marTop w:val="0"/>
                  <w:marBottom w:val="0"/>
                  <w:divBdr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divBdr>
                  <w:divsChild>
                    <w:div w:id="18867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349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62878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14298911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24588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99073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53223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403870134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5971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433890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7277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665933178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35774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84851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0157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52934465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8069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44384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42036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396586738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22446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7127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27875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529760879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1577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06841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4662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056129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7944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25776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18706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13290449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48428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25000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1480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040281194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4142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439989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5084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204637160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086406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12920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36648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03316097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84720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4944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274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411580978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82514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231919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71867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780226511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76641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570114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7139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651246780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3768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49937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49575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148977282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95693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045853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8050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981377735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96646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94058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85233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8901180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94305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1621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4022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25278489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14430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61804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5762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2017154092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2811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200943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6470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352415037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634942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6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7866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75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9858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5838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629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110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6838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12956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1536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1416322031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381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1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7372193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91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4308634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7441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8489898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97127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73100112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413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8412981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1185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8087158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79066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4685062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3396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6073338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088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6769338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8199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4537552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364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71288082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0746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7397283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736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7402682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9215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6633902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81366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12264744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4717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25743959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7578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8095959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2185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390866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679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9748051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2566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1924463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8290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4819207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371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9237293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2425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8608069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63238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19557745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1539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6270450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5823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3945913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782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925504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3675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61139647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449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8091345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4979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2942877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069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990879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9756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0899759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5242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3880901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2034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3430568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2159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9888259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4397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81201262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5670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19808163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836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8750746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0658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50201776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04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84604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2934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659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5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9265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4343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9797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3965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5878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135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5964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20773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1479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1018237550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5138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277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182220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072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6500302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6498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14373788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64970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5833105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7818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4147596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80548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9441257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022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06906913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3669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77162758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4651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3140239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0597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8009773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13876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9676590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30141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2991617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342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68836875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202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71928058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840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4232513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7073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310687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87795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3023910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6762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1160304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8720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6056732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75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0469764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5273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5411467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95144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8897968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68185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68081269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0601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0117965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573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77989612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63960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1643738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166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700887762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9132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89334953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819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81166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62695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2946882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6436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585157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055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731527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01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71966728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560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91509134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5840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0922717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36899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92387744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433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18975776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9125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645360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745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61613787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7191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476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8455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2576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11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734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1008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215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2966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2517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737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445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5696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1239512022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62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58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4090612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7724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2663677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970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70319482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6769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4036426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956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0886043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827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57890079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7859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8023850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384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1627441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390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491214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8370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772168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3536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03416011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1150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5311214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1877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3979336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701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8815629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54352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02986501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4611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1583873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465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3707649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2598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9903048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342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3071513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695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6080418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544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3360858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4846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9686427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7319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0175937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857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12110383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03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10631535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293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5326930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324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8792739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0775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8024541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2944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7908419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401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7660718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536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29262932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0831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8034492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699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4800131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9071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11197137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043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6702892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0950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8240648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412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4272813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362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4867744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369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4249974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7134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40247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5115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12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image" Target="media/image2.wmf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2019-05-15T05:13:00Z</dcterms:created>
  <dcterms:modified xsi:type="dcterms:W3CDTF">2019-05-15T05:32:00Z</dcterms:modified>
</cp:coreProperties>
</file>