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  <Override PartName="/word/media/rId5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Ибрахим</w:t>
      </w:r>
      <w:r>
        <w:t xml:space="preserve"> </w:t>
      </w:r>
      <w:r>
        <w:t xml:space="preserve">Мохсейн</w:t>
      </w:r>
      <w:r>
        <w:t xml:space="preserve"> </w:t>
      </w:r>
      <w:r>
        <w:t xml:space="preserve">Алькамал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программу Hello world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Основной задачей процессора является обработка информации, а также организация</w:t>
      </w:r>
      <w:r>
        <w:t xml:space="preserve"> </w:t>
      </w:r>
      <w:r>
        <w:t xml:space="preserve">координации всех узлов компьютера. В состав центрального процессора (ЦП) входят</w:t>
      </w:r>
      <w:r>
        <w:t xml:space="preserve"> </w:t>
      </w:r>
      <w:r>
        <w:t xml:space="preserve">следующие устройства:</w:t>
      </w:r>
      <w:r>
        <w:t xml:space="preserve"> </w:t>
      </w:r>
      <w:r>
        <w:t xml:space="preserve">-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- устройство управления (УУ) — обеспечивает управление и контроль всех устройств</w:t>
      </w:r>
      <w:r>
        <w:t xml:space="preserve"> </w:t>
      </w:r>
      <w:r>
        <w:t xml:space="preserve">компьютера;</w:t>
      </w:r>
      <w:r>
        <w:t xml:space="preserve"> </w:t>
      </w:r>
      <w:r>
        <w:t xml:space="preserve">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</w:t>
      </w:r>
      <w:r>
        <w:t xml:space="preserve"> </w:t>
      </w:r>
      <w:r>
        <w:t xml:space="preserve">инструкций; регистры процессора делятся на два типа: регистры общего назначения и</w:t>
      </w:r>
      <w:r>
        <w:t xml:space="preserve"> </w:t>
      </w:r>
      <w:r>
        <w:t xml:space="preserve">специальные регистры</w:t>
      </w:r>
      <w:r>
        <w:t xml:space="preserve"> </w:t>
      </w:r>
      <w:r>
        <w:t xml:space="preserve">В процессе создания ассемблерной программы можно выделить четыре шага:</w:t>
      </w:r>
      <w:r>
        <w:t xml:space="preserve"> </w:t>
      </w:r>
      <w:r>
        <w:t xml:space="preserve">- Набор текста программы в текстовом редакторе и сохранение её в отдельном файле.</w:t>
      </w:r>
      <w:r>
        <w:t xml:space="preserve"> </w:t>
      </w:r>
      <w:r>
        <w:t xml:space="preserve">Каждый файл имеет свой тип (или расширение), который определяет назначение файла.</w:t>
      </w:r>
      <w:r>
        <w:t xml:space="preserve"> </w:t>
      </w:r>
      <w:r>
        <w:t xml:space="preserve">Файлы с исходным текстом программ на языке ассемблера имеют тип asm.</w:t>
      </w:r>
      <w:r>
        <w:t xml:space="preserve"> </w:t>
      </w:r>
      <w:r>
        <w:t xml:space="preserve">- Трансляция — преобразование с помощью транслятора, например nasm, текста программы в машинный код, называемый объектным. На данном этапе также может быть</w:t>
      </w:r>
      <w:r>
        <w:t xml:space="preserve"> </w:t>
      </w:r>
      <w:r>
        <w:t xml:space="preserve">получен листинг программы, содержащий кроме текста программы различную дополнительную информацию, созданную транслятором. Тип объектного файла — o, файла</w:t>
      </w:r>
      <w:r>
        <w:t xml:space="preserve"> </w:t>
      </w:r>
      <w:r>
        <w:t xml:space="preserve">листинга — lst.</w:t>
      </w:r>
      <w:r>
        <w:t xml:space="preserve"> </w:t>
      </w:r>
      <w:r>
        <w:t xml:space="preserve">- Компоновка или линковка — этап обработки объектного кода компоновщиком (ld),</w:t>
      </w:r>
      <w:r>
        <w:t xml:space="preserve"> </w:t>
      </w:r>
      <w:r>
        <w:t xml:space="preserve">который принимает на вход объектные файлы и собирает по ним исполняемый файл.</w:t>
      </w:r>
      <w:r>
        <w:t xml:space="preserve"> </w:t>
      </w:r>
      <w:r>
        <w:t xml:space="preserve">Исполняемый файл обычно не имеет расширения. Кроме того, можно получить файл</w:t>
      </w:r>
      <w:r>
        <w:t xml:space="preserve"> </w:t>
      </w:r>
      <w:r>
        <w:t xml:space="preserve">карты загрузки программы в ОЗУ, имеющий расширение map.</w:t>
      </w:r>
      <w:r>
        <w:t xml:space="preserve"> </w:t>
      </w:r>
      <w:r>
        <w:t xml:space="preserve">- Запуск программы. Конечной целью является работоспособный исполняемый файл.</w:t>
      </w:r>
      <w:r>
        <w:t xml:space="preserve"> </w:t>
      </w:r>
      <w:r>
        <w:t xml:space="preserve">Ошибки на предыдущих этапах могут привести к некорректной работе программы,</w:t>
      </w:r>
      <w:r>
        <w:t xml:space="preserve"> </w:t>
      </w:r>
      <w:r>
        <w:t xml:space="preserve">поэтому может присутствовать этап отладки программы при помощи специальной</w:t>
      </w:r>
      <w:r>
        <w:t xml:space="preserve"> </w:t>
      </w:r>
      <w:r>
        <w:t xml:space="preserve">программы — отладчика. При нахождении ошибки необходимо провести коррекцию</w:t>
      </w:r>
      <w:r>
        <w:t xml:space="preserve"> </w:t>
      </w:r>
      <w:r>
        <w:t xml:space="preserve">программы, начиная с первого шага.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</w:t>
      </w:r>
      <w:r>
        <w:t xml:space="preserve"> </w:t>
      </w:r>
      <w:r>
        <w:t xml:space="preserve">эти регистры чаще всего используются при написании программ):</w:t>
      </w:r>
    </w:p>
    <w:p>
      <w:pPr>
        <w:numPr>
          <w:ilvl w:val="0"/>
          <w:numId w:val="1002"/>
        </w:numPr>
        <w:pStyle w:val="Compact"/>
      </w:pPr>
      <w:r>
        <w:t xml:space="preserve">RAX, RCX, RDX, RBX, RSI, RDI — 64-битные</w:t>
      </w:r>
    </w:p>
    <w:p>
      <w:pPr>
        <w:numPr>
          <w:ilvl w:val="0"/>
          <w:numId w:val="1002"/>
        </w:numPr>
        <w:pStyle w:val="Compact"/>
      </w:pPr>
      <w:r>
        <w:t xml:space="preserve">EAX, ECX, EDX, EBX, ESI, EDI — 32-битные</w:t>
      </w:r>
    </w:p>
    <w:p>
      <w:pPr>
        <w:numPr>
          <w:ilvl w:val="0"/>
          <w:numId w:val="1002"/>
        </w:numPr>
        <w:pStyle w:val="Compact"/>
      </w:pPr>
      <w:r>
        <w:t xml:space="preserve">AX, CX, DX, BX, SI, DI — 16-битные</w:t>
      </w:r>
    </w:p>
    <w:p>
      <w:pPr>
        <w:numPr>
          <w:ilvl w:val="0"/>
          <w:numId w:val="1002"/>
        </w:numPr>
        <w:pStyle w:val="Compact"/>
      </w:pPr>
      <w:r>
        <w:t xml:space="preserve">AH, AL, CH, CL, DH, DL, BH, BL — 8-битные (половинки 16-битных регистров). Например,</w:t>
      </w:r>
    </w:p>
    <w:p>
      <w:pPr>
        <w:pStyle w:val="FirstParagraph"/>
      </w:pPr>
      <w:r>
        <w:t xml:space="preserve">AH (high AX) — старшие 8 бит регистра AX, AL (low AX) — младшие 8 бит регистра AX.</w:t>
      </w:r>
      <w:r>
        <w:t xml:space="preserve"> </w:t>
      </w:r>
      <w:r>
        <w:t xml:space="preserve">В состав ЭВМ также входят периферийные устройства, которые можно разделить на:</w:t>
      </w:r>
      <w:r>
        <w:t xml:space="preserve"> </w:t>
      </w:r>
      <w:r>
        <w:t xml:space="preserve">- устройства внешней памяти, которые предназначены для долговременного хранения больших объёмов данных (жёсткие диски, твердотельные накопители, магнитные</w:t>
      </w:r>
      <w:r>
        <w:t xml:space="preserve"> </w:t>
      </w:r>
      <w:r>
        <w:t xml:space="preserve">ленты);</w:t>
      </w:r>
      <w:r>
        <w:t xml:space="preserve"> </w:t>
      </w:r>
      <w:r>
        <w:t xml:space="preserve">- устройства ввода-вывода, которые обеспечивают взаимодействие ЦП с внешней</w:t>
      </w:r>
      <w:r>
        <w:t xml:space="preserve"> </w:t>
      </w:r>
      <w:r>
        <w:t xml:space="preserve">средой.</w:t>
      </w:r>
      <w:r>
        <w:t xml:space="preserve"> </w:t>
      </w:r>
      <w:r>
        <w:t xml:space="preserve">В основе вычислительного процесса ЭВМ лежит принцип программного управления.</w:t>
      </w:r>
      <w:r>
        <w:t xml:space="preserve"> </w:t>
      </w:r>
      <w:r>
        <w:t xml:space="preserve">Это означает, что компьютер решает поставленную задачу как последовательность действий,</w:t>
      </w:r>
      <w:r>
        <w:t xml:space="preserve"> </w:t>
      </w:r>
      <w:r>
        <w:t xml:space="preserve">записанных в виде программы. Программа состоит из машинных команд, которые указывают, какие операции и над какими данными (или операндами), в какой последовательности</w:t>
      </w:r>
      <w:r>
        <w:t xml:space="preserve"> </w:t>
      </w:r>
      <w:r>
        <w:t xml:space="preserve">необходимо выполнить.</w:t>
      </w:r>
      <w:r>
        <w:t xml:space="preserve"> </w:t>
      </w:r>
      <w:r>
        <w:t xml:space="preserve">Набор машинных команд определяется устройством конкретного процессора. Коды команд представляют собой многоразрядные двоичные комбинации из 0 и 1. В коде машинной</w:t>
      </w:r>
      <w:r>
        <w:t xml:space="preserve"> </w:t>
      </w:r>
      <w:r>
        <w:t xml:space="preserve">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</w:t>
      </w:r>
      <w:r>
        <w:t xml:space="preserve"> </w:t>
      </w:r>
      <w:r>
        <w:t xml:space="preserve">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В</w:t>
      </w:r>
      <w:r>
        <w:t xml:space="preserve"> </w:t>
      </w:r>
      <w:r>
        <w:t xml:space="preserve">самом общем виде он заключается в следующем:</w:t>
      </w:r>
    </w:p>
    <w:p>
      <w:pPr>
        <w:numPr>
          <w:ilvl w:val="0"/>
          <w:numId w:val="1003"/>
        </w:numPr>
        <w:pStyle w:val="Compact"/>
      </w:pPr>
      <w:r>
        <w:t xml:space="preserve">формирование адреса в памяти очередной команды;</w:t>
      </w:r>
    </w:p>
    <w:p>
      <w:pPr>
        <w:numPr>
          <w:ilvl w:val="0"/>
          <w:numId w:val="1003"/>
        </w:numPr>
        <w:pStyle w:val="Compact"/>
      </w:pPr>
      <w:r>
        <w:t xml:space="preserve">считывание кода команды из памяти и её дешифрация;</w:t>
      </w:r>
    </w:p>
    <w:p>
      <w:pPr>
        <w:numPr>
          <w:ilvl w:val="0"/>
          <w:numId w:val="1003"/>
        </w:numPr>
        <w:pStyle w:val="Compact"/>
      </w:pPr>
      <w:r>
        <w:t xml:space="preserve">выполнение команды;</w:t>
      </w:r>
    </w:p>
    <w:p>
      <w:pPr>
        <w:numPr>
          <w:ilvl w:val="0"/>
          <w:numId w:val="1003"/>
        </w:numPr>
        <w:pStyle w:val="Compact"/>
      </w:pPr>
      <w:r>
        <w:t xml:space="preserve">переход к следующей команде.</w:t>
      </w:r>
    </w:p>
    <w:bookmarkEnd w:id="22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Создаю рекурсивно вложенные в папку work папки arch-pc и lab04, проверяю их создание</w:t>
      </w:r>
    </w:p>
    <w:p>
      <w:pPr>
        <w:pStyle w:val="CaptionedFigure"/>
      </w:pPr>
      <w:r>
        <w:drawing>
          <wp:inline>
            <wp:extent cx="5334000" cy="858864"/>
            <wp:effectExtent b="0" l="0" r="0" t="0"/>
            <wp:docPr descr="Создание папки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8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папки</w:t>
      </w:r>
    </w:p>
    <w:p>
      <w:pPr>
        <w:numPr>
          <w:ilvl w:val="0"/>
          <w:numId w:val="1005"/>
        </w:numPr>
        <w:pStyle w:val="Compact"/>
      </w:pPr>
      <w:r>
        <w:t xml:space="preserve">Перехожу в созданную папку</w:t>
      </w:r>
    </w:p>
    <w:p>
      <w:pPr>
        <w:pStyle w:val="CaptionedFigure"/>
      </w:pPr>
      <w:r>
        <w:drawing>
          <wp:inline>
            <wp:extent cx="5334000" cy="858864"/>
            <wp:effectExtent b="0" l="0" r="0" t="0"/>
            <wp:docPr descr="Переход в созданную папку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8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созданную папку</w:t>
      </w:r>
    </w:p>
    <w:p>
      <w:pPr>
        <w:numPr>
          <w:ilvl w:val="0"/>
          <w:numId w:val="1006"/>
        </w:numPr>
        <w:pStyle w:val="Compact"/>
      </w:pPr>
      <w:r>
        <w:t xml:space="preserve">Создаю файл hello с разрешением asm и проверяю его создание</w:t>
      </w:r>
    </w:p>
    <w:p>
      <w:pPr>
        <w:pStyle w:val="CaptionedFigure"/>
      </w:pPr>
      <w:r>
        <w:drawing>
          <wp:inline>
            <wp:extent cx="5334000" cy="858864"/>
            <wp:effectExtent b="0" l="0" r="0" t="0"/>
            <wp:docPr descr="Создание файла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8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7"/>
        </w:numPr>
        <w:pStyle w:val="Compact"/>
      </w:pPr>
      <w:r>
        <w:t xml:space="preserve">Открываю этот файл в nano и копирую туда код из задания лабораторной работы</w:t>
      </w:r>
    </w:p>
    <w:p>
      <w:pPr>
        <w:pStyle w:val="CaptionedFigure"/>
      </w:pPr>
      <w:r>
        <w:drawing>
          <wp:inline>
            <wp:extent cx="5334000" cy="2106401"/>
            <wp:effectExtent b="0" l="0" r="0" t="0"/>
            <wp:docPr descr="Заполнение файла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6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файла</w:t>
      </w:r>
    </w:p>
    <w:p>
      <w:pPr>
        <w:numPr>
          <w:ilvl w:val="0"/>
          <w:numId w:val="1008"/>
        </w:numPr>
        <w:pStyle w:val="Compact"/>
      </w:pPr>
      <w:r>
        <w:t xml:space="preserve">Скачиваю nasm</w:t>
      </w:r>
    </w:p>
    <w:p>
      <w:pPr>
        <w:pStyle w:val="CaptionedFigure"/>
      </w:pPr>
      <w:r>
        <w:drawing>
          <wp:inline>
            <wp:extent cx="5334000" cy="1630680"/>
            <wp:effectExtent b="0" l="0" r="0" t="0"/>
            <wp:docPr descr="Скачивание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Скачивание</w:t>
      </w:r>
    </w:p>
    <w:p>
      <w:pPr>
        <w:numPr>
          <w:ilvl w:val="0"/>
          <w:numId w:val="1009"/>
        </w:numPr>
        <w:pStyle w:val="Compact"/>
      </w:pPr>
      <w:r>
        <w:t xml:space="preserve">Преобразовываю файл hello.asm в объектный код, записанный в файл hello.o. Проверяю, был ли создан файл</w:t>
      </w:r>
    </w:p>
    <w:p>
      <w:pPr>
        <w:pStyle w:val="CaptionedFigure"/>
      </w:pPr>
      <w:r>
        <w:drawing>
          <wp:inline>
            <wp:extent cx="5334000" cy="1024099"/>
            <wp:effectExtent b="0" l="0" r="0" t="0"/>
            <wp:docPr descr="Преобразование файла в объектный код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4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Преобразование файла в объектный код</w:t>
      </w:r>
    </w:p>
    <w:p>
      <w:pPr>
        <w:numPr>
          <w:ilvl w:val="0"/>
          <w:numId w:val="1010"/>
        </w:numPr>
        <w:pStyle w:val="Compact"/>
      </w:pPr>
      <w:r>
        <w:t xml:space="preserve">Преобразую файл hello.asm в obj.o с помощью опции -o, которая позволяет задать имя объекта. Из-за elf -g формат выходного файла будет elf, и в него будут включены символы для отладки, а так же будет создан файл листинга list.lst, благодаря -l. Проверяю созданные файлы</w:t>
      </w:r>
    </w:p>
    <w:p>
      <w:pPr>
        <w:pStyle w:val="CaptionedFigure"/>
      </w:pPr>
      <w:r>
        <w:drawing>
          <wp:inline>
            <wp:extent cx="5334000" cy="1024099"/>
            <wp:effectExtent b="0" l="0" r="0" t="0"/>
            <wp:docPr descr="Преобразование файла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4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Преобразование файла</w:t>
      </w:r>
    </w:p>
    <w:p>
      <w:pPr>
        <w:numPr>
          <w:ilvl w:val="0"/>
          <w:numId w:val="1011"/>
        </w:numPr>
        <w:pStyle w:val="Compact"/>
      </w:pPr>
      <w:r>
        <w:t xml:space="preserve">Передаю файл компановщику с помощью ld. Проверяю, создан ли исполняемый файл</w:t>
      </w:r>
    </w:p>
    <w:p>
      <w:pPr>
        <w:pStyle w:val="CaptionedFigure"/>
      </w:pPr>
      <w:r>
        <w:drawing>
          <wp:inline>
            <wp:extent cx="5334000" cy="1024099"/>
            <wp:effectExtent b="0" l="0" r="0" t="0"/>
            <wp:docPr descr="Передача файла на обработку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4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файла на обработку</w:t>
      </w:r>
    </w:p>
    <w:p>
      <w:pPr>
        <w:numPr>
          <w:ilvl w:val="0"/>
          <w:numId w:val="1012"/>
        </w:numPr>
        <w:pStyle w:val="Compact"/>
      </w:pPr>
      <w:r>
        <w:t xml:space="preserve">Передаю компановщику файл obj.o и называю скомпанованный файл main. запуская сначала код для предыдущего файла(1), а затем для созданного сейчас(2)</w:t>
      </w:r>
    </w:p>
    <w:p>
      <w:pPr>
        <w:pStyle w:val="CaptionedFigure"/>
      </w:pPr>
      <w:r>
        <w:drawing>
          <wp:inline>
            <wp:extent cx="5334000" cy="1024099"/>
            <wp:effectExtent b="0" l="0" r="0" t="0"/>
            <wp:docPr descr="1" title="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4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CaptionedFigure"/>
      </w:pPr>
      <w:r>
        <w:drawing>
          <wp:inline>
            <wp:extent cx="5334000" cy="609390"/>
            <wp:effectExtent b="0" l="0" r="0" t="0"/>
            <wp:docPr descr="2" title="" id="51" name="Picture"/>
            <a:graphic>
              <a:graphicData uri="http://schemas.openxmlformats.org/drawingml/2006/picture">
                <pic:pic>
                  <pic:nvPicPr>
                    <pic:cNvPr descr="image/91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bookmarkEnd w:id="53"/>
    <w:bookmarkStart w:id="69" w:name="X32ff26b75a7156f968f22ae721fd8fec4b51e1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13"/>
        </w:numPr>
        <w:pStyle w:val="Compact"/>
      </w:pPr>
      <w:r>
        <w:t xml:space="preserve">Копирую hello.asm с названием lab4.asm</w:t>
      </w:r>
    </w:p>
    <w:p>
      <w:pPr>
        <w:pStyle w:val="CaptionedFigure"/>
      </w:pPr>
      <w:r>
        <w:drawing>
          <wp:inline>
            <wp:extent cx="5334000" cy="1043687"/>
            <wp:effectExtent b="0" l="0" r="0" t="0"/>
            <wp:docPr descr="Копирование файла" title="" id="55" name="Picture"/>
            <a:graphic>
              <a:graphicData uri="http://schemas.openxmlformats.org/drawingml/2006/picture">
                <pic:pic>
                  <pic:nvPicPr>
                    <pic:cNvPr descr="image/10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3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numPr>
          <w:ilvl w:val="0"/>
          <w:numId w:val="1014"/>
        </w:numPr>
        <w:pStyle w:val="Compact"/>
      </w:pPr>
      <w:r>
        <w:t xml:space="preserve">С помощью nano изменяю текст кода так, чтобы он выводил моё имя и фамилию</w:t>
      </w:r>
    </w:p>
    <w:p>
      <w:pPr>
        <w:pStyle w:val="CaptionedFigure"/>
      </w:pPr>
      <w:r>
        <w:drawing>
          <wp:inline>
            <wp:extent cx="5334000" cy="2305230"/>
            <wp:effectExtent b="0" l="0" r="0" t="0"/>
            <wp:docPr descr="Файл в nano" title="" id="58" name="Picture"/>
            <a:graphic>
              <a:graphicData uri="http://schemas.openxmlformats.org/drawingml/2006/picture">
                <pic:pic>
                  <pic:nvPicPr>
                    <pic:cNvPr descr="image/11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5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в nano</w:t>
      </w:r>
    </w:p>
    <w:p>
      <w:pPr>
        <w:numPr>
          <w:ilvl w:val="0"/>
          <w:numId w:val="1015"/>
        </w:numPr>
        <w:pStyle w:val="Compact"/>
      </w:pPr>
      <w:r>
        <w:t xml:space="preserve">Транслирую файл lab4.asm в объектный</w:t>
      </w:r>
    </w:p>
    <w:p>
      <w:pPr>
        <w:pStyle w:val="CaptionedFigure"/>
      </w:pPr>
      <w:r>
        <w:drawing>
          <wp:inline>
            <wp:extent cx="5334000" cy="571178"/>
            <wp:effectExtent b="0" l="0" r="0" t="0"/>
            <wp:docPr descr="Транслирую файл" title="" id="61" name="Picture"/>
            <a:graphic>
              <a:graphicData uri="http://schemas.openxmlformats.org/drawingml/2006/picture">
                <pic:pic>
                  <pic:nvPicPr>
                    <pic:cNvPr descr="image/12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Транслирую файл</w:t>
      </w:r>
    </w:p>
    <w:p>
      <w:pPr>
        <w:numPr>
          <w:ilvl w:val="0"/>
          <w:numId w:val="1016"/>
        </w:numPr>
        <w:pStyle w:val="Compact"/>
      </w:pPr>
      <w:r>
        <w:t xml:space="preserve">Выполняю компановку и запускаю исполняемый файл</w:t>
      </w:r>
    </w:p>
    <w:p>
      <w:pPr>
        <w:pStyle w:val="CaptionedFigure"/>
      </w:pPr>
      <w:r>
        <w:drawing>
          <wp:inline>
            <wp:extent cx="5334000" cy="1190159"/>
            <wp:effectExtent b="0" l="0" r="0" t="0"/>
            <wp:docPr descr="Компановка и исполение" title="" id="64" name="Picture"/>
            <a:graphic>
              <a:graphicData uri="http://schemas.openxmlformats.org/drawingml/2006/picture">
                <pic:pic>
                  <pic:nvPicPr>
                    <pic:cNvPr descr="image/13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0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Компановка и исполение</w:t>
      </w:r>
    </w:p>
    <w:p>
      <w:pPr>
        <w:numPr>
          <w:ilvl w:val="0"/>
          <w:numId w:val="1017"/>
        </w:numPr>
        <w:pStyle w:val="Compact"/>
      </w:pPr>
      <w:r>
        <w:t xml:space="preserve">Копирую файлы в мой локальный репозиторий</w:t>
      </w:r>
    </w:p>
    <w:p>
      <w:pPr>
        <w:pStyle w:val="CaptionedFigure"/>
      </w:pPr>
      <w:r>
        <w:drawing>
          <wp:inline>
            <wp:extent cx="5334000" cy="724182"/>
            <wp:effectExtent b="0" l="0" r="0" t="0"/>
            <wp:docPr descr="Копирование файлов" title="" id="67" name="Picture"/>
            <a:graphic>
              <a:graphicData uri="http://schemas.openxmlformats.org/drawingml/2006/picture">
                <pic:pic>
                  <pic:nvPicPr>
                    <pic:cNvPr descr="image/14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4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</w:t>
      </w:r>
    </w:p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компиляции и сборки программ, написанных на ассемблере NASM</w:t>
      </w:r>
    </w:p>
    <w:bookmarkEnd w:id="70"/>
    <w:bookmarkStart w:id="7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71">
        <w:r>
          <w:rPr>
            <w:rStyle w:val="Hyperlink"/>
          </w:rPr>
          <w:t xml:space="preserve">#refs https://esystem.rudn.ru/mod/resource/view.php?id=1030552</w:t>
        </w:r>
      </w:hyperlink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Relationship Type="http://schemas.openxmlformats.org/officeDocument/2006/relationships/image" Id="rId50" Target="media/rId50.jpg" /><Relationship Type="http://schemas.openxmlformats.org/officeDocument/2006/relationships/hyperlink" Id="rId71" Target="https://esystem.rudn.ru/mod/resource/view.php?id=103055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1" Target="https://esystem.rudn.ru/mod/resource/view.php?id=103055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Архитектура компьютера</dc:title>
  <dc:creator>Ибрахим Мохсейн Алькамал</dc:creator>
  <dc:language>ru-RU</dc:language>
  <cp:keywords/>
  <dcterms:created xsi:type="dcterms:W3CDTF">2023-10-28T17:50:24Z</dcterms:created>
  <dcterms:modified xsi:type="dcterms:W3CDTF">2023-10-28T17:50:24Z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Отчёт по лабораторной работе №4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