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6F206" w14:textId="77777777" w:rsidR="00C61A9D" w:rsidRDefault="00C61A9D" w:rsidP="00C61A9D">
      <w:pPr>
        <w:tabs>
          <w:tab w:val="num" w:pos="1440"/>
        </w:tabs>
        <w:spacing w:after="0" w:line="240" w:lineRule="auto"/>
        <w:ind w:left="1440" w:hanging="360"/>
        <w:textAlignment w:val="center"/>
      </w:pPr>
    </w:p>
    <w:p w14:paraId="41B42C2C" w14:textId="2A4E8293" w:rsidR="00C61A9D" w:rsidRDefault="00C61A9D" w:rsidP="00C61A9D">
      <w:pPr>
        <w:pStyle w:val="Title"/>
      </w:pPr>
      <w:proofErr w:type="spellStart"/>
      <w:r>
        <w:t>AutoLocalize</w:t>
      </w:r>
      <w:proofErr w:type="spellEnd"/>
      <w:r>
        <w:t xml:space="preserve"> </w:t>
      </w:r>
      <w:r>
        <w:sym w:font="Wingdings" w:char="F0E0"/>
      </w:r>
      <w:r>
        <w:t xml:space="preserve"> </w:t>
      </w:r>
      <w:proofErr w:type="spellStart"/>
      <w:r w:rsidR="00C3655E">
        <w:t>AutoLoc</w:t>
      </w:r>
      <w:proofErr w:type="spellEnd"/>
      <w:r>
        <w:t xml:space="preserve"> New Scope and Requirements</w:t>
      </w:r>
    </w:p>
    <w:p w14:paraId="6EAF7D4C" w14:textId="4FEE2962" w:rsidR="00C61A9D" w:rsidRPr="00C61A9D" w:rsidRDefault="00C61A9D" w:rsidP="00A855F2">
      <w:pPr>
        <w:pStyle w:val="Heading1"/>
      </w:pPr>
      <w:r>
        <w:t xml:space="preserve">Front-end: </w:t>
      </w:r>
      <w:proofErr w:type="spellStart"/>
      <w:r w:rsidR="00C3655E">
        <w:t>AutoLoc</w:t>
      </w:r>
      <w:proofErr w:type="spellEnd"/>
      <w:r>
        <w:t xml:space="preserve"> Script</w:t>
      </w:r>
    </w:p>
    <w:p w14:paraId="2E347177" w14:textId="3A8096A7" w:rsidR="00C61A9D" w:rsidRPr="00C61A9D" w:rsidRDefault="00C61A9D" w:rsidP="00C61A9D">
      <w:pPr>
        <w:pStyle w:val="ListParagraph"/>
        <w:numPr>
          <w:ilvl w:val="0"/>
          <w:numId w:val="2"/>
        </w:numPr>
        <w:spacing w:after="0" w:line="240" w:lineRule="auto"/>
        <w:textAlignment w:val="center"/>
        <w:rPr>
          <w:rFonts w:ascii="Calibri" w:eastAsia="Times New Roman" w:hAnsi="Calibri" w:cs="Calibri"/>
          <w:kern w:val="0"/>
          <w:sz w:val="22"/>
          <w:szCs w:val="22"/>
          <w14:ligatures w14:val="none"/>
        </w:rPr>
      </w:pPr>
      <w:r w:rsidRPr="00C61A9D">
        <w:rPr>
          <w:rFonts w:ascii="Calibri" w:eastAsia="Times New Roman" w:hAnsi="Calibri" w:cs="Calibri"/>
          <w:kern w:val="0"/>
          <w:sz w:val="28"/>
          <w:szCs w:val="28"/>
          <w14:ligatures w14:val="none"/>
        </w:rPr>
        <w:t xml:space="preserve">The </w:t>
      </w:r>
      <w:proofErr w:type="spellStart"/>
      <w:r w:rsidR="00C3655E">
        <w:rPr>
          <w:rFonts w:ascii="Calibri" w:eastAsia="Times New Roman" w:hAnsi="Calibri" w:cs="Calibri"/>
          <w:kern w:val="0"/>
          <w:sz w:val="28"/>
          <w:szCs w:val="28"/>
          <w14:ligatures w14:val="none"/>
        </w:rPr>
        <w:t>AutoLoc</w:t>
      </w:r>
      <w:proofErr w:type="spellEnd"/>
      <w:r>
        <w:rPr>
          <w:rFonts w:ascii="Calibri" w:eastAsia="Times New Roman" w:hAnsi="Calibri" w:cs="Calibri"/>
          <w:kern w:val="0"/>
          <w:sz w:val="28"/>
          <w:szCs w:val="28"/>
          <w14:ligatures w14:val="none"/>
        </w:rPr>
        <w:t xml:space="preserve"> script</w:t>
      </w:r>
      <w:r w:rsidRPr="00C61A9D">
        <w:rPr>
          <w:rFonts w:ascii="Calibri" w:eastAsia="Times New Roman" w:hAnsi="Calibri" w:cs="Calibri"/>
          <w:kern w:val="0"/>
          <w:sz w:val="28"/>
          <w:szCs w:val="28"/>
          <w14:ligatures w14:val="none"/>
        </w:rPr>
        <w:t xml:space="preserve"> is an app that runs as a script in the Command Line Interface (CLI).</w:t>
      </w:r>
    </w:p>
    <w:p w14:paraId="2CF1BA7F" w14:textId="5654CC61" w:rsidR="00C61A9D" w:rsidRPr="00C61A9D" w:rsidRDefault="00C61A9D" w:rsidP="00C61A9D">
      <w:pPr>
        <w:pStyle w:val="ListParagraph"/>
        <w:numPr>
          <w:ilvl w:val="0"/>
          <w:numId w:val="2"/>
        </w:numPr>
        <w:spacing w:after="0" w:line="240" w:lineRule="auto"/>
        <w:textAlignment w:val="center"/>
        <w:rPr>
          <w:rFonts w:ascii="Calibri" w:eastAsia="Times New Roman" w:hAnsi="Calibri" w:cs="Calibri"/>
          <w:kern w:val="0"/>
          <w:sz w:val="22"/>
          <w:szCs w:val="22"/>
          <w14:ligatures w14:val="none"/>
        </w:rPr>
      </w:pPr>
      <w:r w:rsidRPr="00C61A9D">
        <w:rPr>
          <w:rFonts w:ascii="Calibri" w:eastAsia="Times New Roman" w:hAnsi="Calibri" w:cs="Calibri"/>
          <w:kern w:val="0"/>
          <w:sz w:val="28"/>
          <w:szCs w:val="28"/>
          <w14:ligatures w14:val="none"/>
        </w:rPr>
        <w:t xml:space="preserve">The script should scan through all HTML, JS, and other files that contain hard-coded translatable strings and extract them into JSON </w:t>
      </w:r>
      <w:r w:rsidR="00C3655E">
        <w:rPr>
          <w:rFonts w:ascii="Calibri" w:eastAsia="Times New Roman" w:hAnsi="Calibri" w:cs="Calibri"/>
          <w:kern w:val="0"/>
          <w:sz w:val="28"/>
          <w:szCs w:val="28"/>
          <w14:ligatures w14:val="none"/>
        </w:rPr>
        <w:t xml:space="preserve">files </w:t>
      </w:r>
      <w:r w:rsidRPr="00C61A9D">
        <w:rPr>
          <w:rFonts w:ascii="Calibri" w:eastAsia="Times New Roman" w:hAnsi="Calibri" w:cs="Calibri"/>
          <w:kern w:val="0"/>
          <w:sz w:val="28"/>
          <w:szCs w:val="28"/>
          <w14:ligatures w14:val="none"/>
        </w:rPr>
        <w:t>(or any other suitable format for the project)</w:t>
      </w:r>
      <w:r w:rsidR="00C3655E">
        <w:rPr>
          <w:rFonts w:ascii="Calibri" w:eastAsia="Times New Roman" w:hAnsi="Calibri" w:cs="Calibri"/>
          <w:kern w:val="0"/>
          <w:sz w:val="28"/>
          <w:szCs w:val="28"/>
          <w14:ligatures w14:val="none"/>
        </w:rPr>
        <w:t xml:space="preserve"> </w:t>
      </w:r>
      <w:r w:rsidRPr="00C61A9D">
        <w:rPr>
          <w:rFonts w:ascii="Calibri" w:eastAsia="Times New Roman" w:hAnsi="Calibri" w:cs="Calibri"/>
          <w:kern w:val="0"/>
          <w:sz w:val="28"/>
          <w:szCs w:val="28"/>
          <w14:ligatures w14:val="none"/>
        </w:rPr>
        <w:t>for TMS to pick</w:t>
      </w:r>
      <w:r w:rsidR="00C3655E">
        <w:rPr>
          <w:rFonts w:ascii="Calibri" w:eastAsia="Times New Roman" w:hAnsi="Calibri" w:cs="Calibri"/>
          <w:kern w:val="0"/>
          <w:sz w:val="28"/>
          <w:szCs w:val="28"/>
          <w14:ligatures w14:val="none"/>
        </w:rPr>
        <w:t xml:space="preserve"> </w:t>
      </w:r>
      <w:r w:rsidRPr="00C61A9D">
        <w:rPr>
          <w:rFonts w:ascii="Calibri" w:eastAsia="Times New Roman" w:hAnsi="Calibri" w:cs="Calibri"/>
          <w:kern w:val="0"/>
          <w:sz w:val="28"/>
          <w:szCs w:val="28"/>
          <w14:ligatures w14:val="none"/>
        </w:rPr>
        <w:t>up within the website's source code on any dedicated repository (Git or others).</w:t>
      </w:r>
    </w:p>
    <w:p w14:paraId="508C72ED" w14:textId="2530354E" w:rsidR="00C61A9D" w:rsidRPr="00C61A9D" w:rsidRDefault="00C61A9D" w:rsidP="00C61A9D">
      <w:pPr>
        <w:pStyle w:val="ListParagraph"/>
        <w:numPr>
          <w:ilvl w:val="0"/>
          <w:numId w:val="2"/>
        </w:numPr>
        <w:spacing w:after="0" w:line="240" w:lineRule="auto"/>
        <w:textAlignment w:val="center"/>
        <w:rPr>
          <w:rFonts w:ascii="Calibri" w:eastAsia="Times New Roman" w:hAnsi="Calibri" w:cs="Calibri"/>
          <w:kern w:val="0"/>
          <w:sz w:val="22"/>
          <w:szCs w:val="22"/>
          <w14:ligatures w14:val="none"/>
        </w:rPr>
      </w:pPr>
      <w:r w:rsidRPr="00C61A9D">
        <w:rPr>
          <w:rFonts w:ascii="Calibri" w:eastAsia="Times New Roman" w:hAnsi="Calibri" w:cs="Calibri"/>
          <w:kern w:val="0"/>
          <w:sz w:val="28"/>
          <w:szCs w:val="28"/>
          <w14:ligatures w14:val="none"/>
        </w:rPr>
        <w:t xml:space="preserve">The script should extract all translatable strings from all the </w:t>
      </w:r>
      <w:r w:rsidR="00C3655E">
        <w:rPr>
          <w:rFonts w:ascii="Calibri" w:eastAsia="Times New Roman" w:hAnsi="Calibri" w:cs="Calibri"/>
          <w:kern w:val="0"/>
          <w:sz w:val="28"/>
          <w:szCs w:val="28"/>
          <w14:ligatures w14:val="none"/>
        </w:rPr>
        <w:t>HTML and JavaScript</w:t>
      </w:r>
      <w:r w:rsidRPr="00C61A9D">
        <w:rPr>
          <w:rFonts w:ascii="Calibri" w:eastAsia="Times New Roman" w:hAnsi="Calibri" w:cs="Calibri"/>
          <w:kern w:val="0"/>
          <w:sz w:val="28"/>
          <w:szCs w:val="28"/>
          <w14:ligatures w14:val="none"/>
        </w:rPr>
        <w:t xml:space="preserve"> files and populate them in one JSON file per locale for the entire website. The script must also handle any number of locales requested for translation. For example, if there are 3 locales requested for translation, the script must make 3 copies of the JSON file and name each file according to its locale. </w:t>
      </w:r>
    </w:p>
    <w:p w14:paraId="3721D14E" w14:textId="422C6123" w:rsidR="00C61A9D" w:rsidRPr="00C61A9D" w:rsidRDefault="00C61A9D" w:rsidP="00C61A9D">
      <w:pPr>
        <w:pStyle w:val="ListParagraph"/>
        <w:numPr>
          <w:ilvl w:val="1"/>
          <w:numId w:val="2"/>
        </w:numPr>
        <w:spacing w:after="0" w:line="240" w:lineRule="auto"/>
        <w:textAlignment w:val="center"/>
        <w:rPr>
          <w:rFonts w:ascii="Calibri" w:eastAsia="Times New Roman" w:hAnsi="Calibri" w:cs="Calibri"/>
          <w:kern w:val="0"/>
          <w:sz w:val="22"/>
          <w:szCs w:val="22"/>
          <w14:ligatures w14:val="none"/>
        </w:rPr>
      </w:pPr>
      <w:r w:rsidRPr="00C61A9D">
        <w:rPr>
          <w:rFonts w:ascii="Calibri" w:eastAsia="Times New Roman" w:hAnsi="Calibri" w:cs="Calibri"/>
          <w:kern w:val="0"/>
          <w:sz w:val="28"/>
          <w:szCs w:val="28"/>
          <w14:ligatures w14:val="none"/>
        </w:rPr>
        <w:t xml:space="preserve">The above is better handled as follows: make copies of the first JSON file after all strings are localized properly. Then make sure </w:t>
      </w:r>
      <w:r w:rsidR="00C3655E">
        <w:rPr>
          <w:rFonts w:ascii="Calibri" w:eastAsia="Times New Roman" w:hAnsi="Calibri" w:cs="Calibri"/>
          <w:kern w:val="0"/>
          <w:sz w:val="28"/>
          <w:szCs w:val="28"/>
          <w14:ligatures w14:val="none"/>
        </w:rPr>
        <w:t>each copy is named after the locale it intends</w:t>
      </w:r>
      <w:r w:rsidRPr="00C61A9D">
        <w:rPr>
          <w:rFonts w:ascii="Calibri" w:eastAsia="Times New Roman" w:hAnsi="Calibri" w:cs="Calibri"/>
          <w:kern w:val="0"/>
          <w:sz w:val="28"/>
          <w:szCs w:val="28"/>
          <w14:ligatures w14:val="none"/>
        </w:rPr>
        <w:t xml:space="preserve"> to support. </w:t>
      </w:r>
    </w:p>
    <w:p w14:paraId="276763B2" w14:textId="4E26254C" w:rsidR="00C61A9D" w:rsidRPr="00C61A9D" w:rsidRDefault="00C3655E" w:rsidP="00C61A9D">
      <w:pPr>
        <w:pStyle w:val="ListParagraph"/>
        <w:numPr>
          <w:ilvl w:val="0"/>
          <w:numId w:val="2"/>
        </w:numPr>
        <w:spacing w:after="0" w:line="240" w:lineRule="auto"/>
        <w:textAlignment w:val="center"/>
        <w:rPr>
          <w:rFonts w:ascii="Calibri" w:eastAsia="Times New Roman" w:hAnsi="Calibri" w:cs="Calibri"/>
          <w:kern w:val="0"/>
          <w:sz w:val="22"/>
          <w:szCs w:val="22"/>
          <w14:ligatures w14:val="none"/>
        </w:rPr>
      </w:pPr>
      <w:r>
        <w:rPr>
          <w:rFonts w:ascii="Calibri" w:eastAsia="Times New Roman" w:hAnsi="Calibri" w:cs="Calibri"/>
          <w:kern w:val="0"/>
          <w:sz w:val="28"/>
          <w:szCs w:val="28"/>
          <w14:ligatures w14:val="none"/>
        </w:rPr>
        <w:t>The Translation Management Server (</w:t>
      </w:r>
      <w:r w:rsidR="00C61A9D" w:rsidRPr="00C61A9D">
        <w:rPr>
          <w:rFonts w:ascii="Calibri" w:eastAsia="Times New Roman" w:hAnsi="Calibri" w:cs="Calibri"/>
          <w:kern w:val="0"/>
          <w:sz w:val="28"/>
          <w:szCs w:val="28"/>
          <w14:ligatures w14:val="none"/>
        </w:rPr>
        <w:t>TMS</w:t>
      </w:r>
      <w:r>
        <w:rPr>
          <w:rFonts w:ascii="Calibri" w:eastAsia="Times New Roman" w:hAnsi="Calibri" w:cs="Calibri"/>
          <w:kern w:val="0"/>
          <w:sz w:val="28"/>
          <w:szCs w:val="28"/>
          <w14:ligatures w14:val="none"/>
        </w:rPr>
        <w:t>)</w:t>
      </w:r>
      <w:r w:rsidR="00C61A9D" w:rsidRPr="00C61A9D">
        <w:rPr>
          <w:rFonts w:ascii="Calibri" w:eastAsia="Times New Roman" w:hAnsi="Calibri" w:cs="Calibri"/>
          <w:kern w:val="0"/>
          <w:sz w:val="28"/>
          <w:szCs w:val="28"/>
          <w14:ligatures w14:val="none"/>
        </w:rPr>
        <w:t xml:space="preserve"> is expected to connect to and collect the JSON files from the website's source code repository for translation and push back the files after translation into the repository.</w:t>
      </w:r>
    </w:p>
    <w:p w14:paraId="44686CA5" w14:textId="1D9944DB" w:rsidR="00C61A9D" w:rsidRPr="00C61A9D" w:rsidRDefault="00C61A9D" w:rsidP="00C61A9D">
      <w:pPr>
        <w:pStyle w:val="ListParagraph"/>
        <w:numPr>
          <w:ilvl w:val="0"/>
          <w:numId w:val="2"/>
        </w:numPr>
        <w:spacing w:after="0" w:line="240" w:lineRule="auto"/>
        <w:textAlignment w:val="center"/>
        <w:rPr>
          <w:rFonts w:ascii="Calibri" w:eastAsia="Times New Roman" w:hAnsi="Calibri" w:cs="Calibri"/>
          <w:kern w:val="0"/>
          <w:sz w:val="22"/>
          <w:szCs w:val="22"/>
          <w14:ligatures w14:val="none"/>
        </w:rPr>
      </w:pPr>
      <w:r w:rsidRPr="00C61A9D">
        <w:rPr>
          <w:rFonts w:ascii="Calibri" w:eastAsia="Times New Roman" w:hAnsi="Calibri" w:cs="Calibri"/>
          <w:kern w:val="0"/>
          <w:sz w:val="28"/>
          <w:szCs w:val="28"/>
          <w14:ligatures w14:val="none"/>
        </w:rPr>
        <w:t xml:space="preserve">The </w:t>
      </w:r>
      <w:r w:rsidR="00C3655E">
        <w:rPr>
          <w:rFonts w:ascii="Calibri" w:eastAsia="Times New Roman" w:hAnsi="Calibri" w:cs="Calibri"/>
          <w:kern w:val="0"/>
          <w:sz w:val="28"/>
          <w:szCs w:val="28"/>
          <w14:ligatures w14:val="none"/>
        </w:rPr>
        <w:t>script and TMS workflows are expected within</w:t>
      </w:r>
      <w:r w:rsidRPr="00C61A9D">
        <w:rPr>
          <w:rFonts w:ascii="Calibri" w:eastAsia="Times New Roman" w:hAnsi="Calibri" w:cs="Calibri"/>
          <w:kern w:val="0"/>
          <w:sz w:val="28"/>
          <w:szCs w:val="28"/>
          <w14:ligatures w14:val="none"/>
        </w:rPr>
        <w:t xml:space="preserve"> the website's source code. </w:t>
      </w:r>
    </w:p>
    <w:p w14:paraId="751CCCA1" w14:textId="77777777" w:rsidR="00C61A9D" w:rsidRPr="00C61A9D" w:rsidRDefault="00C61A9D" w:rsidP="00C61A9D">
      <w:pPr>
        <w:pStyle w:val="ListParagraph"/>
        <w:numPr>
          <w:ilvl w:val="0"/>
          <w:numId w:val="2"/>
        </w:numPr>
        <w:spacing w:after="0" w:line="240" w:lineRule="auto"/>
        <w:textAlignment w:val="center"/>
        <w:rPr>
          <w:rFonts w:ascii="Calibri" w:eastAsia="Times New Roman" w:hAnsi="Calibri" w:cs="Calibri"/>
          <w:kern w:val="0"/>
          <w:sz w:val="22"/>
          <w:szCs w:val="22"/>
          <w14:ligatures w14:val="none"/>
        </w:rPr>
      </w:pPr>
      <w:r w:rsidRPr="00C61A9D">
        <w:rPr>
          <w:rFonts w:ascii="Calibri" w:eastAsia="Times New Roman" w:hAnsi="Calibri" w:cs="Calibri"/>
          <w:kern w:val="0"/>
          <w:sz w:val="28"/>
          <w:szCs w:val="28"/>
          <w14:ligatures w14:val="none"/>
        </w:rPr>
        <w:t>TMS is expected to handle the automatic detection of updates in the JSON files and collect the updates for translation and reintegration into the source code.</w:t>
      </w:r>
    </w:p>
    <w:p w14:paraId="6CE342C2" w14:textId="2DB9B261" w:rsidR="00C61A9D" w:rsidRPr="00C61A9D" w:rsidRDefault="00C61A9D" w:rsidP="00C61A9D">
      <w:pPr>
        <w:pStyle w:val="ListParagraph"/>
        <w:numPr>
          <w:ilvl w:val="0"/>
          <w:numId w:val="2"/>
        </w:numPr>
        <w:spacing w:after="0" w:line="240" w:lineRule="auto"/>
        <w:textAlignment w:val="center"/>
        <w:rPr>
          <w:rFonts w:ascii="Calibri" w:eastAsia="Times New Roman" w:hAnsi="Calibri" w:cs="Calibri"/>
          <w:kern w:val="0"/>
          <w:sz w:val="22"/>
          <w:szCs w:val="22"/>
          <w14:ligatures w14:val="none"/>
        </w:rPr>
      </w:pPr>
      <w:r w:rsidRPr="00C61A9D">
        <w:rPr>
          <w:rFonts w:ascii="Calibri" w:eastAsia="Times New Roman" w:hAnsi="Calibri" w:cs="Calibri"/>
          <w:kern w:val="0"/>
          <w:sz w:val="28"/>
          <w:szCs w:val="28"/>
          <w14:ligatures w14:val="none"/>
        </w:rPr>
        <w:t xml:space="preserve">The client is expected to manually </w:t>
      </w:r>
      <w:r w:rsidR="00C3655E">
        <w:rPr>
          <w:rFonts w:ascii="Calibri" w:eastAsia="Times New Roman" w:hAnsi="Calibri" w:cs="Calibri"/>
          <w:kern w:val="0"/>
          <w:sz w:val="28"/>
          <w:szCs w:val="28"/>
          <w14:ligatures w14:val="none"/>
        </w:rPr>
        <w:t>i</w:t>
      </w:r>
      <w:r w:rsidRPr="00C61A9D">
        <w:rPr>
          <w:rFonts w:ascii="Calibri" w:eastAsia="Times New Roman" w:hAnsi="Calibri" w:cs="Calibri"/>
          <w:kern w:val="0"/>
          <w:sz w:val="28"/>
          <w:szCs w:val="28"/>
          <w14:ligatures w14:val="none"/>
        </w:rPr>
        <w:t>ntegrate the updated source code with the latest translations into their live website.</w:t>
      </w:r>
    </w:p>
    <w:p w14:paraId="6584F97F" w14:textId="5ABB3995" w:rsidR="00C61A9D" w:rsidRPr="00C61A9D" w:rsidRDefault="00C61A9D" w:rsidP="00C61A9D">
      <w:pPr>
        <w:pStyle w:val="ListParagraph"/>
        <w:numPr>
          <w:ilvl w:val="0"/>
          <w:numId w:val="2"/>
        </w:numPr>
        <w:spacing w:after="0" w:line="240" w:lineRule="auto"/>
        <w:textAlignment w:val="center"/>
        <w:rPr>
          <w:rFonts w:ascii="Calibri" w:eastAsia="Times New Roman" w:hAnsi="Calibri" w:cs="Calibri"/>
          <w:kern w:val="0"/>
          <w:sz w:val="22"/>
          <w:szCs w:val="22"/>
          <w14:ligatures w14:val="none"/>
        </w:rPr>
      </w:pPr>
      <w:r w:rsidRPr="00C61A9D">
        <w:rPr>
          <w:rFonts w:ascii="Calibri" w:eastAsia="Times New Roman" w:hAnsi="Calibri" w:cs="Calibri"/>
          <w:kern w:val="0"/>
          <w:sz w:val="28"/>
          <w:szCs w:val="28"/>
          <w14:ligatures w14:val="none"/>
        </w:rPr>
        <w:t xml:space="preserve">The client is expected to adopt the localization structure adopted by </w:t>
      </w:r>
      <w:proofErr w:type="spellStart"/>
      <w:r w:rsidR="00C3655E">
        <w:rPr>
          <w:rFonts w:ascii="Calibri" w:eastAsia="Times New Roman" w:hAnsi="Calibri" w:cs="Calibri"/>
          <w:kern w:val="0"/>
          <w:sz w:val="28"/>
          <w:szCs w:val="28"/>
          <w14:ligatures w14:val="none"/>
        </w:rPr>
        <w:t>AutoLoc</w:t>
      </w:r>
      <w:proofErr w:type="spellEnd"/>
      <w:r w:rsidRPr="00C61A9D">
        <w:rPr>
          <w:rFonts w:ascii="Calibri" w:eastAsia="Times New Roman" w:hAnsi="Calibri" w:cs="Calibri"/>
          <w:kern w:val="0"/>
          <w:sz w:val="28"/>
          <w:szCs w:val="28"/>
          <w14:ligatures w14:val="none"/>
        </w:rPr>
        <w:t xml:space="preserve"> to localize their website. This means that the client should now be adding content in the JSON files instead of directly hard coding the strings in the HTML or JS files. </w:t>
      </w:r>
    </w:p>
    <w:p w14:paraId="39646211" w14:textId="1BF336F0" w:rsidR="00C61A9D" w:rsidRPr="00C61A9D" w:rsidRDefault="00C61A9D" w:rsidP="00C61A9D">
      <w:pPr>
        <w:pStyle w:val="ListParagraph"/>
        <w:numPr>
          <w:ilvl w:val="0"/>
          <w:numId w:val="2"/>
        </w:numPr>
        <w:spacing w:after="0" w:line="240" w:lineRule="auto"/>
        <w:textAlignment w:val="center"/>
        <w:rPr>
          <w:rFonts w:ascii="Calibri" w:eastAsia="Times New Roman" w:hAnsi="Calibri" w:cs="Calibri"/>
          <w:kern w:val="0"/>
          <w:sz w:val="22"/>
          <w:szCs w:val="22"/>
          <w14:ligatures w14:val="none"/>
        </w:rPr>
      </w:pPr>
      <w:r w:rsidRPr="00C61A9D">
        <w:rPr>
          <w:rFonts w:ascii="Calibri" w:eastAsia="Times New Roman" w:hAnsi="Calibri" w:cs="Calibri"/>
          <w:kern w:val="0"/>
          <w:sz w:val="28"/>
          <w:szCs w:val="28"/>
          <w14:ligatures w14:val="none"/>
        </w:rPr>
        <w:lastRenderedPageBreak/>
        <w:t xml:space="preserve">My project is expected to handle the manual introduction of a function that allows website visitors to switch among the available languages the website is now supporting. The selected language option from the drop-down menu should automatically change the website's content source from the corresponding JSON file in the </w:t>
      </w:r>
      <w:r>
        <w:rPr>
          <w:rFonts w:ascii="Calibri" w:eastAsia="Times New Roman" w:hAnsi="Calibri" w:cs="Calibri"/>
          <w:kern w:val="0"/>
          <w:sz w:val="28"/>
          <w:szCs w:val="28"/>
          <w14:ligatures w14:val="none"/>
        </w:rPr>
        <w:t>“</w:t>
      </w:r>
      <w:r w:rsidRPr="00C61A9D">
        <w:rPr>
          <w:rFonts w:ascii="Calibri" w:eastAsia="Times New Roman" w:hAnsi="Calibri" w:cs="Calibri"/>
          <w:kern w:val="0"/>
          <w:sz w:val="28"/>
          <w:szCs w:val="28"/>
          <w14:ligatures w14:val="none"/>
        </w:rPr>
        <w:t>translations</w:t>
      </w:r>
      <w:r>
        <w:rPr>
          <w:rFonts w:ascii="Calibri" w:eastAsia="Times New Roman" w:hAnsi="Calibri" w:cs="Calibri"/>
          <w:kern w:val="0"/>
          <w:sz w:val="28"/>
          <w:szCs w:val="28"/>
          <w14:ligatures w14:val="none"/>
        </w:rPr>
        <w:t>”</w:t>
      </w:r>
      <w:r w:rsidRPr="00C61A9D">
        <w:rPr>
          <w:rFonts w:ascii="Calibri" w:eastAsia="Times New Roman" w:hAnsi="Calibri" w:cs="Calibri"/>
          <w:kern w:val="0"/>
          <w:sz w:val="28"/>
          <w:szCs w:val="28"/>
          <w14:ligatures w14:val="none"/>
        </w:rPr>
        <w:t xml:space="preserve"> directory.</w:t>
      </w:r>
    </w:p>
    <w:p w14:paraId="5B12F35A" w14:textId="5C55C5AB" w:rsidR="00C61A9D" w:rsidRPr="00C61A9D" w:rsidRDefault="00C61A9D" w:rsidP="00C61A9D">
      <w:pPr>
        <w:pStyle w:val="ListParagraph"/>
        <w:numPr>
          <w:ilvl w:val="0"/>
          <w:numId w:val="2"/>
        </w:numPr>
        <w:spacing w:after="0" w:line="240" w:lineRule="auto"/>
        <w:textAlignment w:val="center"/>
        <w:rPr>
          <w:rFonts w:ascii="Calibri" w:eastAsia="Times New Roman" w:hAnsi="Calibri" w:cs="Calibri"/>
          <w:kern w:val="0"/>
          <w:sz w:val="22"/>
          <w:szCs w:val="22"/>
          <w14:ligatures w14:val="none"/>
        </w:rPr>
      </w:pPr>
      <w:r w:rsidRPr="00C61A9D">
        <w:rPr>
          <w:rFonts w:ascii="Calibri" w:eastAsia="Times New Roman" w:hAnsi="Calibri" w:cs="Calibri"/>
          <w:kern w:val="0"/>
          <w:sz w:val="28"/>
          <w:szCs w:val="28"/>
          <w14:ligatures w14:val="none"/>
        </w:rPr>
        <w:t>The continuous localization, translation reviews</w:t>
      </w:r>
      <w:r w:rsidR="00C3655E">
        <w:rPr>
          <w:rFonts w:ascii="Calibri" w:eastAsia="Times New Roman" w:hAnsi="Calibri" w:cs="Calibri"/>
          <w:kern w:val="0"/>
          <w:sz w:val="28"/>
          <w:szCs w:val="28"/>
          <w14:ligatures w14:val="none"/>
        </w:rPr>
        <w:t>,</w:t>
      </w:r>
      <w:r w:rsidRPr="00C61A9D">
        <w:rPr>
          <w:rFonts w:ascii="Calibri" w:eastAsia="Times New Roman" w:hAnsi="Calibri" w:cs="Calibri"/>
          <w:kern w:val="0"/>
          <w:sz w:val="28"/>
          <w:szCs w:val="28"/>
          <w14:ligatures w14:val="none"/>
        </w:rPr>
        <w:t xml:space="preserve"> validations, </w:t>
      </w:r>
      <w:r w:rsidR="00C3655E">
        <w:rPr>
          <w:rFonts w:ascii="Calibri" w:eastAsia="Times New Roman" w:hAnsi="Calibri" w:cs="Calibri"/>
          <w:kern w:val="0"/>
          <w:sz w:val="28"/>
          <w:szCs w:val="28"/>
          <w14:ligatures w14:val="none"/>
        </w:rPr>
        <w:t xml:space="preserve">and </w:t>
      </w:r>
      <w:r w:rsidRPr="00C61A9D">
        <w:rPr>
          <w:rFonts w:ascii="Calibri" w:eastAsia="Times New Roman" w:hAnsi="Calibri" w:cs="Calibri"/>
          <w:kern w:val="0"/>
          <w:sz w:val="28"/>
          <w:szCs w:val="28"/>
          <w14:ligatures w14:val="none"/>
        </w:rPr>
        <w:t>automatic updates of translated files are expected to be handled by TMS.</w:t>
      </w:r>
    </w:p>
    <w:p w14:paraId="6E80A2C8" w14:textId="77777777" w:rsidR="000C3DD8" w:rsidRDefault="000C3DD8" w:rsidP="00C61A9D"/>
    <w:p w14:paraId="0D9110A8" w14:textId="5B165E18" w:rsidR="00A855F2" w:rsidRDefault="00A855F2" w:rsidP="00A855F2">
      <w:pPr>
        <w:pStyle w:val="Heading1"/>
      </w:pPr>
      <w:r>
        <w:t xml:space="preserve">Backend: </w:t>
      </w:r>
      <w:proofErr w:type="spellStart"/>
      <w:r w:rsidR="00C3655E">
        <w:t>AutoLoc</w:t>
      </w:r>
      <w:proofErr w:type="spellEnd"/>
      <w:r>
        <w:t xml:space="preserve"> Plugin</w:t>
      </w:r>
    </w:p>
    <w:p w14:paraId="3562BA13" w14:textId="52EC9A7F" w:rsidR="00A855F2" w:rsidRPr="00AF0E41" w:rsidRDefault="00AF0E41" w:rsidP="00A855F2">
      <w:pPr>
        <w:pStyle w:val="ListParagraph"/>
        <w:numPr>
          <w:ilvl w:val="0"/>
          <w:numId w:val="3"/>
        </w:numPr>
      </w:pPr>
      <w:r>
        <w:rPr>
          <w:sz w:val="28"/>
          <w:szCs w:val="28"/>
        </w:rPr>
        <w:t>The plugin is expected to work with multiple CMSs or otherwise a version of the plugin is developed for each CMS supported.</w:t>
      </w:r>
    </w:p>
    <w:p w14:paraId="6341B15B" w14:textId="36212593" w:rsidR="00AF0E41" w:rsidRPr="00AF0E41" w:rsidRDefault="00AF0E41" w:rsidP="00A855F2">
      <w:pPr>
        <w:pStyle w:val="ListParagraph"/>
        <w:numPr>
          <w:ilvl w:val="0"/>
          <w:numId w:val="3"/>
        </w:numPr>
      </w:pPr>
      <w:r>
        <w:rPr>
          <w:sz w:val="28"/>
          <w:szCs w:val="28"/>
        </w:rPr>
        <w:t>The plugin automatically collects saved data from the CMS’s database and sends it to a dedicated repository where TMS can pick it up for translation and put it back for manual integration in the database.</w:t>
      </w:r>
    </w:p>
    <w:p w14:paraId="37148AFB" w14:textId="02AF12D3" w:rsidR="00AF0E41" w:rsidRPr="00AF0E41" w:rsidRDefault="00AF0E41" w:rsidP="00A855F2">
      <w:pPr>
        <w:pStyle w:val="ListParagraph"/>
        <w:numPr>
          <w:ilvl w:val="0"/>
          <w:numId w:val="3"/>
        </w:numPr>
      </w:pPr>
      <w:r>
        <w:rPr>
          <w:sz w:val="28"/>
          <w:szCs w:val="28"/>
        </w:rPr>
        <w:t>The plugin is expected to create or upgrade the database schema to support the new locales enabled on the CMS.</w:t>
      </w:r>
    </w:p>
    <w:p w14:paraId="29306F04" w14:textId="3DFE6E70" w:rsidR="000E08F1" w:rsidRPr="00AF0E41" w:rsidRDefault="00AF0E41" w:rsidP="000E08F1">
      <w:pPr>
        <w:pStyle w:val="ListParagraph"/>
        <w:numPr>
          <w:ilvl w:val="1"/>
          <w:numId w:val="3"/>
        </w:numPr>
      </w:pPr>
      <w:r>
        <w:rPr>
          <w:sz w:val="28"/>
          <w:szCs w:val="28"/>
        </w:rPr>
        <w:t xml:space="preserve">Example: </w:t>
      </w:r>
      <w:r w:rsidR="000E08F1">
        <w:rPr>
          <w:sz w:val="28"/>
          <w:szCs w:val="28"/>
        </w:rPr>
        <w:t>creating new tables f</w:t>
      </w:r>
      <w:r w:rsidR="00236D35">
        <w:rPr>
          <w:sz w:val="28"/>
          <w:szCs w:val="28"/>
        </w:rPr>
        <w:t>ro</w:t>
      </w:r>
      <w:r w:rsidR="000E08F1">
        <w:rPr>
          <w:sz w:val="28"/>
          <w:szCs w:val="28"/>
        </w:rPr>
        <w:t>m existing tables’ schemas but suffixing the locale names to corresponding table names.  Adjusting the CMS’s functionality to read from the specific tables based on user language choice from a drop-down menu.</w:t>
      </w:r>
    </w:p>
    <w:p w14:paraId="66FA23B1" w14:textId="4D114122" w:rsidR="00AF0E41" w:rsidRPr="006A3370" w:rsidRDefault="00AF0E41" w:rsidP="00A855F2">
      <w:pPr>
        <w:pStyle w:val="ListParagraph"/>
        <w:numPr>
          <w:ilvl w:val="0"/>
          <w:numId w:val="3"/>
        </w:numPr>
      </w:pPr>
      <w:r>
        <w:rPr>
          <w:sz w:val="28"/>
          <w:szCs w:val="28"/>
        </w:rPr>
        <w:t xml:space="preserve">The plugin should handle the enabling of new locales on the CMS. </w:t>
      </w:r>
    </w:p>
    <w:p w14:paraId="625D904B" w14:textId="18B3A56C" w:rsidR="006A3370" w:rsidRDefault="006A3370" w:rsidP="00A855F2">
      <w:pPr>
        <w:pStyle w:val="ListParagraph"/>
        <w:numPr>
          <w:ilvl w:val="0"/>
          <w:numId w:val="3"/>
        </w:numPr>
      </w:pPr>
      <w:r>
        <w:rPr>
          <w:sz w:val="28"/>
          <w:szCs w:val="28"/>
        </w:rPr>
        <w:t xml:space="preserve">The plugin should be able to collect new translated strings from TMS and post them to their respective tables. </w:t>
      </w:r>
    </w:p>
    <w:sectPr w:rsidR="006A3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D04C1"/>
    <w:multiLevelType w:val="hybridMultilevel"/>
    <w:tmpl w:val="392C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B63805"/>
    <w:multiLevelType w:val="hybridMultilevel"/>
    <w:tmpl w:val="A3DA7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55E0D"/>
    <w:multiLevelType w:val="multilevel"/>
    <w:tmpl w:val="A970D4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BD199C"/>
    <w:multiLevelType w:val="hybridMultilevel"/>
    <w:tmpl w:val="599AC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5330482">
    <w:abstractNumId w:val="2"/>
  </w:num>
  <w:num w:numId="2" w16cid:durableId="1002589445">
    <w:abstractNumId w:val="3"/>
  </w:num>
  <w:num w:numId="3" w16cid:durableId="401679043">
    <w:abstractNumId w:val="1"/>
  </w:num>
  <w:num w:numId="4" w16cid:durableId="618490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A9D"/>
    <w:rsid w:val="000C3DD8"/>
    <w:rsid w:val="000E08F1"/>
    <w:rsid w:val="00236D35"/>
    <w:rsid w:val="0056457D"/>
    <w:rsid w:val="006A3370"/>
    <w:rsid w:val="006D4CBC"/>
    <w:rsid w:val="00726456"/>
    <w:rsid w:val="007611A5"/>
    <w:rsid w:val="00866D81"/>
    <w:rsid w:val="00A855F2"/>
    <w:rsid w:val="00AF0E41"/>
    <w:rsid w:val="00C3655E"/>
    <w:rsid w:val="00C61A9D"/>
    <w:rsid w:val="00EA5F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67BC4"/>
  <w15:chartTrackingRefBased/>
  <w15:docId w15:val="{5DB5485F-E0BB-4848-ADAD-E4A82E5F8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A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1A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1A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1A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1A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A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A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A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A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A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1A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1A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1A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1A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A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A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A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A9D"/>
    <w:rPr>
      <w:rFonts w:eastAsiaTheme="majorEastAsia" w:cstheme="majorBidi"/>
      <w:color w:val="272727" w:themeColor="text1" w:themeTint="D8"/>
    </w:rPr>
  </w:style>
  <w:style w:type="paragraph" w:styleId="Title">
    <w:name w:val="Title"/>
    <w:basedOn w:val="Normal"/>
    <w:next w:val="Normal"/>
    <w:link w:val="TitleChar"/>
    <w:uiPriority w:val="10"/>
    <w:qFormat/>
    <w:rsid w:val="00C61A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A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A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A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A9D"/>
    <w:pPr>
      <w:spacing w:before="160"/>
      <w:jc w:val="center"/>
    </w:pPr>
    <w:rPr>
      <w:i/>
      <w:iCs/>
      <w:color w:val="404040" w:themeColor="text1" w:themeTint="BF"/>
    </w:rPr>
  </w:style>
  <w:style w:type="character" w:customStyle="1" w:styleId="QuoteChar">
    <w:name w:val="Quote Char"/>
    <w:basedOn w:val="DefaultParagraphFont"/>
    <w:link w:val="Quote"/>
    <w:uiPriority w:val="29"/>
    <w:rsid w:val="00C61A9D"/>
    <w:rPr>
      <w:i/>
      <w:iCs/>
      <w:color w:val="404040" w:themeColor="text1" w:themeTint="BF"/>
    </w:rPr>
  </w:style>
  <w:style w:type="paragraph" w:styleId="ListParagraph">
    <w:name w:val="List Paragraph"/>
    <w:basedOn w:val="Normal"/>
    <w:uiPriority w:val="34"/>
    <w:qFormat/>
    <w:rsid w:val="00C61A9D"/>
    <w:pPr>
      <w:ind w:left="720"/>
      <w:contextualSpacing/>
    </w:pPr>
  </w:style>
  <w:style w:type="character" w:styleId="IntenseEmphasis">
    <w:name w:val="Intense Emphasis"/>
    <w:basedOn w:val="DefaultParagraphFont"/>
    <w:uiPriority w:val="21"/>
    <w:qFormat/>
    <w:rsid w:val="00C61A9D"/>
    <w:rPr>
      <w:i/>
      <w:iCs/>
      <w:color w:val="0F4761" w:themeColor="accent1" w:themeShade="BF"/>
    </w:rPr>
  </w:style>
  <w:style w:type="paragraph" w:styleId="IntenseQuote">
    <w:name w:val="Intense Quote"/>
    <w:basedOn w:val="Normal"/>
    <w:next w:val="Normal"/>
    <w:link w:val="IntenseQuoteChar"/>
    <w:uiPriority w:val="30"/>
    <w:qFormat/>
    <w:rsid w:val="00C61A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A9D"/>
    <w:rPr>
      <w:i/>
      <w:iCs/>
      <w:color w:val="0F4761" w:themeColor="accent1" w:themeShade="BF"/>
    </w:rPr>
  </w:style>
  <w:style w:type="character" w:styleId="IntenseReference">
    <w:name w:val="Intense Reference"/>
    <w:basedOn w:val="DefaultParagraphFont"/>
    <w:uiPriority w:val="32"/>
    <w:qFormat/>
    <w:rsid w:val="00C61A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348962">
      <w:bodyDiv w:val="1"/>
      <w:marLeft w:val="0"/>
      <w:marRight w:val="0"/>
      <w:marTop w:val="0"/>
      <w:marBottom w:val="0"/>
      <w:divBdr>
        <w:top w:val="none" w:sz="0" w:space="0" w:color="auto"/>
        <w:left w:val="none" w:sz="0" w:space="0" w:color="auto"/>
        <w:bottom w:val="none" w:sz="0" w:space="0" w:color="auto"/>
        <w:right w:val="none" w:sz="0" w:space="0" w:color="auto"/>
      </w:divBdr>
      <w:divsChild>
        <w:div w:id="1890726470">
          <w:marLeft w:val="0"/>
          <w:marRight w:val="0"/>
          <w:marTop w:val="0"/>
          <w:marBottom w:val="0"/>
          <w:divBdr>
            <w:top w:val="none" w:sz="0" w:space="0" w:color="auto"/>
            <w:left w:val="none" w:sz="0" w:space="0" w:color="auto"/>
            <w:bottom w:val="none" w:sz="0" w:space="0" w:color="auto"/>
            <w:right w:val="none" w:sz="0" w:space="0" w:color="auto"/>
          </w:divBdr>
          <w:divsChild>
            <w:div w:id="116993193">
              <w:marLeft w:val="0"/>
              <w:marRight w:val="0"/>
              <w:marTop w:val="0"/>
              <w:marBottom w:val="0"/>
              <w:divBdr>
                <w:top w:val="none" w:sz="0" w:space="0" w:color="auto"/>
                <w:left w:val="none" w:sz="0" w:space="0" w:color="auto"/>
                <w:bottom w:val="none" w:sz="0" w:space="0" w:color="auto"/>
                <w:right w:val="none" w:sz="0" w:space="0" w:color="auto"/>
              </w:divBdr>
              <w:divsChild>
                <w:div w:id="17730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Rakuten Group, Inc.</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Hydara, Ebrima | IDX</dc:creator>
  <cp:keywords/>
  <dc:description/>
  <cp:lastModifiedBy>ＨＹＤＡＲＡ　Ｅｂｒｉｍａ</cp:lastModifiedBy>
  <cp:revision>5</cp:revision>
  <dcterms:created xsi:type="dcterms:W3CDTF">2024-06-06T01:43:00Z</dcterms:created>
  <dcterms:modified xsi:type="dcterms:W3CDTF">2024-06-08T19:21:00Z</dcterms:modified>
</cp:coreProperties>
</file>