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E9A9F">
      <w:pPr>
        <w:jc w:val="left"/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6"/>
          <w:szCs w:val="26"/>
          <w:highlight w:val="red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6"/>
          <w:szCs w:val="26"/>
          <w:highlight w:val="yellow"/>
          <w:lang w:val="en-US"/>
        </w:rPr>
        <w:t xml:space="preserve">BANK 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6"/>
          <w:szCs w:val="26"/>
          <w:highlight w:val="yellow"/>
        </w:rPr>
        <w:t>Database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6"/>
          <w:szCs w:val="26"/>
          <w:highlight w:val="yellow"/>
        </w:rPr>
        <w:t xml:space="preserve"> – DQL &amp; DML Tasks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2"/>
          <w:szCs w:val="22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6"/>
          <w:szCs w:val="26"/>
          <w:highlight w:val="red"/>
        </w:rPr>
        <w:t>DQL</w:t>
      </w:r>
    </w:p>
    <w:p w14:paraId="42E613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180" w:beforeAutospacing="0" w:after="180" w:afterAutospacing="0" w:line="15" w:lineRule="atLeast"/>
        <w:ind w:left="180" w:right="180" w:firstLine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sz w:val="22"/>
          <w:szCs w:val="22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 xml:space="preserve"> Display all customer records.</w:t>
      </w:r>
    </w:p>
    <w:p w14:paraId="6984BBF7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drawing>
          <wp:inline distT="0" distB="0" distL="114300" distR="114300">
            <wp:extent cx="4004945" cy="2606675"/>
            <wp:effectExtent l="0" t="0" r="14605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4945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2. Display customer full name, phone, and membership start date.</w:t>
      </w:r>
    </w:p>
    <w:p w14:paraId="6D44EC7F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drawing>
          <wp:inline distT="0" distB="0" distL="114300" distR="114300">
            <wp:extent cx="4911090" cy="4066540"/>
            <wp:effectExtent l="0" t="0" r="3810" b="1016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1090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F5E4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</w:pPr>
    </w:p>
    <w:p w14:paraId="26DFD623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</w:pPr>
    </w:p>
    <w:p w14:paraId="216A3C2B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3. Display each loan ID, amount, and type.</w:t>
      </w:r>
    </w:p>
    <w:p w14:paraId="7714096A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drawing>
          <wp:inline distT="0" distB="0" distL="114300" distR="114300">
            <wp:extent cx="4411345" cy="2552700"/>
            <wp:effectExtent l="0" t="0" r="825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134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ED57A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4. Display account number and annual interest (5% of balance) as AnnualInterest.</w:t>
      </w:r>
    </w:p>
    <w:p w14:paraId="191FE874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</w:pPr>
      <w:r>
        <w:drawing>
          <wp:inline distT="0" distB="0" distL="114300" distR="114300">
            <wp:extent cx="3572510" cy="2301240"/>
            <wp:effectExtent l="0" t="0" r="889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251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654AC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</w:pPr>
    </w:p>
    <w:p w14:paraId="62234498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</w:pPr>
    </w:p>
    <w:p w14:paraId="07528B3D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</w:pPr>
    </w:p>
    <w:p w14:paraId="4E2AB8B8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</w:pPr>
    </w:p>
    <w:p w14:paraId="52909B49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</w:pPr>
    </w:p>
    <w:p w14:paraId="0A8A2BBA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</w:pPr>
    </w:p>
    <w:p w14:paraId="71F2EC05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</w:pPr>
    </w:p>
    <w:p w14:paraId="755378B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</w:pPr>
    </w:p>
    <w:p w14:paraId="26B889EB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</w:pPr>
    </w:p>
    <w:p w14:paraId="228337F6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5. List customers with loan amounts greater than 100000 LE.</w:t>
      </w:r>
    </w:p>
    <w:p w14:paraId="15F748EC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drawing>
          <wp:inline distT="0" distB="0" distL="114300" distR="114300">
            <wp:extent cx="4457700" cy="3736975"/>
            <wp:effectExtent l="0" t="0" r="0" b="158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CED52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6. List accounts with balances above 20000.</w:t>
      </w:r>
    </w:p>
    <w:p w14:paraId="7D4165BF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drawing>
          <wp:inline distT="0" distB="0" distL="114300" distR="114300">
            <wp:extent cx="5730875" cy="3625215"/>
            <wp:effectExtent l="0" t="0" r="3175" b="133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0D135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</w:p>
    <w:p w14:paraId="647D81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180" w:beforeAutospacing="0" w:after="180" w:afterAutospacing="0" w:line="15" w:lineRule="atLeast"/>
        <w:ind w:left="180" w:right="180" w:firstLine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Display accounts opened in 2023.</w:t>
      </w:r>
    </w:p>
    <w:p w14:paraId="630BFA52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drawing>
          <wp:inline distT="0" distB="0" distL="114300" distR="114300">
            <wp:extent cx="5730240" cy="3355340"/>
            <wp:effectExtent l="0" t="0" r="3810" b="165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B4AED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8. Display accounts ordered by balance descending.</w:t>
      </w:r>
    </w:p>
    <w:p w14:paraId="211ACB8C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  <w:r>
        <w:drawing>
          <wp:inline distT="0" distB="0" distL="114300" distR="114300">
            <wp:extent cx="5727065" cy="3681095"/>
            <wp:effectExtent l="0" t="0" r="6985" b="1460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293A3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7BBF67A7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/>
          <w:lang w:val="en-US" w:eastAsia="zh-CN"/>
        </w:rPr>
      </w:pPr>
    </w:p>
    <w:p w14:paraId="1BCA7FC5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9. Display the maximum, minimum, and average account balance.</w:t>
      </w:r>
    </w:p>
    <w:p w14:paraId="1368CF58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drawing>
          <wp:inline distT="0" distB="0" distL="114300" distR="114300">
            <wp:extent cx="5667375" cy="340995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F3C87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10. Display total number of customers.</w:t>
      </w:r>
    </w:p>
    <w:p w14:paraId="38724606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  <w:r>
        <w:drawing>
          <wp:inline distT="0" distB="0" distL="114300" distR="114300">
            <wp:extent cx="5730875" cy="3592195"/>
            <wp:effectExtent l="0" t="0" r="3175" b="825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A1503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36A5785B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/>
          <w:lang w:val="en-US" w:eastAsia="zh-CN"/>
        </w:rPr>
      </w:pPr>
    </w:p>
    <w:p w14:paraId="1784FC38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11. Display customers with NULL phone numbers.</w:t>
      </w:r>
    </w:p>
    <w:p w14:paraId="6994EEB5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drawing>
          <wp:inline distT="0" distB="0" distL="114300" distR="114300">
            <wp:extent cx="5726430" cy="2701290"/>
            <wp:effectExtent l="0" t="0" r="762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B111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12. Display loans with duration greater than 10 years.</w:t>
      </w:r>
    </w:p>
    <w:p w14:paraId="50D2A632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</w:p>
    <w:p w14:paraId="132192B9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</w:p>
    <w:p w14:paraId="6C6B916A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drawing>
          <wp:inline distT="0" distB="0" distL="114300" distR="114300">
            <wp:extent cx="5731510" cy="3977640"/>
            <wp:effectExtent l="0" t="0" r="2540" b="381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9B29F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</w:p>
    <w:p w14:paraId="4D729759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highlight w:val="red"/>
          <w:lang w:val="en-US" w:eastAsia="zh-CN" w:bidi="ar"/>
        </w:rPr>
        <w:t>DML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13. Insert yourself as a new customer and open an account with balance 10000.</w:t>
      </w:r>
    </w:p>
    <w:p w14:paraId="77505F66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  <w:r>
        <w:drawing>
          <wp:inline distT="0" distB="0" distL="114300" distR="114300">
            <wp:extent cx="5727700" cy="5088255"/>
            <wp:effectExtent l="0" t="0" r="6350" b="1714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0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104E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495BF41C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6DFB5007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07DE708C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235B1DBF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1E950D81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14C62439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2025B8D6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3EC5B209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2550AD03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6EF4B358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5F1834C4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14. Insert another customer with NULL phone and address.</w:t>
      </w:r>
    </w:p>
    <w:p w14:paraId="4858F30A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  <w:r>
        <w:drawing>
          <wp:inline distT="0" distB="0" distL="114300" distR="114300">
            <wp:extent cx="5730875" cy="4437380"/>
            <wp:effectExtent l="0" t="0" r="3175" b="127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43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69AD7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783FEA06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687A24AC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517018F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492C5A87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3AF12AE9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2D15C2AF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54E0F885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37C80059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\</w:t>
      </w:r>
    </w:p>
    <w:p w14:paraId="03FED107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/>
          <w:lang w:val="en-US"/>
        </w:rPr>
      </w:pPr>
    </w:p>
    <w:p w14:paraId="70D81E63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/>
          <w:lang w:val="en-US"/>
        </w:rPr>
      </w:pPr>
    </w:p>
    <w:p w14:paraId="7B3022A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/>
          <w:lang w:val="en-US"/>
        </w:rPr>
      </w:pPr>
    </w:p>
    <w:p w14:paraId="581E305D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/>
          <w:lang w:val="en-US"/>
        </w:rPr>
      </w:pPr>
    </w:p>
    <w:p w14:paraId="28193A7E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/>
          <w:lang w:val="en-US"/>
        </w:rPr>
      </w:pPr>
    </w:p>
    <w:p w14:paraId="1CAD26C9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/>
          <w:lang w:val="en-US"/>
        </w:rPr>
      </w:pPr>
    </w:p>
    <w:p w14:paraId="44590D9C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15. Increase your account balance by 20%.</w:t>
      </w:r>
    </w:p>
    <w:p w14:paraId="780A710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drawing>
          <wp:inline distT="0" distB="0" distL="114300" distR="114300">
            <wp:extent cx="5728970" cy="3474720"/>
            <wp:effectExtent l="0" t="0" r="5080" b="1143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16. Increase balance by 5% for accounts with balance less than 5000.</w:t>
      </w:r>
    </w:p>
    <w:p w14:paraId="3CDF4A08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  <w:r>
        <w:drawing>
          <wp:inline distT="0" distB="0" distL="114300" distR="114300">
            <wp:extent cx="3942080" cy="2951480"/>
            <wp:effectExtent l="0" t="0" r="1270" b="127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208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8941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7745006C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767A780F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17FDACA5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7E2F7FF6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2A8B1942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17. Update phone number to 'Not Provided' where phone is NULL.</w:t>
      </w:r>
    </w:p>
    <w:p w14:paraId="66A59E84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sz w:val="22"/>
          <w:szCs w:val="22"/>
        </w:rPr>
      </w:pPr>
      <w:r>
        <w:drawing>
          <wp:inline distT="0" distB="0" distL="114300" distR="114300">
            <wp:extent cx="5727065" cy="3280410"/>
            <wp:effectExtent l="0" t="0" r="6985" b="1524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18. Delete closed accounts.</w:t>
      </w:r>
    </w:p>
    <w:p w14:paraId="1FF450A5">
      <w:pPr>
        <w:numPr>
          <w:numId w:val="0"/>
        </w:numPr>
        <w:jc w:val="left"/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0"/>
          <w:szCs w:val="20"/>
        </w:rPr>
      </w:pPr>
      <w:r>
        <w:drawing>
          <wp:inline distT="0" distB="0" distL="114300" distR="114300">
            <wp:extent cx="5730240" cy="3881120"/>
            <wp:effectExtent l="0" t="0" r="3810" b="508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paperSrc w:first="1" w:other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3C6585"/>
    <w:multiLevelType w:val="singleLevel"/>
    <w:tmpl w:val="113C6585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24BEEF36"/>
    <w:multiLevelType w:val="singleLevel"/>
    <w:tmpl w:val="24BEEF3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3267680"/>
    <w:rsid w:val="60682145"/>
    <w:rsid w:val="698E3BC2"/>
    <w:rsid w:val="733345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99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480" w:beforeAutospacing="0" w:after="0" w:afterAutospacing="0"/>
    </w:pPr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paragraph" w:styleId="3">
    <w:name w:val="heading 2"/>
    <w:basedOn w:val="1"/>
    <w:next w:val="1"/>
    <w:link w:val="29"/>
    <w:semiHidden/>
    <w:unhideWhenUsed/>
    <w:qFormat/>
    <w:uiPriority w:val="9"/>
    <w:pPr>
      <w:keepNext/>
      <w:keepLines/>
      <w:spacing w:before="200" w:beforeAutospacing="0" w:after="0" w:afterAutospacing="0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30"/>
    <w:semiHidden/>
    <w:unhideWhenUsed/>
    <w:qFormat/>
    <w:uiPriority w:val="9"/>
    <w:pPr>
      <w:keepNext/>
      <w:keepLines/>
      <w:spacing w:before="200" w:beforeAutospacing="0" w:after="0" w:afterAutospacing="0"/>
    </w:pPr>
    <w:rPr>
      <w:rFonts w:asciiTheme="majorHAnsi" w:hAnsiTheme="majorHAnsi" w:eastAsiaTheme="majorEastAsia" w:cstheme="majorBidi"/>
      <w:b/>
      <w:bCs/>
      <w:color w:val="4472C4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31"/>
    <w:semiHidden/>
    <w:unhideWhenUsed/>
    <w:qFormat/>
    <w:uiPriority w:val="9"/>
    <w:pPr>
      <w:keepNext/>
      <w:keepLines/>
      <w:spacing w:before="200" w:beforeAutospacing="0" w:after="0" w:afterAutospacing="0"/>
    </w:pPr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32"/>
    <w:semiHidden/>
    <w:unhideWhenUsed/>
    <w:qFormat/>
    <w:uiPriority w:val="9"/>
    <w:pPr>
      <w:keepNext/>
      <w:keepLines/>
      <w:spacing w:before="200" w:beforeAutospacing="0" w:after="0" w:afterAutospacing="0"/>
    </w:pPr>
    <w:rPr>
      <w:rFonts w:asciiTheme="majorHAnsi" w:hAnsiTheme="majorHAnsi" w:eastAsiaTheme="majorEastAsia" w:cstheme="majorBidi"/>
      <w:color w:val="203864" w:themeColor="accent1" w:themeShade="80"/>
    </w:rPr>
  </w:style>
  <w:style w:type="paragraph" w:styleId="7">
    <w:name w:val="heading 6"/>
    <w:basedOn w:val="1"/>
    <w:next w:val="1"/>
    <w:link w:val="33"/>
    <w:semiHidden/>
    <w:unhideWhenUsed/>
    <w:qFormat/>
    <w:uiPriority w:val="9"/>
    <w:pPr>
      <w:keepNext/>
      <w:keepLines/>
      <w:spacing w:before="200" w:beforeAutospacing="0" w:after="0" w:afterAutospacing="0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paragraph" w:styleId="8">
    <w:name w:val="heading 7"/>
    <w:basedOn w:val="1"/>
    <w:next w:val="1"/>
    <w:link w:val="34"/>
    <w:semiHidden/>
    <w:unhideWhenUsed/>
    <w:qFormat/>
    <w:uiPriority w:val="9"/>
    <w:pPr>
      <w:keepNext/>
      <w:keepLines/>
      <w:spacing w:before="200" w:beforeAutospacing="0" w:after="0" w:afterAutospacing="0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35"/>
    <w:semiHidden/>
    <w:unhideWhenUsed/>
    <w:qFormat/>
    <w:uiPriority w:val="9"/>
    <w:pPr>
      <w:keepNext/>
      <w:keepLines/>
      <w:spacing w:before="200" w:beforeAutospacing="0" w:after="0" w:afterAutospacing="0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36"/>
    <w:semiHidden/>
    <w:unhideWhenUsed/>
    <w:qFormat/>
    <w:uiPriority w:val="9"/>
    <w:pPr>
      <w:keepNext/>
      <w:keepLines/>
      <w:spacing w:before="200" w:beforeAutospacing="0" w:after="0" w:afterAutospacing="0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unhideWhenUsed/>
    <w:qFormat/>
    <w:uiPriority w:val="35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endnote reference"/>
    <w:basedOn w:val="11"/>
    <w:semiHidden/>
    <w:unhideWhenUsed/>
    <w:uiPriority w:val="99"/>
    <w:rPr>
      <w:vertAlign w:val="superscript"/>
    </w:rPr>
  </w:style>
  <w:style w:type="paragraph" w:styleId="16">
    <w:name w:val="endnote text"/>
    <w:basedOn w:val="1"/>
    <w:link w:val="50"/>
    <w:semiHidden/>
    <w:unhideWhenUsed/>
    <w:uiPriority w:val="99"/>
    <w:pPr>
      <w:spacing w:beforeAutospacing="0" w:after="0" w:afterAutospacing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link w:val="53"/>
    <w:unhideWhenUsed/>
    <w:uiPriority w:val="99"/>
    <w:pPr>
      <w:spacing w:beforeAutospacing="0" w:after="0" w:afterAutospacing="0" w:line="240" w:lineRule="auto"/>
    </w:pPr>
  </w:style>
  <w:style w:type="character" w:styleId="19">
    <w:name w:val="footnote reference"/>
    <w:basedOn w:val="11"/>
    <w:semiHidden/>
    <w:unhideWhenUsed/>
    <w:uiPriority w:val="99"/>
    <w:rPr>
      <w:vertAlign w:val="superscript"/>
    </w:rPr>
  </w:style>
  <w:style w:type="paragraph" w:styleId="20">
    <w:name w:val="footnote text"/>
    <w:basedOn w:val="1"/>
    <w:link w:val="49"/>
    <w:semiHidden/>
    <w:unhideWhenUsed/>
    <w:uiPriority w:val="99"/>
    <w:pPr>
      <w:spacing w:beforeAutospacing="0" w:after="0" w:afterAutospacing="0" w:line="240" w:lineRule="auto"/>
    </w:pPr>
    <w:rPr>
      <w:sz w:val="20"/>
      <w:szCs w:val="20"/>
    </w:rPr>
  </w:style>
  <w:style w:type="paragraph" w:styleId="21">
    <w:name w:val="header"/>
    <w:basedOn w:val="1"/>
    <w:link w:val="52"/>
    <w:unhideWhenUsed/>
    <w:uiPriority w:val="99"/>
    <w:pPr>
      <w:spacing w:beforeAutospacing="0" w:after="0" w:afterAutospacing="0" w:line="240" w:lineRule="auto"/>
    </w:pPr>
  </w:style>
  <w:style w:type="character" w:styleId="22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3">
    <w:name w:val="Plain Text"/>
    <w:basedOn w:val="1"/>
    <w:link w:val="51"/>
    <w:semiHidden/>
    <w:unhideWhenUsed/>
    <w:uiPriority w:val="99"/>
    <w:pPr>
      <w:spacing w:beforeAutospacing="0" w:after="0" w:afterAutospacing="0" w:line="240" w:lineRule="auto"/>
    </w:pPr>
    <w:rPr>
      <w:rFonts w:ascii="Courier New" w:hAnsi="Courier New" w:cs="Courier New"/>
      <w:sz w:val="21"/>
      <w:szCs w:val="21"/>
    </w:rPr>
  </w:style>
  <w:style w:type="character" w:styleId="24">
    <w:name w:val="Strong"/>
    <w:basedOn w:val="11"/>
    <w:qFormat/>
    <w:uiPriority w:val="22"/>
    <w:rPr>
      <w:b/>
      <w:bCs/>
    </w:rPr>
  </w:style>
  <w:style w:type="paragraph" w:styleId="25">
    <w:name w:val="Subtitle"/>
    <w:basedOn w:val="1"/>
    <w:next w:val="1"/>
    <w:link w:val="38"/>
    <w:qFormat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6">
    <w:name w:val="Title"/>
    <w:basedOn w:val="1"/>
    <w:next w:val="1"/>
    <w:link w:val="37"/>
    <w:qFormat/>
    <w:uiPriority w:val="10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paragraph" w:styleId="27">
    <w:name w:val="No Spacing"/>
    <w:qFormat/>
    <w:uiPriority w:val="1"/>
    <w:pPr>
      <w:spacing w:beforeAutospacing="0" w:after="0" w:afterAutospacing="0" w:line="240" w:lineRule="auto"/>
    </w:pPr>
    <w:rPr>
      <w:rFonts w:asciiTheme="minorHAnsi" w:hAnsiTheme="minorHAnsi" w:eastAsiaTheme="minorEastAsia" w:cstheme="minorBidi"/>
      <w:sz w:val="22"/>
      <w:szCs w:val="22"/>
    </w:rPr>
  </w:style>
  <w:style w:type="character" w:customStyle="1" w:styleId="2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character" w:customStyle="1" w:styleId="2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3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31">
    <w:name w:val="Heading 4 Char"/>
    <w:basedOn w:val="11"/>
    <w:link w:val="5"/>
    <w:uiPriority w:val="9"/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32">
    <w:name w:val="Heading 5 Char"/>
    <w:basedOn w:val="11"/>
    <w:link w:val="6"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33">
    <w:name w:val="Heading 6 Char"/>
    <w:basedOn w:val="11"/>
    <w:link w:val="7"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34">
    <w:name w:val="Heading 7 Char"/>
    <w:basedOn w:val="11"/>
    <w:link w:val="8"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Heading 8 Char"/>
    <w:basedOn w:val="11"/>
    <w:link w:val="9"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Heading 9 Char"/>
    <w:basedOn w:val="11"/>
    <w:link w:val="10"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Title Char"/>
    <w:basedOn w:val="11"/>
    <w:link w:val="26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character" w:customStyle="1" w:styleId="38">
    <w:name w:val="Subtitle Char"/>
    <w:basedOn w:val="11"/>
    <w:link w:val="25"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3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40">
    <w:name w:val="Intense Emphasis"/>
    <w:basedOn w:val="11"/>
    <w:qFormat/>
    <w:uiPriority w:val="21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41">
    <w:name w:val="Quote"/>
    <w:basedOn w:val="1"/>
    <w:next w:val="1"/>
    <w:link w:val="4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42">
    <w:name w:val="Quote Char"/>
    <w:basedOn w:val="11"/>
    <w:link w:val="4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43">
    <w:name w:val="Intense Quote"/>
    <w:basedOn w:val="1"/>
    <w:next w:val="1"/>
    <w:link w:val="44"/>
    <w:qFormat/>
    <w:uiPriority w:val="30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4">
    <w:name w:val="Intense Quote Char"/>
    <w:basedOn w:val="11"/>
    <w:link w:val="43"/>
    <w:uiPriority w:val="30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5">
    <w:name w:val="Subtle Reference"/>
    <w:basedOn w:val="11"/>
    <w:qFormat/>
    <w:uiPriority w:val="31"/>
    <w:rPr>
      <w:smallCaps/>
      <w:color w:val="ED7D31" w:themeColor="accent2"/>
      <w:u w:val="single"/>
      <w14:textFill>
        <w14:solidFill>
          <w14:schemeClr w14:val="accent2"/>
        </w14:solidFill>
      </w14:textFill>
    </w:rPr>
  </w:style>
  <w:style w:type="character" w:customStyle="1" w:styleId="46">
    <w:name w:val="Intense Reference"/>
    <w:basedOn w:val="11"/>
    <w:qFormat/>
    <w:uiPriority w:val="32"/>
    <w:rPr>
      <w:b/>
      <w:bCs/>
      <w:smallCaps/>
      <w:color w:val="ED7D31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47">
    <w:name w:val="Book Title"/>
    <w:basedOn w:val="11"/>
    <w:qFormat/>
    <w:uiPriority w:val="33"/>
    <w:rPr>
      <w:b/>
      <w:bCs/>
      <w:smallCaps/>
      <w:spacing w:val="5"/>
    </w:rPr>
  </w:style>
  <w:style w:type="paragraph" w:styleId="48">
    <w:name w:val="List Paragraph"/>
    <w:basedOn w:val="1"/>
    <w:qFormat/>
    <w:uiPriority w:val="34"/>
    <w:pPr>
      <w:ind w:left="720"/>
      <w:contextualSpacing/>
    </w:pPr>
  </w:style>
  <w:style w:type="character" w:customStyle="1" w:styleId="49">
    <w:name w:val="Footnote Text Char"/>
    <w:basedOn w:val="11"/>
    <w:link w:val="20"/>
    <w:semiHidden/>
    <w:uiPriority w:val="99"/>
    <w:rPr>
      <w:sz w:val="20"/>
      <w:szCs w:val="20"/>
    </w:rPr>
  </w:style>
  <w:style w:type="character" w:customStyle="1" w:styleId="50">
    <w:name w:val="Endnote Text Char"/>
    <w:basedOn w:val="11"/>
    <w:link w:val="16"/>
    <w:semiHidden/>
    <w:uiPriority w:val="99"/>
    <w:rPr>
      <w:sz w:val="20"/>
      <w:szCs w:val="20"/>
    </w:rPr>
  </w:style>
  <w:style w:type="character" w:customStyle="1" w:styleId="51">
    <w:name w:val="Plain Text Char"/>
    <w:basedOn w:val="11"/>
    <w:link w:val="23"/>
    <w:uiPriority w:val="99"/>
    <w:rPr>
      <w:rFonts w:ascii="Courier New" w:hAnsi="Courier New" w:cs="Courier New"/>
      <w:sz w:val="21"/>
      <w:szCs w:val="21"/>
    </w:rPr>
  </w:style>
  <w:style w:type="character" w:customStyle="1" w:styleId="52">
    <w:name w:val="Header Char"/>
    <w:basedOn w:val="11"/>
    <w:link w:val="21"/>
    <w:uiPriority w:val="99"/>
  </w:style>
  <w:style w:type="character" w:customStyle="1" w:styleId="53">
    <w:name w:val="Footer Char"/>
    <w:basedOn w:val="11"/>
    <w:link w:val="18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161</Words>
  <Characters>828</Characters>
  <TotalTime>82</TotalTime>
  <ScaleCrop>false</ScaleCrop>
  <LinksUpToDate>false</LinksUpToDate>
  <CharactersWithSpaces>968</CharactersWithSpaces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2025-12-15T06:21:27Z</dcterms:created>
  <dc:creator>Ebtesam ALZaabi</dc:creator>
  <cp:lastModifiedBy>ebtes</cp:lastModifiedBy>
  <dcterms:modified xsi:type="dcterms:W3CDTF">2025-12-15T10:16:26Z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9F525F601E9D4286A349CE79FB01FBB2_13</vt:lpwstr>
  </property>
</Properties>
</file>