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4093" w14:textId="77777777" w:rsidR="005F4387" w:rsidRDefault="005F4387" w:rsidP="005F4387">
      <w:r>
        <w:t>&lt;!DOCTYPE html&gt;</w:t>
      </w:r>
    </w:p>
    <w:p w14:paraId="7907F21C" w14:textId="77777777" w:rsidR="005F4387" w:rsidRDefault="005F4387" w:rsidP="005F4387">
      <w:r>
        <w:t>&lt;html lang="tr"&gt;</w:t>
      </w:r>
    </w:p>
    <w:p w14:paraId="40E00A8B" w14:textId="77777777" w:rsidR="005F4387" w:rsidRDefault="005F4387" w:rsidP="005F4387">
      <w:r>
        <w:t>&lt;head&gt;</w:t>
      </w:r>
    </w:p>
    <w:p w14:paraId="6E013F66" w14:textId="77777777" w:rsidR="005F4387" w:rsidRDefault="005F4387" w:rsidP="005F4387">
      <w:r>
        <w:t>&lt;meta charset="UTF-8"&gt;</w:t>
      </w:r>
    </w:p>
    <w:p w14:paraId="40EA2224" w14:textId="77777777" w:rsidR="005F4387" w:rsidRDefault="005F4387" w:rsidP="005F4387">
      <w:r>
        <w:t>&lt;meta name="viewport" content="width=device-width,initial-scale=1.0"&gt;</w:t>
      </w:r>
    </w:p>
    <w:p w14:paraId="712CA31B" w14:textId="77777777" w:rsidR="005F4387" w:rsidRDefault="005F4387" w:rsidP="005F4387">
      <w:r>
        <w:t>&lt;title&gt;SanNEWS Daily · 29 Haziran 2026&lt;/title&gt;</w:t>
      </w:r>
    </w:p>
    <w:p w14:paraId="587A2F74" w14:textId="77777777" w:rsidR="005F4387" w:rsidRDefault="005F4387" w:rsidP="005F4387">
      <w:r>
        <w:t>&lt;link rel="preconnect" href="https://fonts.googleapis.com"&gt;</w:t>
      </w:r>
    </w:p>
    <w:p w14:paraId="627B5DAA" w14:textId="77777777" w:rsidR="005F4387" w:rsidRDefault="005F4387" w:rsidP="005F4387">
      <w:r>
        <w:t>&lt;link rel="preconnect" href="https://fonts.gstatic.com" crossorigin&gt;</w:t>
      </w:r>
    </w:p>
    <w:p w14:paraId="31C52B82" w14:textId="77777777" w:rsidR="005F4387" w:rsidRDefault="005F4387" w:rsidP="005F4387">
      <w:r>
        <w:t>&lt;link href="https://fonts.googleapis.com/css2?family=Playfair+Display:ital,wght@0,400;0,600;0,700;1,400&amp;family=Inter:wght@400;500;600;700&amp;family=JetBrains+Mono:wght@400;500&amp;display=swap" rel="stylesheet"&gt;</w:t>
      </w:r>
    </w:p>
    <w:p w14:paraId="7422F184" w14:textId="77777777" w:rsidR="005F4387" w:rsidRDefault="005F4387" w:rsidP="005F4387">
      <w:r>
        <w:t>&lt;style&gt;</w:t>
      </w:r>
    </w:p>
    <w:p w14:paraId="7B98463E" w14:textId="77777777" w:rsidR="005F4387" w:rsidRDefault="005F4387" w:rsidP="005F4387">
      <w:r>
        <w:t>:root{</w:t>
      </w:r>
    </w:p>
    <w:p w14:paraId="1BCBAAF1" w14:textId="77777777" w:rsidR="005F4387" w:rsidRDefault="005F4387" w:rsidP="005F4387">
      <w:r>
        <w:t xml:space="preserve">  --navy:#1b2a6b;--red:#d0222e;</w:t>
      </w:r>
    </w:p>
    <w:p w14:paraId="6F69A11C" w14:textId="77777777" w:rsidR="005F4387" w:rsidRDefault="005F4387" w:rsidP="005F4387">
      <w:r>
        <w:t xml:space="preserve">  --paper:#f8f6f1;--ink:#1a1a2e;--rule:#d4cfc8;--muted:#6b7280;--surf:#fff;--box:#efece5;</w:t>
      </w:r>
    </w:p>
    <w:p w14:paraId="4256ACE7" w14:textId="77777777" w:rsidR="005F4387" w:rsidRDefault="005F4387" w:rsidP="005F4387">
      <w:r>
        <w:t xml:space="preserve">  --dk-bg:#0f1117;--dk-surf:#1c1f2e;--dk-ink:#e8e6e0;--dk-rule:#2e3448;--dk-muted:#9aa0b0;--dk-box:#191c2a;</w:t>
      </w:r>
    </w:p>
    <w:p w14:paraId="1233EBF8" w14:textId="77777777" w:rsidR="005F4387" w:rsidRDefault="005F4387" w:rsidP="005F4387">
      <w:r>
        <w:t xml:space="preserve">  --bg:var(--paper);--fg:var(--ink);--card:var(--surf);--ln:var(--rule);--mute:var(--muted);--sb:var(--box);</w:t>
      </w:r>
    </w:p>
    <w:p w14:paraId="6CF03899" w14:textId="77777777" w:rsidR="005F4387" w:rsidRDefault="005F4387" w:rsidP="005F4387">
      <w:r>
        <w:t xml:space="preserve">  --nb:rgba(248,246,241,.96);</w:t>
      </w:r>
    </w:p>
    <w:p w14:paraId="56B82590" w14:textId="77777777" w:rsidR="005F4387" w:rsidRDefault="005F4387" w:rsidP="005F4387">
      <w:r>
        <w:t>}</w:t>
      </w:r>
    </w:p>
    <w:p w14:paraId="7185F960" w14:textId="77777777" w:rsidR="005F4387" w:rsidRDefault="005F4387" w:rsidP="005F4387">
      <w:r>
        <w:t>html.dark{--bg:var(--dk-bg);--fg:var(--dk-ink);--card:var(--dk-surf);--ln:var(--dk-rule);--mute:var(--dk-muted);--sb:var(--dk-box);--nb:rgba(15,17,23,.96);}</w:t>
      </w:r>
    </w:p>
    <w:p w14:paraId="3BBCBF94" w14:textId="77777777" w:rsidR="005F4387" w:rsidRDefault="005F4387" w:rsidP="005F4387">
      <w:r>
        <w:t>*{box-sizing:border-box;margin:0;padding:0;}</w:t>
      </w:r>
    </w:p>
    <w:p w14:paraId="530E533A" w14:textId="77777777" w:rsidR="005F4387" w:rsidRDefault="005F4387" w:rsidP="005F4387">
      <w:r>
        <w:t>html{scroll-behavior:smooth;}</w:t>
      </w:r>
    </w:p>
    <w:p w14:paraId="679BB654" w14:textId="77777777" w:rsidR="005F4387" w:rsidRDefault="005F4387" w:rsidP="005F4387">
      <w:r>
        <w:t>body{background:var(--bg);color:var(--fg);font-family:'Inter',sans-serif;font-size:.9375rem;line-height:1.7;transition:background .25s,color .25s;}</w:t>
      </w:r>
    </w:p>
    <w:p w14:paraId="5BAEA1AF" w14:textId="77777777" w:rsidR="005F4387" w:rsidRDefault="005F4387" w:rsidP="005F4387">
      <w:r>
        <w:t>a.ext{color:var(--red);text-decoration:none;border-bottom:1px dotted var(--red);font-family:'JetBrains Mono',monospace;font-size:.7rem;}</w:t>
      </w:r>
    </w:p>
    <w:p w14:paraId="557DA95D" w14:textId="77777777" w:rsidR="005F4387" w:rsidRDefault="005F4387" w:rsidP="005F4387">
      <w:r>
        <w:lastRenderedPageBreak/>
        <w:t>a.ext:hover{opacity:.7;}</w:t>
      </w:r>
    </w:p>
    <w:p w14:paraId="50D7391D" w14:textId="77777777" w:rsidR="005F4387" w:rsidRDefault="005F4387" w:rsidP="005F4387"/>
    <w:p w14:paraId="6BB6EFB0" w14:textId="77777777" w:rsidR="005F4387" w:rsidRDefault="005F4387" w:rsidP="005F4387">
      <w:r>
        <w:t>/* HEADER */</w:t>
      </w:r>
    </w:p>
    <w:p w14:paraId="64163131" w14:textId="77777777" w:rsidR="005F4387" w:rsidRDefault="005F4387" w:rsidP="005F4387">
      <w:r>
        <w:t>header{background:var(--navy);}</w:t>
      </w:r>
    </w:p>
    <w:p w14:paraId="426A0130" w14:textId="77777777" w:rsidR="005F4387" w:rsidRDefault="005F4387" w:rsidP="005F4387">
      <w:r>
        <w:t>.hdr{max-width:960px;margin:0 auto;padding:22px 20px 18px;display:flex;justify-content:space-between;align-items:center;gap:16px;flex-wrap:wrap;}</w:t>
      </w:r>
    </w:p>
    <w:p w14:paraId="77BC66DA" w14:textId="77777777" w:rsidR="005F4387" w:rsidRDefault="005F4387" w:rsidP="005F4387">
      <w:r>
        <w:t>.logotype{font-family:'Playfair Display',serif;font-weight:700;font-size:2.75rem;line-height:1;letter-spacing:-1px;}</w:t>
      </w:r>
    </w:p>
    <w:p w14:paraId="11C29FED" w14:textId="77777777" w:rsidR="005F4387" w:rsidRDefault="005F4387" w:rsidP="005F4387">
      <w:r>
        <w:t>.w-san{color:#fff;}.w-news{color:var(--red);}.w-daily{color:rgba(255,255,255,.4);font-weight:400;}</w:t>
      </w:r>
    </w:p>
    <w:p w14:paraId="727DFBC5" w14:textId="77777777" w:rsidR="005F4387" w:rsidRDefault="005F4387" w:rsidP="005F4387">
      <w:r>
        <w:t>.hmeta{font-family:'JetBrains Mono',monospace;font-size:.7rem;color:#b0b8d8;margin-top:7px;text-transform:uppercase;letter-spacing:.5px;}</w:t>
      </w:r>
    </w:p>
    <w:p w14:paraId="6630A901" w14:textId="77777777" w:rsidR="005F4387" w:rsidRDefault="005F4387" w:rsidP="005F4387">
      <w:r>
        <w:t>.ctrls{display:flex;gap:8px;flex-shrink:0;}</w:t>
      </w:r>
    </w:p>
    <w:p w14:paraId="73D06FB0" w14:textId="77777777" w:rsidR="005F4387" w:rsidRDefault="005F4387" w:rsidP="005F4387">
      <w:r>
        <w:t>.tg{display:flex;border:1px solid rgba(255,255,255,.3);border-radius:6px;overflow:hidden;}</w:t>
      </w:r>
    </w:p>
    <w:p w14:paraId="1E59BB76" w14:textId="77777777" w:rsidR="005F4387" w:rsidRDefault="005F4387" w:rsidP="005F4387">
      <w:r>
        <w:t>.tg button{background:transparent;color:#b0b8d8;border:none;padding:6px 12px;font-family:'Inter',sans-serif;font-size:.72rem;font-weight:600;cursor:pointer;}</w:t>
      </w:r>
    </w:p>
    <w:p w14:paraId="73794F8B" w14:textId="77777777" w:rsidR="005F4387" w:rsidRDefault="005F4387" w:rsidP="005F4387">
      <w:r>
        <w:t>.tg button.active{background:#fff;color:var(--navy);}</w:t>
      </w:r>
    </w:p>
    <w:p w14:paraId="0FED71BF" w14:textId="77777777" w:rsidR="005F4387" w:rsidRDefault="005F4387" w:rsidP="005F4387"/>
    <w:p w14:paraId="233175BE" w14:textId="77777777" w:rsidR="005F4387" w:rsidRDefault="005F4387" w:rsidP="005F4387">
      <w:r>
        <w:t>/* ALERT BANNER */</w:t>
      </w:r>
    </w:p>
    <w:p w14:paraId="3B7ECD32" w14:textId="77777777" w:rsidR="005F4387" w:rsidRDefault="005F4387" w:rsidP="005F4387">
      <w:r>
        <w:t>.alert-bar{background:linear-gradient(90deg,#7a0a14,#b0141e);border-bottom:2px solid #ff6b7a;padding:9px 20px;text-align:center;}</w:t>
      </w:r>
    </w:p>
    <w:p w14:paraId="0A92C278" w14:textId="77777777" w:rsidR="005F4387" w:rsidRDefault="005F4387" w:rsidP="005F4387">
      <w:r>
        <w:t>.alert-bar p{font-family:'Inter',sans-serif;font-size:.82rem;font-weight:600;color:#fff;letter-spacing:.2px;}</w:t>
      </w:r>
    </w:p>
    <w:p w14:paraId="3B3B3E20" w14:textId="77777777" w:rsidR="005F4387" w:rsidRDefault="005F4387" w:rsidP="005F4387">
      <w:r>
        <w:t>.alert-bar span.tag{background:rgba(255,255,255,.2);border-radius:4px;padding:2px 7px;margin-right:7px;font-size:.72rem;text-transform:uppercase;letter-spacing:.5px;}</w:t>
      </w:r>
    </w:p>
    <w:p w14:paraId="6ACB24DE" w14:textId="77777777" w:rsidR="005F4387" w:rsidRDefault="005F4387" w:rsidP="005F4387"/>
    <w:p w14:paraId="0E525149" w14:textId="77777777" w:rsidR="005F4387" w:rsidRDefault="005F4387" w:rsidP="005F4387">
      <w:r>
        <w:t>/* TICKER */</w:t>
      </w:r>
    </w:p>
    <w:p w14:paraId="07052215" w14:textId="77777777" w:rsidR="005F4387" w:rsidRDefault="005F4387" w:rsidP="005F4387">
      <w:r>
        <w:t>.tkbar{background:#111d52;border-bottom:3px solid var(--red);overflow:hidden;}</w:t>
      </w:r>
    </w:p>
    <w:p w14:paraId="6AF93AD2" w14:textId="77777777" w:rsidR="005F4387" w:rsidRDefault="005F4387" w:rsidP="005F4387">
      <w:r>
        <w:t>html.dark .tkbar{background:#0a1030;}</w:t>
      </w:r>
    </w:p>
    <w:p w14:paraId="76527728" w14:textId="77777777" w:rsidR="005F4387" w:rsidRDefault="005F4387" w:rsidP="005F4387">
      <w:r>
        <w:lastRenderedPageBreak/>
        <w:t>.tkwrap{display:inline-flex;white-space:nowrap;animation:sl 65s linear infinite;padding:9px 0;}</w:t>
      </w:r>
    </w:p>
    <w:p w14:paraId="54B236E3" w14:textId="77777777" w:rsidR="005F4387" w:rsidRDefault="005F4387" w:rsidP="005F4387">
      <w:r>
        <w:t>.tkbar:hover .tkwrap{animation-play-state:paused;}</w:t>
      </w:r>
    </w:p>
    <w:p w14:paraId="53F077F5" w14:textId="77777777" w:rsidR="005F4387" w:rsidRDefault="005F4387" w:rsidP="005F4387">
      <w:r>
        <w:t>@keyframes sl{from{transform:translateX(0);}to{transform:translateX(-50%);}}</w:t>
      </w:r>
    </w:p>
    <w:p w14:paraId="4B36D582" w14:textId="77777777" w:rsidR="005F4387" w:rsidRDefault="005F4387" w:rsidP="005F4387">
      <w:r>
        <w:t>.tki{display:inline-flex;align-items:baseline;gap:6px;padding:0 22px;border-right:1px solid rgba(255,255,255,.1);}</w:t>
      </w:r>
    </w:p>
    <w:p w14:paraId="11A9BE76" w14:textId="77777777" w:rsidR="005F4387" w:rsidRDefault="005F4387" w:rsidP="005F4387">
      <w:r>
        <w:t>.ts{font-family:'JetBrains Mono',monospace;font-size:.7rem;color:#8a93c4;}</w:t>
      </w:r>
    </w:p>
    <w:p w14:paraId="37FC6D5D" w14:textId="77777777" w:rsidR="005F4387" w:rsidRDefault="005F4387" w:rsidP="005F4387">
      <w:r>
        <w:t>.tv{font-family:'JetBrains Mono',monospace;font-size:.82rem;color:#eef0fb;font-weight:500;}</w:t>
      </w:r>
    </w:p>
    <w:p w14:paraId="69FC60F9" w14:textId="77777777" w:rsidR="005F4387" w:rsidRDefault="005F4387" w:rsidP="005F4387">
      <w:r>
        <w:t>.tc{font-family:'JetBrains Mono',monospace;font-size:.7rem;}</w:t>
      </w:r>
    </w:p>
    <w:p w14:paraId="122128A5" w14:textId="77777777" w:rsidR="005F4387" w:rsidRDefault="005F4387" w:rsidP="005F4387">
      <w:r>
        <w:t>.up{color:#5fe39a;}.dn{color:#ff8a93;}.fl{color:#8a93c4;}</w:t>
      </w:r>
    </w:p>
    <w:p w14:paraId="1D2102E8" w14:textId="77777777" w:rsidR="005F4387" w:rsidRDefault="005F4387" w:rsidP="005F4387"/>
    <w:p w14:paraId="16794444" w14:textId="77777777" w:rsidR="005F4387" w:rsidRDefault="005F4387" w:rsidP="005F4387">
      <w:r>
        <w:t>/* SECTION NAV */</w:t>
      </w:r>
    </w:p>
    <w:p w14:paraId="453CB134" w14:textId="77777777" w:rsidR="005F4387" w:rsidRDefault="005F4387" w:rsidP="005F4387">
      <w:r>
        <w:t>nav.sn{position:sticky;top:0;z-index:99;background:var(--nb);backdrop-filter:blur(10px);border-bottom:1px solid var(--ln);overflow-x:auto;scrollbar-width:none;}</w:t>
      </w:r>
    </w:p>
    <w:p w14:paraId="44670330" w14:textId="77777777" w:rsidR="005F4387" w:rsidRDefault="005F4387" w:rsidP="005F4387">
      <w:r>
        <w:t>nav.sn::-webkit-scrollbar{display:none;}</w:t>
      </w:r>
    </w:p>
    <w:p w14:paraId="3EF22679" w14:textId="77777777" w:rsidR="005F4387" w:rsidRDefault="005F4387" w:rsidP="005F4387">
      <w:r>
        <w:t>.sni{display:flex;gap:3px;max-width:960px;margin:0 auto;padding:8px 14px;}</w:t>
      </w:r>
    </w:p>
    <w:p w14:paraId="6ABAC838" w14:textId="77777777" w:rsidR="005F4387" w:rsidRDefault="005F4387" w:rsidP="005F4387">
      <w:r>
        <w:t>.sni button{font-family:'Inter',sans-serif;font-size:.77rem;font-weight:600;padding:6px 13px;border-radius:7px;color:var(--mute);white-space:nowrap;border:none;background:transparent;cursor:pointer;transition:background .15s,color .15s;}</w:t>
      </w:r>
    </w:p>
    <w:p w14:paraId="1AA00B80" w14:textId="77777777" w:rsidR="005F4387" w:rsidRDefault="005F4387" w:rsidP="005F4387">
      <w:r>
        <w:t>.sni button:hover{color:var(--fg);background:var(--sb);}</w:t>
      </w:r>
    </w:p>
    <w:p w14:paraId="08E5EA58" w14:textId="77777777" w:rsidR="005F4387" w:rsidRDefault="005F4387" w:rsidP="005F4387">
      <w:r>
        <w:t>.sni button.active{background:var(--navy);color:#fff;}</w:t>
      </w:r>
    </w:p>
    <w:p w14:paraId="775BF853" w14:textId="77777777" w:rsidR="005F4387" w:rsidRDefault="005F4387" w:rsidP="005F4387">
      <w:r>
        <w:t>html.dark .sni button.active{background:var(--red);}</w:t>
      </w:r>
    </w:p>
    <w:p w14:paraId="1E527780" w14:textId="77777777" w:rsidR="005F4387" w:rsidRDefault="005F4387" w:rsidP="005F4387"/>
    <w:p w14:paraId="5CBF19FA" w14:textId="77777777" w:rsidR="005F4387" w:rsidRDefault="005F4387" w:rsidP="005F4387">
      <w:r>
        <w:t>/* CONTENT */</w:t>
      </w:r>
    </w:p>
    <w:p w14:paraId="2A5479AB" w14:textId="77777777" w:rsidR="005F4387" w:rsidRDefault="005F4387" w:rsidP="005F4387">
      <w:r>
        <w:t>.wrap{max-width:960px;margin:0 auto;padding:0 20px 72px;}</w:t>
      </w:r>
    </w:p>
    <w:p w14:paraId="05CC538A" w14:textId="77777777" w:rsidR="005F4387" w:rsidRDefault="005F4387" w:rsidP="005F4387">
      <w:r>
        <w:t>section{scroll-margin-top:60px;}</w:t>
      </w:r>
    </w:p>
    <w:p w14:paraId="0AAD9460" w14:textId="77777777" w:rsidR="005F4387" w:rsidRDefault="005F4387" w:rsidP="005F4387">
      <w:r>
        <w:t>h2.sh{font-family:'Playfair Display',serif;font-weight:600;font-size:1.55rem;color:var(--fg);padding-top:40px;margin-bottom:14px;}</w:t>
      </w:r>
    </w:p>
    <w:p w14:paraId="4021E60A" w14:textId="77777777" w:rsidR="005F4387" w:rsidRDefault="005F4387" w:rsidP="005F4387">
      <w:r>
        <w:lastRenderedPageBreak/>
        <w:t>.sbar{border-top:2px solid var(--navy);padding-top:14px;margin-top:44px;margin-bottom:4px;}</w:t>
      </w:r>
    </w:p>
    <w:p w14:paraId="6F82EC31" w14:textId="77777777" w:rsidR="005F4387" w:rsidRDefault="005F4387" w:rsidP="005F4387">
      <w:r>
        <w:t>.sbar h2{font-family:'Playfair Display',serif;font-weight:600;font-size:1.55rem;color:var(--fg);}</w:t>
      </w:r>
    </w:p>
    <w:p w14:paraId="0CABF67C" w14:textId="77777777" w:rsidR="005F4387" w:rsidRDefault="005F4387" w:rsidP="005F4387"/>
    <w:p w14:paraId="3C1BAF11" w14:textId="77777777" w:rsidR="005F4387" w:rsidRDefault="005F4387" w:rsidP="005F4387">
      <w:r>
        <w:t>/* EXEC */</w:t>
      </w:r>
    </w:p>
    <w:p w14:paraId="0D17E59D" w14:textId="77777777" w:rsidR="005F4387" w:rsidRDefault="005F4387" w:rsidP="005F4387">
      <w:r>
        <w:t>.exec{background:var(--sb);border-left:4px solid var(--red);padding:18px 22px;border-radius:4px;}</w:t>
      </w:r>
    </w:p>
    <w:p w14:paraId="68D0619E" w14:textId="77777777" w:rsidR="005F4387" w:rsidRDefault="005F4387" w:rsidP="005F4387">
      <w:r>
        <w:t>.exec ul{list-style:none;display:grid;grid-template-columns:1fr 1fr;gap:12px 28px;}</w:t>
      </w:r>
    </w:p>
    <w:p w14:paraId="1D3DE356" w14:textId="77777777" w:rsidR="005F4387" w:rsidRDefault="005F4387" w:rsidP="005F4387">
      <w:r>
        <w:t>.exec li{font-size:.88rem;line-height:1.5;}</w:t>
      </w:r>
    </w:p>
    <w:p w14:paraId="6A471429" w14:textId="77777777" w:rsidR="005F4387" w:rsidRDefault="005F4387" w:rsidP="005F4387">
      <w:r>
        <w:t>.exec strong{font-weight:700;color:var(--fg);}</w:t>
      </w:r>
    </w:p>
    <w:p w14:paraId="43DD5265" w14:textId="77777777" w:rsidR="005F4387" w:rsidRDefault="005F4387" w:rsidP="005F4387">
      <w:r>
        <w:t>.exec span{color:var(--mute);}</w:t>
      </w:r>
    </w:p>
    <w:p w14:paraId="1CAEBCF1" w14:textId="77777777" w:rsidR="005F4387" w:rsidRDefault="005F4387" w:rsidP="005F4387"/>
    <w:p w14:paraId="769331A1" w14:textId="77777777" w:rsidR="005F4387" w:rsidRDefault="005F4387" w:rsidP="005F4387">
      <w:r>
        <w:t>/* NE DEĞİŞTİ */</w:t>
      </w:r>
    </w:p>
    <w:p w14:paraId="07E3E3A7" w14:textId="77777777" w:rsidR="005F4387" w:rsidRDefault="005F4387" w:rsidP="005F4387">
      <w:r>
        <w:t>.chgrid{display:grid;grid-template-columns:1fr 1fr;gap:10px 14px;}</w:t>
      </w:r>
    </w:p>
    <w:p w14:paraId="4CA14260" w14:textId="77777777" w:rsidR="005F4387" w:rsidRDefault="005F4387" w:rsidP="005F4387">
      <w:r>
        <w:t>.chgrow{display:flex;gap:11px;background:var(--card);border:1px solid var(--ln);border-radius:8px;padding:13px 15px;align-items:flex-start;}</w:t>
      </w:r>
    </w:p>
    <w:p w14:paraId="617C4C5E" w14:textId="77777777" w:rsidR="005F4387" w:rsidRDefault="005F4387" w:rsidP="005F4387">
      <w:r>
        <w:t>.cico{flex-shrink:0;width:28px;height:28px;border-radius:7px;display:flex;align-items:center;justify-content:center;font-size:.8rem;font-weight:700;}</w:t>
      </w:r>
    </w:p>
    <w:p w14:paraId="788A96C6" w14:textId="77777777" w:rsidR="005F4387" w:rsidRDefault="005F4387" w:rsidP="005F4387">
      <w:r>
        <w:t>.ico-dn{background:#fde7e9;color:#b21824;}html.dark .ico-dn{background:#3a1418;color:#ff9aa3;}</w:t>
      </w:r>
    </w:p>
    <w:p w14:paraId="77C727F5" w14:textId="77777777" w:rsidR="005F4387" w:rsidRDefault="005F4387" w:rsidP="005F4387">
      <w:r>
        <w:t>.ico-up{background:#e3f5e9;color:#1d8a4e;}html.dark .ico-up{background:#11301e;color:#7fe0a6;}</w:t>
      </w:r>
    </w:p>
    <w:p w14:paraId="2E54CFED" w14:textId="77777777" w:rsidR="005F4387" w:rsidRDefault="005F4387" w:rsidP="005F4387">
      <w:r>
        <w:t>.ico-t{background:#e4ecfb;color:#274ba8;}html.dark .ico-t{background:#152138;color:#8fb0f0;}</w:t>
      </w:r>
    </w:p>
    <w:p w14:paraId="06B97C8F" w14:textId="77777777" w:rsidR="005F4387" w:rsidRDefault="005F4387" w:rsidP="005F4387">
      <w:r>
        <w:t>.ico-warn{background:#fff3cd;color:#856404;}html.dark .ico-warn{background:#2d2100;color:#ffd966;}</w:t>
      </w:r>
    </w:p>
    <w:p w14:paraId="14EC3C0A" w14:textId="77777777" w:rsidR="005F4387" w:rsidRDefault="005F4387" w:rsidP="005F4387">
      <w:r>
        <w:t>.chgrow p{font-size:.86rem;line-height:1.48;}</w:t>
      </w:r>
    </w:p>
    <w:p w14:paraId="45C8070D" w14:textId="77777777" w:rsidR="005F4387" w:rsidRDefault="005F4387" w:rsidP="005F4387">
      <w:r>
        <w:t>.chgrow strong{font-weight:700;display:block;margin-bottom:3px;color:var(--fg);}</w:t>
      </w:r>
    </w:p>
    <w:p w14:paraId="25C35923" w14:textId="77777777" w:rsidR="005F4387" w:rsidRDefault="005F4387" w:rsidP="005F4387">
      <w:r>
        <w:t>.chgrow span{color:var(--mute);}</w:t>
      </w:r>
    </w:p>
    <w:p w14:paraId="523F5E45" w14:textId="77777777" w:rsidR="005F4387" w:rsidRDefault="005F4387" w:rsidP="005F4387"/>
    <w:p w14:paraId="64104CA3" w14:textId="77777777" w:rsidR="005F4387" w:rsidRDefault="005F4387" w:rsidP="005F4387">
      <w:r>
        <w:lastRenderedPageBreak/>
        <w:t>/* NEWS */</w:t>
      </w:r>
    </w:p>
    <w:p w14:paraId="605905AB" w14:textId="77777777" w:rsidR="005F4387" w:rsidRDefault="005F4387" w:rsidP="005F4387">
      <w:r>
        <w:t>.news{padding:18px 0;border-top:1px solid var(--ln);}</w:t>
      </w:r>
    </w:p>
    <w:p w14:paraId="523B6602" w14:textId="77777777" w:rsidR="005F4387" w:rsidRDefault="005F4387" w:rsidP="005F4387">
      <w:r>
        <w:t>.news:first-of-type{border-top:none;}</w:t>
      </w:r>
    </w:p>
    <w:p w14:paraId="4BC5425A" w14:textId="77777777" w:rsidR="005F4387" w:rsidRDefault="005F4387" w:rsidP="005F4387">
      <w:r>
        <w:t>.news h3{font-family:'Playfair Display',serif;font-weight:700;font-size:1.15rem;line-height:1.28;margin-bottom:10px;padding-left:14px;border-left:3px solid var(--red);color:var(--fg);}</w:t>
      </w:r>
    </w:p>
    <w:p w14:paraId="698F588D" w14:textId="77777777" w:rsidR="005F4387" w:rsidRDefault="005F4387" w:rsidP="005F4387">
      <w:r>
        <w:t>.news p.body{font-size:.9rem;line-height:1.65;padding-left:14px;margin-bottom:10px;}</w:t>
      </w:r>
    </w:p>
    <w:p w14:paraId="3B44FB9B" w14:textId="77777777" w:rsidR="005F4387" w:rsidRDefault="005F4387" w:rsidP="005F4387">
      <w:r>
        <w:t>.nfoot{padding-left:14px;display:flex;align-items:center;flex-wrap:wrap;gap:8px;}</w:t>
      </w:r>
    </w:p>
    <w:p w14:paraId="60752FBD" w14:textId="77777777" w:rsidR="005F4387" w:rsidRDefault="005F4387" w:rsidP="005F4387">
      <w:r>
        <w:t>.badge{font-family:'Inter',sans-serif;font-size:.64rem;font-weight:700;text-transform:uppercase;letter-spacing:.5px;padding:3px 9px;border-radius:20px;white-space:nowrap;}</w:t>
      </w:r>
    </w:p>
    <w:p w14:paraId="0AB55BFA" w14:textId="77777777" w:rsidR="005F4387" w:rsidRDefault="005F4387" w:rsidP="005F4387">
      <w:r>
        <w:t>.b-up{background:#fde7e9;color:#b21824;}html.dark .b-up{background:#3a1418;color:#ff9aa3;}</w:t>
      </w:r>
    </w:p>
    <w:p w14:paraId="6A963207" w14:textId="77777777" w:rsidR="005F4387" w:rsidRDefault="005F4387" w:rsidP="005F4387">
      <w:r>
        <w:t>.b-dn{background:#e3f5e9;color:#1d8a4e;}html.dark .b-dn{background:#11301e;color:#7fe0a6;}</w:t>
      </w:r>
    </w:p>
    <w:p w14:paraId="1F0A16D4" w14:textId="77777777" w:rsidR="005F4387" w:rsidRDefault="005F4387" w:rsidP="005F4387">
      <w:r>
        <w:t>.b-fx{background:#fdeede;color:#b06a10;}html.dark .b-fx{background:#3a2a12;color:#f0b96a;}</w:t>
      </w:r>
    </w:p>
    <w:p w14:paraId="611A8626" w14:textId="77777777" w:rsidR="005F4387" w:rsidRDefault="005F4387" w:rsidP="005F4387">
      <w:r>
        <w:t>.b-reg{background:#e4ecfb;color:#274ba8;}html.dark .b-reg{background:#152138;color:#8fb0f0;}</w:t>
      </w:r>
    </w:p>
    <w:p w14:paraId="5199566A" w14:textId="77777777" w:rsidR="005F4387" w:rsidRDefault="005F4387" w:rsidP="005F4387">
      <w:r>
        <w:t>.b-opp{background:#e3f5e9;color:#1d8a4e;}html.dark .b-opp{background:#11301e;color:#7fe0a6;}</w:t>
      </w:r>
    </w:p>
    <w:p w14:paraId="02950EF5" w14:textId="77777777" w:rsidR="005F4387" w:rsidRDefault="005F4387" w:rsidP="005F4387">
      <w:r>
        <w:t>.b-risk{background:#fde7e9;color:#b21824;}html.dark .b-risk{background:#3a1418;color:#ff9aa3;}</w:t>
      </w:r>
    </w:p>
    <w:p w14:paraId="2B6B7671" w14:textId="77777777" w:rsidR="005F4387" w:rsidRDefault="005F4387" w:rsidP="005F4387">
      <w:r>
        <w:t>.b-mkt{background:#ececef;color:#4b5563;}html.dark .b-mkt{background:#262a38;color:#b8bdcc;}</w:t>
      </w:r>
    </w:p>
    <w:p w14:paraId="54AB91B0" w14:textId="77777777" w:rsidR="005F4387" w:rsidRDefault="005F4387" w:rsidP="005F4387">
      <w:r>
        <w:t>.b-pol{background:#efe6f8;color:#6b3aa8;}html.dark .b-pol{background:#251638;color:#c9a6f0;}</w:t>
      </w:r>
    </w:p>
    <w:p w14:paraId="5500E61A" w14:textId="77777777" w:rsidR="005F4387" w:rsidRDefault="005F4387" w:rsidP="005F4387">
      <w:r>
        <w:t>.b-warn{background:#fff3cd;color:#856404;}html.dark .b-warn{background:#2d2100;color:#ffd966;}</w:t>
      </w:r>
    </w:p>
    <w:p w14:paraId="1E885322" w14:textId="77777777" w:rsidR="005F4387" w:rsidRDefault="005F4387" w:rsidP="005F4387"/>
    <w:p w14:paraId="6EE9F11A" w14:textId="77777777" w:rsidR="005F4387" w:rsidRDefault="005F4387" w:rsidP="005F4387">
      <w:r>
        <w:t>/* PULL QUOTE */</w:t>
      </w:r>
    </w:p>
    <w:p w14:paraId="1FD363AA" w14:textId="77777777" w:rsidR="005F4387" w:rsidRDefault="005F4387" w:rsidP="005F4387">
      <w:r>
        <w:t>.pq{border-left:4px solid var(--red);padding:8px 0 8px 22px;margin:32px 0 6px;}</w:t>
      </w:r>
    </w:p>
    <w:p w14:paraId="0BA335EC" w14:textId="77777777" w:rsidR="005F4387" w:rsidRDefault="005F4387" w:rsidP="005F4387">
      <w:r>
        <w:lastRenderedPageBreak/>
        <w:t>.pq blockquote{font-family:'Playfair Display',serif;font-style:italic;font-size:1.2rem;line-height:1.42;color:var(--fg);}</w:t>
      </w:r>
    </w:p>
    <w:p w14:paraId="0F5844F3" w14:textId="77777777" w:rsidR="005F4387" w:rsidRDefault="005F4387" w:rsidP="005F4387">
      <w:r>
        <w:t>.pq cite{display:block;margin-top:8px;font-family:'JetBrains Mono',monospace;font-style:normal;font-size:.68rem;color:var(--mute);text-transform:uppercase;letter-spacing:.5px;}</w:t>
      </w:r>
    </w:p>
    <w:p w14:paraId="4859EA2E" w14:textId="77777777" w:rsidR="005F4387" w:rsidRDefault="005F4387" w:rsidP="005F4387"/>
    <w:p w14:paraId="3C79C0A0" w14:textId="77777777" w:rsidR="005F4387" w:rsidRDefault="005F4387" w:rsidP="005F4387">
      <w:r>
        <w:t>/* WATCHLIST */</w:t>
      </w:r>
    </w:p>
    <w:p w14:paraId="25DF92C4" w14:textId="77777777" w:rsidR="005F4387" w:rsidRDefault="005F4387" w:rsidP="005F4387">
      <w:r>
        <w:t>.watch{border:1px solid var(--ln);border-radius:8px;overflow:hidden;}</w:t>
      </w:r>
    </w:p>
    <w:p w14:paraId="0D0E3E7A" w14:textId="77777777" w:rsidR="005F4387" w:rsidRDefault="005F4387" w:rsidP="005F4387">
      <w:r>
        <w:t>.wrow{display:grid;grid-template-columns:1.3fr 2fr .8fr;gap:14px;padding:13px 18px;border-top:1px solid var(--ln);}</w:t>
      </w:r>
    </w:p>
    <w:p w14:paraId="767F768E" w14:textId="77777777" w:rsidR="005F4387" w:rsidRDefault="005F4387" w:rsidP="005F4387">
      <w:r>
        <w:t>.wrow:first-child{border-top:none;}</w:t>
      </w:r>
    </w:p>
    <w:p w14:paraId="12F4142F" w14:textId="77777777" w:rsidR="005F4387" w:rsidRDefault="005F4387" w:rsidP="005F4387">
      <w:r>
        <w:t>.wrow.wh{background:var(--sb);font-weight:700;font-size:.65rem;text-transform:uppercase;letter-spacing:.7px;color:var(--mute);}</w:t>
      </w:r>
    </w:p>
    <w:p w14:paraId="38B70672" w14:textId="77777777" w:rsidR="005F4387" w:rsidRDefault="005F4387" w:rsidP="005F4387">
      <w:r>
        <w:t>.wtopic{font-weight:700;}</w:t>
      </w:r>
    </w:p>
    <w:p w14:paraId="607F262B" w14:textId="77777777" w:rsidR="005F4387" w:rsidRDefault="005F4387" w:rsidP="005F4387">
      <w:r>
        <w:t>.wwhy{font-size:.85rem;color:var(--mute);}</w:t>
      </w:r>
    </w:p>
    <w:p w14:paraId="08E828E6" w14:textId="77777777" w:rsidR="005F4387" w:rsidRDefault="005F4387" w:rsidP="005F4387">
      <w:r>
        <w:t>.wdate{font-family:'JetBrains Mono',monospace;font-size:.8rem;color:var(--red);}</w:t>
      </w:r>
    </w:p>
    <w:p w14:paraId="4D75BAE6" w14:textId="77777777" w:rsidR="005F4387" w:rsidRDefault="005F4387" w:rsidP="005F4387">
      <w:r>
        <w:t>.urgent{color:var(--red);font-weight:700;}</w:t>
      </w:r>
    </w:p>
    <w:p w14:paraId="388FDE00" w14:textId="77777777" w:rsidR="005F4387" w:rsidRDefault="005F4387" w:rsidP="005F4387"/>
    <w:p w14:paraId="024474AE" w14:textId="77777777" w:rsidR="005F4387" w:rsidRDefault="005F4387" w:rsidP="005F4387">
      <w:r>
        <w:t>/* FOOTER */</w:t>
      </w:r>
    </w:p>
    <w:p w14:paraId="173CE00D" w14:textId="77777777" w:rsidR="005F4387" w:rsidRDefault="005F4387" w:rsidP="005F4387">
      <w:r>
        <w:t>footer{border-top:3px double var(--navy);margin-top:52px;padding-top:20px;text-align:center;}</w:t>
      </w:r>
    </w:p>
    <w:p w14:paraId="156C05FB" w14:textId="77777777" w:rsidR="005F4387" w:rsidRDefault="005F4387" w:rsidP="005F4387">
      <w:r>
        <w:t>.flogo{font-family:'Playfair Display',serif;font-weight:700;font-size:1.1rem;}</w:t>
      </w:r>
    </w:p>
    <w:p w14:paraId="6C2E1B96" w14:textId="77777777" w:rsidR="005F4387" w:rsidRDefault="005F4387" w:rsidP="005F4387">
      <w:r>
        <w:t>.fnote{font-size:.77rem;color:var(--mute);margin:8px auto 0;line-height:1.6;max-width:560px;}</w:t>
      </w:r>
    </w:p>
    <w:p w14:paraId="3FE54C8B" w14:textId="77777777" w:rsidR="005F4387" w:rsidRDefault="005F4387" w:rsidP="005F4387">
      <w:r>
        <w:t>.ftime{font-family:'JetBrains Mono',monospace;font-size:.68rem;color:var(--mute);margin-top:10px;}</w:t>
      </w:r>
    </w:p>
    <w:p w14:paraId="5AB63E7F" w14:textId="77777777" w:rsidR="005F4387" w:rsidRDefault="005F4387" w:rsidP="005F4387"/>
    <w:p w14:paraId="1C886B5A" w14:textId="77777777" w:rsidR="005F4387" w:rsidRDefault="005F4387" w:rsidP="005F4387">
      <w:r>
        <w:t>@media(max-width:720px){</w:t>
      </w:r>
    </w:p>
    <w:p w14:paraId="388B0DAC" w14:textId="77777777" w:rsidR="005F4387" w:rsidRDefault="005F4387" w:rsidP="005F4387">
      <w:r>
        <w:t xml:space="preserve">  .logotype{font-size:2rem;}</w:t>
      </w:r>
    </w:p>
    <w:p w14:paraId="49985F3E" w14:textId="77777777" w:rsidR="005F4387" w:rsidRDefault="005F4387" w:rsidP="005F4387">
      <w:r>
        <w:t xml:space="preserve">  .exec ul,.chgrid{grid-template-columns:1fr;}</w:t>
      </w:r>
    </w:p>
    <w:p w14:paraId="758AAC9B" w14:textId="77777777" w:rsidR="005F4387" w:rsidRDefault="005F4387" w:rsidP="005F4387">
      <w:r>
        <w:t xml:space="preserve">  .wrow{grid-template-columns:1fr;gap:3px;}</w:t>
      </w:r>
    </w:p>
    <w:p w14:paraId="640CA367" w14:textId="77777777" w:rsidR="005F4387" w:rsidRDefault="005F4387" w:rsidP="005F4387">
      <w:r>
        <w:lastRenderedPageBreak/>
        <w:t xml:space="preserve">  .wrow.wh{display:none;}</w:t>
      </w:r>
    </w:p>
    <w:p w14:paraId="53E5923D" w14:textId="77777777" w:rsidR="005F4387" w:rsidRDefault="005F4387" w:rsidP="005F4387">
      <w:r>
        <w:t>}</w:t>
      </w:r>
    </w:p>
    <w:p w14:paraId="2928169D" w14:textId="77777777" w:rsidR="005F4387" w:rsidRDefault="005F4387" w:rsidP="005F4387">
      <w:r>
        <w:t>&lt;/style&gt;</w:t>
      </w:r>
    </w:p>
    <w:p w14:paraId="01F84075" w14:textId="77777777" w:rsidR="005F4387" w:rsidRDefault="005F4387" w:rsidP="005F4387">
      <w:r>
        <w:t>&lt;/head&gt;</w:t>
      </w:r>
    </w:p>
    <w:p w14:paraId="2BCD7D8E" w14:textId="77777777" w:rsidR="005F4387" w:rsidRDefault="005F4387" w:rsidP="005F4387">
      <w:r>
        <w:t>&lt;body&gt;</w:t>
      </w:r>
    </w:p>
    <w:p w14:paraId="05567B25" w14:textId="77777777" w:rsidR="005F4387" w:rsidRDefault="005F4387" w:rsidP="005F4387"/>
    <w:p w14:paraId="61BEFAA7" w14:textId="77777777" w:rsidR="005F4387" w:rsidRDefault="005F4387" w:rsidP="005F4387">
      <w:r>
        <w:t>&lt;header&gt;</w:t>
      </w:r>
    </w:p>
    <w:p w14:paraId="76A2CC0E" w14:textId="77777777" w:rsidR="005F4387" w:rsidRDefault="005F4387" w:rsidP="005F4387">
      <w:r>
        <w:t xml:space="preserve">  &lt;div class="hdr"&gt;</w:t>
      </w:r>
    </w:p>
    <w:p w14:paraId="5E7B2ACC" w14:textId="77777777" w:rsidR="005F4387" w:rsidRDefault="005F4387" w:rsidP="005F4387">
      <w:r>
        <w:t xml:space="preserve">    &lt;div&gt;</w:t>
      </w:r>
    </w:p>
    <w:p w14:paraId="3625BBBC" w14:textId="77777777" w:rsidR="005F4387" w:rsidRDefault="005F4387" w:rsidP="005F4387">
      <w:r>
        <w:t xml:space="preserve">      &lt;div class="logotype"&gt;&lt;span class="w-san"&gt;San&lt;/span&gt;&lt;span class="w-news"&gt;NEWS&lt;/span&gt; &lt;span class="w-daily"&gt;Daily&lt;/span&gt;&lt;/div&gt;</w:t>
      </w:r>
    </w:p>
    <w:p w14:paraId="609FFD27" w14:textId="77777777" w:rsidR="005F4387" w:rsidRDefault="005F4387" w:rsidP="005F4387">
      <w:r>
        <w:t xml:space="preserve">      &lt;div class="hmeta" data-tr="29 Haziran 2026 Pazartesi · Kapsam: Son 72 Saat · Strateji &amp;amp; İş Geliştirme" data-en="Monday, 29 June 2026 · Coverage: Last 72 Hours · Strategy &amp;amp; Business Development"&gt;29 Haziran 2026 Pazartesi · Kapsam: Son 72 Saat · Strateji &amp;amp; İş Geliştirme&lt;/div&gt;</w:t>
      </w:r>
    </w:p>
    <w:p w14:paraId="74BFA38C" w14:textId="77777777" w:rsidR="005F4387" w:rsidRDefault="005F4387" w:rsidP="005F4387">
      <w:r>
        <w:t xml:space="preserve">    &lt;/div&gt;</w:t>
      </w:r>
    </w:p>
    <w:p w14:paraId="76F21EA7" w14:textId="77777777" w:rsidR="005F4387" w:rsidRDefault="005F4387" w:rsidP="005F4387">
      <w:r>
        <w:t xml:space="preserve">    &lt;div class="ctrls"&gt;</w:t>
      </w:r>
    </w:p>
    <w:p w14:paraId="418EE2FB" w14:textId="77777777" w:rsidR="005F4387" w:rsidRDefault="005F4387" w:rsidP="005F4387">
      <w:r>
        <w:t xml:space="preserve">      &lt;div class="tg" id="langTg"&gt;&lt;button data-lang="tr" class="active"&gt;TR&lt;/button&gt;&lt;button data-lang="en"&gt;EN&lt;/button&gt;&lt;/div&gt;</w:t>
      </w:r>
    </w:p>
    <w:p w14:paraId="21A689D5" w14:textId="77777777" w:rsidR="005F4387" w:rsidRDefault="005F4387" w:rsidP="005F4387">
      <w:r>
        <w:t xml:space="preserve">      &lt;div class="tg" id="themeTg"&gt;&lt;button data-theme="light" class="active"&gt;</w:t>
      </w:r>
      <w:r>
        <w:rPr>
          <w:rFonts w:ascii="Segoe UI Symbol" w:hAnsi="Segoe UI Symbol" w:cs="Segoe UI Symbol"/>
        </w:rPr>
        <w:t>☀</w:t>
      </w:r>
      <w:r>
        <w:t>&lt;/button&gt;&lt;button data-theme="dark"&gt;</w:t>
      </w:r>
      <w:r>
        <w:rPr>
          <w:rFonts w:ascii="Segoe UI Symbol" w:hAnsi="Segoe UI Symbol" w:cs="Segoe UI Symbol"/>
        </w:rPr>
        <w:t>☾</w:t>
      </w:r>
      <w:r>
        <w:t>&lt;/button&gt;&lt;/div&gt;</w:t>
      </w:r>
    </w:p>
    <w:p w14:paraId="0D027145" w14:textId="77777777" w:rsidR="005F4387" w:rsidRDefault="005F4387" w:rsidP="005F4387">
      <w:r>
        <w:t xml:space="preserve">    &lt;/div&gt;</w:t>
      </w:r>
    </w:p>
    <w:p w14:paraId="31C02315" w14:textId="77777777" w:rsidR="005F4387" w:rsidRDefault="005F4387" w:rsidP="005F4387">
      <w:r>
        <w:t xml:space="preserve">  &lt;/div&gt;</w:t>
      </w:r>
    </w:p>
    <w:p w14:paraId="330EAD41" w14:textId="77777777" w:rsidR="005F4387" w:rsidRDefault="005F4387" w:rsidP="005F4387"/>
    <w:p w14:paraId="55195B2C" w14:textId="77777777" w:rsidR="005F4387" w:rsidRDefault="005F4387" w:rsidP="005F4387">
      <w:r>
        <w:t xml:space="preserve">  &lt;!-- ALERT BANNER --&gt;</w:t>
      </w:r>
    </w:p>
    <w:p w14:paraId="48CB888A" w14:textId="77777777" w:rsidR="005F4387" w:rsidRDefault="005F4387" w:rsidP="005F4387">
      <w:r>
        <w:t xml:space="preserve">  &lt;div class="alert-bar"&gt;</w:t>
      </w:r>
    </w:p>
    <w:p w14:paraId="43420301" w14:textId="77777777" w:rsidR="005F4387" w:rsidRDefault="005F4387" w:rsidP="005F4387">
      <w:r>
        <w:t xml:space="preserve">    &lt;p data-tr="&lt;span class='tag'&gt;</w:t>
      </w:r>
      <w:r>
        <w:rPr>
          <w:rFonts w:ascii="Segoe UI Symbol" w:hAnsi="Segoe UI Symbol" w:cs="Segoe UI Symbol"/>
        </w:rPr>
        <w:t>⚠</w:t>
      </w:r>
      <w:r>
        <w:t xml:space="preserve"> Acil&lt;/span&gt;</w:t>
      </w:r>
      <w:r>
        <w:rPr>
          <w:rFonts w:ascii="Aptos" w:hAnsi="Aptos" w:cs="Aptos"/>
        </w:rPr>
        <w:t>İ</w:t>
      </w:r>
      <w:r>
        <w:t>ran H</w:t>
      </w:r>
      <w:r>
        <w:rPr>
          <w:rFonts w:ascii="Aptos" w:hAnsi="Aptos" w:cs="Aptos"/>
        </w:rPr>
        <w:t>ü</w:t>
      </w:r>
      <w:r>
        <w:t>rm</w:t>
      </w:r>
      <w:r>
        <w:rPr>
          <w:rFonts w:ascii="Aptos" w:hAnsi="Aptos" w:cs="Aptos"/>
        </w:rPr>
        <w:t>ü</w:t>
      </w:r>
      <w:r>
        <w:t>z'deki ate</w:t>
      </w:r>
      <w:r>
        <w:rPr>
          <w:rFonts w:ascii="Aptos" w:hAnsi="Aptos" w:cs="Aptos"/>
        </w:rPr>
        <w:t>ş</w:t>
      </w:r>
      <w:r>
        <w:t xml:space="preserve">kesi ihlal etti </w:t>
      </w:r>
      <w:r>
        <w:rPr>
          <w:rFonts w:ascii="Aptos" w:hAnsi="Aptos" w:cs="Aptos"/>
        </w:rPr>
        <w:t>—</w:t>
      </w:r>
      <w:r>
        <w:t xml:space="preserve"> ABD 27</w:t>
      </w:r>
      <w:r>
        <w:rPr>
          <w:rFonts w:ascii="Aptos" w:hAnsi="Aptos" w:cs="Aptos"/>
        </w:rPr>
        <w:t>–</w:t>
      </w:r>
      <w:r>
        <w:t xml:space="preserve">28 Haziran'da iki gece </w:t>
      </w:r>
      <w:r>
        <w:rPr>
          <w:rFonts w:ascii="Aptos" w:hAnsi="Aptos" w:cs="Aptos"/>
        </w:rPr>
        <w:t>ü</w:t>
      </w:r>
      <w:r>
        <w:t xml:space="preserve">st </w:t>
      </w:r>
      <w:r>
        <w:rPr>
          <w:rFonts w:ascii="Aptos" w:hAnsi="Aptos" w:cs="Aptos"/>
        </w:rPr>
        <w:t>ü</w:t>
      </w:r>
      <w:r>
        <w:t xml:space="preserve">ste </w:t>
      </w:r>
      <w:r>
        <w:rPr>
          <w:rFonts w:ascii="Aptos" w:hAnsi="Aptos" w:cs="Aptos"/>
        </w:rPr>
        <w:t>İ</w:t>
      </w:r>
      <w:r>
        <w:t>ran'</w:t>
      </w:r>
      <w:r>
        <w:rPr>
          <w:rFonts w:ascii="Aptos" w:hAnsi="Aptos" w:cs="Aptos"/>
        </w:rPr>
        <w:t>ı</w:t>
      </w:r>
      <w:r>
        <w:t xml:space="preserve"> vurdu. Taraflar Sal</w:t>
      </w:r>
      <w:r>
        <w:rPr>
          <w:rFonts w:ascii="Aptos" w:hAnsi="Aptos" w:cs="Aptos"/>
        </w:rPr>
        <w:t>ı</w:t>
      </w:r>
      <w:r>
        <w:t>'da Katar'da m</w:t>
      </w:r>
      <w:r>
        <w:rPr>
          <w:rFonts w:ascii="Aptos" w:hAnsi="Aptos" w:cs="Aptos"/>
        </w:rPr>
        <w:t>ü</w:t>
      </w:r>
      <w:r>
        <w:t>zakere masas</w:t>
      </w:r>
      <w:r>
        <w:rPr>
          <w:rFonts w:ascii="Aptos" w:hAnsi="Aptos" w:cs="Aptos"/>
        </w:rPr>
        <w:t>ı</w:t>
      </w:r>
      <w:r>
        <w:t>na d</w:t>
      </w:r>
      <w:r>
        <w:rPr>
          <w:rFonts w:ascii="Aptos" w:hAnsi="Aptos" w:cs="Aptos"/>
        </w:rPr>
        <w:t>ö</w:t>
      </w:r>
      <w:r>
        <w:t>n</w:t>
      </w:r>
      <w:r>
        <w:rPr>
          <w:rFonts w:ascii="Aptos" w:hAnsi="Aptos" w:cs="Aptos"/>
        </w:rPr>
        <w:t>ü</w:t>
      </w:r>
      <w:r>
        <w:t>yor. Piyasalar sabah vadeli i</w:t>
      </w:r>
      <w:r>
        <w:rPr>
          <w:rFonts w:ascii="Aptos" w:hAnsi="Aptos" w:cs="Aptos"/>
        </w:rPr>
        <w:t>ş</w:t>
      </w:r>
      <w:r>
        <w:t>lemlerinde toparland</w:t>
      </w:r>
      <w:r>
        <w:rPr>
          <w:rFonts w:ascii="Aptos" w:hAnsi="Aptos" w:cs="Aptos"/>
        </w:rPr>
        <w:t>ı</w:t>
      </w:r>
      <w:r>
        <w:t>." data-en="&lt;span class='tag'&gt;</w:t>
      </w:r>
      <w:r>
        <w:rPr>
          <w:rFonts w:ascii="Segoe UI Symbol" w:hAnsi="Segoe UI Symbol" w:cs="Segoe UI Symbol"/>
        </w:rPr>
        <w:t>⚠</w:t>
      </w:r>
      <w:r>
        <w:t xml:space="preserve"> Urgent&lt;/span&gt;Iran violated the Hormuz ceasefire </w:t>
      </w:r>
      <w:r>
        <w:rPr>
          <w:rFonts w:ascii="Aptos" w:hAnsi="Aptos" w:cs="Aptos"/>
        </w:rPr>
        <w:t>—</w:t>
      </w:r>
      <w:r>
        <w:t xml:space="preserve"> US struck Iran two nights running, 27</w:t>
      </w:r>
      <w:r>
        <w:rPr>
          <w:rFonts w:ascii="Aptos" w:hAnsi="Aptos" w:cs="Aptos"/>
        </w:rPr>
        <w:t>–</w:t>
      </w:r>
      <w:r>
        <w:t xml:space="preserve">28 June. Parties returning to negotiations in Qatar on Tuesday. </w:t>
      </w:r>
      <w:r>
        <w:lastRenderedPageBreak/>
        <w:t>Markets recovered in morning futures trading."&gt;&lt;span class='tag'&gt;</w:t>
      </w:r>
      <w:r>
        <w:rPr>
          <w:rFonts w:ascii="Segoe UI Symbol" w:hAnsi="Segoe UI Symbol" w:cs="Segoe UI Symbol"/>
        </w:rPr>
        <w:t>⚠</w:t>
      </w:r>
      <w:r>
        <w:t xml:space="preserve"> Acil&lt;/span&gt;</w:t>
      </w:r>
      <w:r>
        <w:rPr>
          <w:rFonts w:ascii="Aptos" w:hAnsi="Aptos" w:cs="Aptos"/>
        </w:rPr>
        <w:t>İ</w:t>
      </w:r>
      <w:r>
        <w:t>ran H</w:t>
      </w:r>
      <w:r>
        <w:rPr>
          <w:rFonts w:ascii="Aptos" w:hAnsi="Aptos" w:cs="Aptos"/>
        </w:rPr>
        <w:t>ü</w:t>
      </w:r>
      <w:r>
        <w:t>rm</w:t>
      </w:r>
      <w:r>
        <w:rPr>
          <w:rFonts w:ascii="Aptos" w:hAnsi="Aptos" w:cs="Aptos"/>
        </w:rPr>
        <w:t>ü</w:t>
      </w:r>
      <w:r>
        <w:t>z'deki ateşkesi ihlal etti — ABD 27–28 Haziran'da iki gece üst üste İran'ı vurdu. Taraflar Salı'da Katar'da müzakere masasına dönüyor. Piyasalar sabah vadeli işlemlerinde toparlandı.&lt;/p&gt;</w:t>
      </w:r>
    </w:p>
    <w:p w14:paraId="567A1447" w14:textId="77777777" w:rsidR="005F4387" w:rsidRDefault="005F4387" w:rsidP="005F4387">
      <w:r>
        <w:t xml:space="preserve">  &lt;/div&gt;</w:t>
      </w:r>
    </w:p>
    <w:p w14:paraId="2468DC9C" w14:textId="77777777" w:rsidR="005F4387" w:rsidRDefault="005F4387" w:rsidP="005F4387"/>
    <w:p w14:paraId="65E406F7" w14:textId="77777777" w:rsidR="005F4387" w:rsidRDefault="005F4387" w:rsidP="005F4387">
      <w:r>
        <w:t xml:space="preserve">  &lt;div class="tkbar"&gt;&lt;div class="tkwrap" id="tkWrap"&gt;&lt;/div&gt;&lt;/div&gt;</w:t>
      </w:r>
    </w:p>
    <w:p w14:paraId="77EC17B4" w14:textId="77777777" w:rsidR="005F4387" w:rsidRDefault="005F4387" w:rsidP="005F4387">
      <w:r>
        <w:t>&lt;/header&gt;</w:t>
      </w:r>
    </w:p>
    <w:p w14:paraId="37565CC3" w14:textId="77777777" w:rsidR="005F4387" w:rsidRDefault="005F4387" w:rsidP="005F4387"/>
    <w:p w14:paraId="07316ECC" w14:textId="77777777" w:rsidR="005F4387" w:rsidRDefault="005F4387" w:rsidP="005F4387">
      <w:r>
        <w:t>&lt;nav class="sn"&gt;&lt;div class="sni" id="sni"&gt;&lt;/div&gt;&lt;/nav&gt;</w:t>
      </w:r>
    </w:p>
    <w:p w14:paraId="0E74464E" w14:textId="77777777" w:rsidR="005F4387" w:rsidRDefault="005F4387" w:rsidP="005F4387"/>
    <w:p w14:paraId="1DB9C8AC" w14:textId="77777777" w:rsidR="005F4387" w:rsidRDefault="005F4387" w:rsidP="005F4387">
      <w:r>
        <w:t>&lt;div class="wrap"&gt;</w:t>
      </w:r>
    </w:p>
    <w:p w14:paraId="7B543A02" w14:textId="77777777" w:rsidR="005F4387" w:rsidRDefault="005F4387" w:rsidP="005F4387"/>
    <w:p w14:paraId="69426286" w14:textId="77777777" w:rsidR="005F4387" w:rsidRDefault="005F4387" w:rsidP="005F4387">
      <w:r>
        <w:t xml:space="preserve">&lt;!-- </w:t>
      </w:r>
      <w:r>
        <w:rPr>
          <w:rFonts w:ascii="Arial" w:hAnsi="Arial" w:cs="Arial"/>
        </w:rPr>
        <w:t>═══</w:t>
      </w:r>
      <w:r>
        <w:t xml:space="preserve"> </w:t>
      </w:r>
      <w:r>
        <w:rPr>
          <w:rFonts w:ascii="Aptos" w:hAnsi="Aptos" w:cs="Aptos"/>
        </w:rPr>
        <w:t>Ö</w:t>
      </w:r>
      <w:r>
        <w:t xml:space="preserve">ZET </w:t>
      </w:r>
      <w:r>
        <w:rPr>
          <w:rFonts w:ascii="Arial" w:hAnsi="Arial" w:cs="Arial"/>
        </w:rPr>
        <w:t>═══</w:t>
      </w:r>
      <w:r>
        <w:t xml:space="preserve"> --&gt;</w:t>
      </w:r>
    </w:p>
    <w:p w14:paraId="32CA9C00" w14:textId="77777777" w:rsidR="005F4387" w:rsidRDefault="005F4387" w:rsidP="005F4387">
      <w:r>
        <w:t>&lt;section id="ozet"&gt;</w:t>
      </w:r>
    </w:p>
    <w:p w14:paraId="21CF865E" w14:textId="77777777" w:rsidR="005F4387" w:rsidRDefault="005F4387" w:rsidP="005F4387">
      <w:r>
        <w:t xml:space="preserve">  &lt;h2 class="sh" data-tr="Yönetici Özeti" data-en="Executive Summary"&gt;Yönetici Özeti&lt;/h2&gt;</w:t>
      </w:r>
    </w:p>
    <w:p w14:paraId="316279E0" w14:textId="77777777" w:rsidR="005F4387" w:rsidRDefault="005F4387" w:rsidP="005F4387">
      <w:r>
        <w:t xml:space="preserve">  &lt;div class="exec"&gt;&lt;ul&gt;</w:t>
      </w:r>
    </w:p>
    <w:p w14:paraId="29EA42EB" w14:textId="77777777" w:rsidR="005F4387" w:rsidRDefault="005F4387" w:rsidP="005F4387">
      <w:r>
        <w:t xml:space="preserve">    &lt;li&gt;&lt;strong data-tr="Hürmüz yeniden savaş alanı: İran 26 Haziran'da kargo gemisine drone çarptırdı." data-en="Hormuz a battlefield again: Iran struck a cargo ship with a drone on 26 June."&gt;Hürmüz yeniden savaş alanı: İran 26 Haziran'da kargo gemisine drone çarptırdı.&lt;/strong&gt;&lt;span data-tr="Trump 'aptalca ateşkes ihlali' dedi; ABD 27–28 Haziran'da İran altyapısını vurdu. Bahreyn ve Kuveyt'teki ABD üsleri İran misiliyle hedef alındı." data-en="Trump called it a 'foolish ceasefire violation'; the US struck Iranian infrastructure on 27–28 June. US bases in Bahrain and Kuwait targeted in Iranian retaliation."&gt;Trump 'aptalca ateşkes ihlali' dedi; ABD 27–28 Haziran'da İran altyapısını vurdu. Bahreyn ve Kuveyt'teki ABD üsleri İran misiliyle hedef alındı.&lt;/span&gt;&lt;/li&gt;</w:t>
      </w:r>
    </w:p>
    <w:p w14:paraId="1B160239" w14:textId="77777777" w:rsidR="005F4387" w:rsidRDefault="005F4387" w:rsidP="005F4387">
      <w:r>
        <w:t xml:space="preserve">    &lt;li&gt;&lt;strong data-tr="Katar müzakeresi Salı: 'duraklama anlaşması' ile gerilim frenlendi." data-en="Qatar talks Tuesday: a 'pause agreement' put the brakes on escalation."&gt;Katar müzakeresi Salı: 'duraklama anlaşması' ile gerilim frenlendi.&lt;/strong&gt;&lt;span data-tr="Piyasalar hafta sonu kaosu sonrası sabah vadeli işlemlerinde toparlandı: S&amp;P vad. +%0,45, Brent +%0,92." data-en="Markets recovered in morning futures after the weekend's chaos: S&amp;P futs +0.45%, Brent </w:t>
      </w:r>
      <w:r>
        <w:lastRenderedPageBreak/>
        <w:t>+0.92%."&gt;Piyasalar hafta sonu kaosu sonrası sabah vadeli işlemlerinde toparlandı: S&amp;P vad. +%0,45, Brent +%0,92.&lt;/span&gt;&lt;/li&gt;</w:t>
      </w:r>
    </w:p>
    <w:p w14:paraId="365FF7CF" w14:textId="77777777" w:rsidR="005F4387" w:rsidRDefault="005F4387" w:rsidP="005F4387">
      <w:r>
        <w:t xml:space="preserve">    &lt;li&gt;&lt;strong data-tr="BIST 100 Cuma 14.274 ile kapandı; bu sabah 14.350–14.450 bölgesinde açılış bekleniyor." data-en="BIST 100 closed Friday at 14,274; opening expected at 14,350–14,450 this morning."&gt;BIST 100 Cuma 14.274 ile kapandı; bu sabah 14.350–14.450 bölgesinde açılış bekleniyor.&lt;/strong&gt;&lt;span data-tr="USD/TRY 46,62, EUR/TRY 53,10 ile hafif zayıflama." data-en="USD/TRY at 46.62, EUR/TRY at 53.10, a mild weakening."&gt;USD/TRY 46,62, EUR/TRY 53,10 ile hafif zayıflama.&lt;/span&gt;&lt;/li&gt;</w:t>
      </w:r>
    </w:p>
    <w:p w14:paraId="1AB29565" w14:textId="77777777" w:rsidR="005F4387" w:rsidRDefault="005F4387" w:rsidP="005F4387">
      <w:r>
        <w:t xml:space="preserve">    &lt;li&gt;&lt;strong data-tr="Türkiye 2025 ihracat rekoru: 395,9 milyar dolar." data-en="Turkey 2025 export record: USD 395.9bn."&gt;Türkiye 2025 ihracat rekoru: 395,9 milyar dolar.&lt;/strong&gt;&lt;span data-tr="TİM ilk 1000 ihracatçı listesinde savunma sanayi (%392 artışla) ve tekstil öne çıktı." data-en="In TIM's top 1,000 list, defence industry (+392%) and textiles stood out."&gt;TİM ilk 1000 ihracatçı listesinde savunma sanayi (%392 artışla) ve tekstil öne çıktı.&lt;/span&gt;&lt;/li&gt;</w:t>
      </w:r>
    </w:p>
    <w:p w14:paraId="501A0B52" w14:textId="77777777" w:rsidR="005F4387" w:rsidRDefault="005F4387" w:rsidP="005F4387">
      <w:r>
        <w:t xml:space="preserve">    &lt;li&gt;&lt;strong data-tr="BloombergNEF: Türkiye 2026–2035 döneminde 25 GW rüzgâr kapasitesi ekleyecek." data-en="BloombergNEF: Turkey to add 25 GW of wind capacity in 2026–2035."&gt;BloombergNEF: Türkiye 2026–2035 döneminde 25 GW rüzgâr kapasitesi ekleyecek.&lt;/strong&gt;&lt;span data-tr="Rüzgâr kurulumlarında dünya 5'incisi; 8 GW batarya depolama hedefi." data-en="5th globally in wind installations; 8 GW battery storage target."&gt;Rüzgâr kurulumlarında dünya 5'incisi; 8 GW batarya depolama hedefi.&lt;/span&gt;&lt;/li&gt;</w:t>
      </w:r>
    </w:p>
    <w:p w14:paraId="12313B82" w14:textId="77777777" w:rsidR="005F4387" w:rsidRDefault="005F4387" w:rsidP="005F4387">
      <w:r>
        <w:t xml:space="preserve">    &lt;li&gt;&lt;strong data-tr="DOA depozito sistemi yarın (1 Temmuz) 81 ilde başlıyor." data-en="The DRS deposit system launches tomorrow (1 July) across 81 provinces."&gt;DOA depozito sistemi yarın (1 Temmuz) 81 ilde başlıyor.&lt;/strong&gt;&lt;span data-tr="DBYS kayıt süresinin bugün dolması nedeniyle kayıt yapmamış işletmeler için yaptırım riski." data-en="Sanction risk for businesses that have not registered as the DBYS deadline expires today."&gt;DBYS kayıt süresinin bugün dolması nedeniyle kayıt yapmamış işletmeler için yaptırım riski.&lt;/span&gt;&lt;/li&gt;</w:t>
      </w:r>
    </w:p>
    <w:p w14:paraId="05C4A13A" w14:textId="77777777" w:rsidR="005F4387" w:rsidRDefault="005F4387" w:rsidP="005F4387">
      <w:r>
        <w:t xml:space="preserve">    &lt;li&gt;&lt;strong data-tr="Çimento sektörü Ocak–Mayıs 2026'da 551 milyon dolar ihracat yaptı." data-en="The cement sector exported USD 551mn in January–May 2026."&gt;Çimento sektörü Ocak–Mayıs 2026'da 551 milyon dolar ihracat yaptı.&lt;/strong&gt;&lt;span data-tr="ABD'ye çimentoda ilk sıraya oturan Türkiye, potansiyel anti-damping soruşturmamasıyla karşı karşıya." data-en="Turkey, now first in cement exports to the US, faces a potential anti-dumping investigation."&gt;ABD'ye çimentoda ilk sıraya oturan Türkiye, potansiyel anti-damping soruşturmamasıyla karşı karşıya.&lt;/span&gt;&lt;/li&gt;</w:t>
      </w:r>
    </w:p>
    <w:p w14:paraId="6369EDFB" w14:textId="77777777" w:rsidR="005F4387" w:rsidRDefault="005F4387" w:rsidP="005F4387">
      <w:r>
        <w:t xml:space="preserve">    &lt;li&gt;&lt;strong data-tr="Türkiye–Katar–İsrail–Lübnan: Erdoğan arabuluculuk rolü güçleniyor." data-en="Turkey–Qatar–Israel–Lebanon: Erdoğan's mediator role </w:t>
      </w:r>
      <w:r>
        <w:lastRenderedPageBreak/>
        <w:t>strengthens."&gt;Türkiye–Katar–İsrail–Lübnan: Erdoğan arabuluculuk rolü güçleniyor.&lt;/strong&gt;&lt;span data-tr="Katar'daki müzakerelerde kilit kanal olarak Türkiye öne çıkıyor; jeopolitik leverage artıyor." data-en="Turkey emerging as a key channel in Qatar talks; geopolitical leverage growing."&gt;Katar'daki müzakerelerde kilit kanal olarak Türkiye öne çıkıyor; jeopolitik leverage artıyor.&lt;/span&gt;&lt;/li&gt;</w:t>
      </w:r>
    </w:p>
    <w:p w14:paraId="71DBB40F" w14:textId="77777777" w:rsidR="005F4387" w:rsidRDefault="005F4387" w:rsidP="005F4387">
      <w:r>
        <w:t xml:space="preserve">  &lt;/ul&gt;&lt;/div&gt;</w:t>
      </w:r>
    </w:p>
    <w:p w14:paraId="1497A9A6" w14:textId="77777777" w:rsidR="005F4387" w:rsidRDefault="005F4387" w:rsidP="005F4387">
      <w:r>
        <w:t>&lt;/section&gt;</w:t>
      </w:r>
    </w:p>
    <w:p w14:paraId="19540512" w14:textId="77777777" w:rsidR="005F4387" w:rsidRDefault="005F4387" w:rsidP="005F4387"/>
    <w:p w14:paraId="47534D1E" w14:textId="77777777" w:rsidR="005F4387" w:rsidRDefault="005F4387" w:rsidP="005F4387">
      <w:r>
        <w:t xml:space="preserve">&lt;!-- </w:t>
      </w:r>
      <w:r>
        <w:rPr>
          <w:rFonts w:ascii="Arial" w:hAnsi="Arial" w:cs="Arial"/>
        </w:rPr>
        <w:t>═══</w:t>
      </w:r>
      <w:r>
        <w:t xml:space="preserve"> NE DE</w:t>
      </w:r>
      <w:r>
        <w:rPr>
          <w:rFonts w:ascii="Aptos" w:hAnsi="Aptos" w:cs="Aptos"/>
        </w:rPr>
        <w:t>ĞİŞ</w:t>
      </w:r>
      <w:r>
        <w:t>T</w:t>
      </w:r>
      <w:r>
        <w:rPr>
          <w:rFonts w:ascii="Aptos" w:hAnsi="Aptos" w:cs="Aptos"/>
        </w:rPr>
        <w:t>İ</w:t>
      </w:r>
      <w:r>
        <w:t xml:space="preserve"> </w:t>
      </w:r>
      <w:r>
        <w:rPr>
          <w:rFonts w:ascii="Arial" w:hAnsi="Arial" w:cs="Arial"/>
        </w:rPr>
        <w:t>═══</w:t>
      </w:r>
      <w:r>
        <w:t xml:space="preserve"> --&gt;</w:t>
      </w:r>
    </w:p>
    <w:p w14:paraId="61C25FF9" w14:textId="77777777" w:rsidR="005F4387" w:rsidRDefault="005F4387" w:rsidP="005F4387">
      <w:r>
        <w:t>&lt;section id="degisti"&gt;</w:t>
      </w:r>
    </w:p>
    <w:p w14:paraId="78E8B8C2" w14:textId="77777777" w:rsidR="005F4387" w:rsidRDefault="005F4387" w:rsidP="005F4387">
      <w:r>
        <w:t xml:space="preserve">  &lt;h2 class="sh" data-tr="Ne Değişti? (Son 72 Saat)" data-en="What Changed? (Last 72 Hours)"&gt;Ne Değişti? (Son 72 Saat)&lt;/h2&gt;</w:t>
      </w:r>
    </w:p>
    <w:p w14:paraId="1304DA7F" w14:textId="77777777" w:rsidR="005F4387" w:rsidRDefault="005F4387" w:rsidP="005F4387">
      <w:r>
        <w:t xml:space="preserve">  &lt;div class="chgrid"&gt;</w:t>
      </w:r>
    </w:p>
    <w:p w14:paraId="3C3F02E5" w14:textId="77777777" w:rsidR="005F4387" w:rsidRDefault="005F4387" w:rsidP="005F4387">
      <w:r>
        <w:t xml:space="preserve">    &lt;div class="chgrow"&gt;&lt;div class="cico ico-warn"&gt;</w:t>
      </w:r>
      <w:r>
        <w:rPr>
          <w:rFonts w:ascii="Segoe UI Emoji" w:hAnsi="Segoe UI Emoji" w:cs="Segoe UI Emoji"/>
        </w:rPr>
        <w:t>⚡</w:t>
      </w:r>
      <w:r>
        <w:t>&lt;/div&gt;&lt;p&gt;</w:t>
      </w:r>
    </w:p>
    <w:p w14:paraId="585ECCFA" w14:textId="77777777" w:rsidR="005F4387" w:rsidRDefault="005F4387" w:rsidP="005F4387">
      <w:r>
        <w:t xml:space="preserve">      &lt;strong data-tr="Ateşkes çöktü — Hürmüz yeniden savaş alanı" data-en="Ceasefire collapsed — Hormuz a battlefield again"&gt;Ateşkes çöktü — Hürmüz yeniden savaş alanı&lt;/strong&gt;</w:t>
      </w:r>
    </w:p>
    <w:p w14:paraId="47EA7F17" w14:textId="77777777" w:rsidR="005F4387" w:rsidRDefault="005F4387" w:rsidP="005F4387">
      <w:r>
        <w:t xml:space="preserve">      &lt;span data-tr="İran'ın 26 Haziran'da Singapur bayraklı Ever Lovely'e drone çarptırması, ardından Panama bayraklı M/T Kiku'ya ikinci saldırı; ABD her iki geceyi de misilleme vuruşlarıyla geçirdi. İran, Bahreyn ve Kuveyt'teki ABD üslerine balistik füze ve drone fırlattı. Taraflar Salı Katar'da masaya dönmeyi kabul etti." data-en="Iran struck Singapore-flagged Ever Lovely with a drone on 26 June, then a second strike on Panama-flagged M/T Kiku; the US spent both nights retaliating. Iran fired ballistic missiles and drones at US bases in Bahrain and Kuwait. Parties agreed to return to the table in Qatar on Tuesday."&gt;İran'ın 26 Haziran'da Singapur bayraklı Ever Lovely'e drone çarptırması, ardından Panama bayraklı M/T Kiku'ya ikinci saldırı; ABD her iki geceyi de misilleme vuruşlarıyla geçirdi. İran, Bahreyn ve Kuveyt'teki ABD üslerine balistik füze ve drone fırlattı. Taraflar Salı Katar'da masaya dönmeyi kabul etti.&lt;/span&gt;</w:t>
      </w:r>
    </w:p>
    <w:p w14:paraId="0A1A8141" w14:textId="77777777" w:rsidR="005F4387" w:rsidRDefault="005F4387" w:rsidP="005F4387">
      <w:r>
        <w:t xml:space="preserve">    &lt;/p&gt;&lt;/div&gt;</w:t>
      </w:r>
    </w:p>
    <w:p w14:paraId="35DD63AB" w14:textId="77777777" w:rsidR="005F4387" w:rsidRDefault="005F4387" w:rsidP="005F4387">
      <w:r>
        <w:t xml:space="preserve">    &lt;div class="chgrow"&gt;&lt;div class="cico ico-t"&gt;</w:t>
      </w:r>
      <w:r>
        <w:rPr>
          <w:rFonts w:ascii="Cambria Math" w:hAnsi="Cambria Math" w:cs="Cambria Math"/>
        </w:rPr>
        <w:t>↻</w:t>
      </w:r>
      <w:r>
        <w:t>&lt;/div&gt;&lt;p&gt;</w:t>
      </w:r>
    </w:p>
    <w:p w14:paraId="094574C9" w14:textId="77777777" w:rsidR="005F4387" w:rsidRDefault="005F4387" w:rsidP="005F4387">
      <w:r>
        <w:t xml:space="preserve">      &lt;strong data-tr="Piyasalar panikten 'sınırlı tırmanma' moduna geçti" data-en="Markets moved from panic to 'limited escalation' mode"&gt;Piyasalar panikten 'sınırlı tırmanma' moduna geçti&lt;/strong&gt;</w:t>
      </w:r>
    </w:p>
    <w:p w14:paraId="489DF871" w14:textId="77777777" w:rsidR="005F4387" w:rsidRDefault="005F4387" w:rsidP="005F4387">
      <w:r>
        <w:lastRenderedPageBreak/>
        <w:t xml:space="preserve">      &lt;span data-tr="BIST 100 Cuma %0,10 artı ile 14.274'te kapandı (piyasa Cuma başladığında tehdit sinyalleri yoktu). Hafta sonu Katar anlaşması haberinden S&amp;P vad. +%0,45 ile güne başladı. Brent +%0,92 ile ~72,65$ (vadeli). Altın ~4.057$." data-en="BIST 100 ended Fri +0.10% at 14,274 (no threat signals when the market opened Friday). Katay deal news boosted S&amp;P futs +0.45% into the session. Brent +0.92% at ~USD 72.65 (futures). Gold ~USD 4,057."&gt;BIST 100 Cuma %0,10 artı ile 14.274'te kapandı (piyasa Cuma başladığında tehdit sinyalleri yoktu). Hafta sonu Katar anlaşması haberinden S&amp;P vad. +%0,45 ile güne başladı. Brent +%0,92 ile ~72,65$ (vadeli). Altın ~4.057$.&lt;/span&gt;</w:t>
      </w:r>
    </w:p>
    <w:p w14:paraId="6F50F472" w14:textId="77777777" w:rsidR="005F4387" w:rsidRDefault="005F4387" w:rsidP="005F4387">
      <w:r>
        <w:t xml:space="preserve">    &lt;/p&gt;&lt;/div&gt;</w:t>
      </w:r>
    </w:p>
    <w:p w14:paraId="0FBE9AC0" w14:textId="77777777" w:rsidR="005F4387" w:rsidRDefault="005F4387" w:rsidP="005F4387">
      <w:r>
        <w:t xml:space="preserve">    &lt;div class="chgrow"&gt;&lt;div class="cico ico-warn"&gt;</w:t>
      </w:r>
      <w:r>
        <w:rPr>
          <w:rFonts w:ascii="Segoe UI Emoji" w:hAnsi="Segoe UI Emoji" w:cs="Segoe UI Emoji"/>
        </w:rPr>
        <w:t>⚡</w:t>
      </w:r>
      <w:r>
        <w:t>&lt;/div&gt;&lt;p&gt;</w:t>
      </w:r>
    </w:p>
    <w:p w14:paraId="1E43696E" w14:textId="77777777" w:rsidR="005F4387" w:rsidRDefault="005F4387" w:rsidP="005F4387">
      <w:r>
        <w:t xml:space="preserve">      &lt;strong data-tr="İran: Hürmüz'den kendi onaylamadığı rotaları vurabiliriz" data-en="Iran: we can strike Hormuz routes we have not approved"&gt;İran: Hürmüz'den kendi onaylamadığı rotaları vurabiliriz&lt;/strong&gt;</w:t>
      </w:r>
    </w:p>
    <w:p w14:paraId="1B3064D9" w14:textId="77777777" w:rsidR="005F4387" w:rsidRDefault="005F4387" w:rsidP="005F4387">
      <w:r>
        <w:t xml:space="preserve">      &lt;span data-tr="İran Dışişleri Bakanı, MoU'ya uymayan rotaların gerilimi artıracağını söyledi. IMO, Umman koordinasyonlu yeni bir koridor duyurdu; İran 'paralel güzergahlar güvenliği garanti etmez' dedi. Oman bazlı geçişler artıyor." data-en="Iran's FM said routes not compliant with the MoU will increase tensions. IMO announced a new Oman-coordinated corridor; Iran said 'parallel routes do not guarantee safety'. Oman-based transits are rising."&gt;İran Dışişleri Bakanı, MoU'ya uymayan rotaların gerilimi artıracağını söyledi. IMO, Umman koordinasyonlu yeni bir koridor duyurdu; İran 'paralel güzergahlar güvenliği garanti etmez' dedi. Oman bazlı geçişler artıyor.&lt;/span&gt;</w:t>
      </w:r>
    </w:p>
    <w:p w14:paraId="2A99A20A" w14:textId="77777777" w:rsidR="005F4387" w:rsidRDefault="005F4387" w:rsidP="005F4387">
      <w:r>
        <w:t xml:space="preserve">    &lt;/p&gt;&lt;/div&gt;</w:t>
      </w:r>
    </w:p>
    <w:p w14:paraId="62EA1EDD" w14:textId="77777777" w:rsidR="005F4387" w:rsidRDefault="005F4387" w:rsidP="005F4387">
      <w:r>
        <w:t xml:space="preserve">    &lt;div class="chgrow"&gt;&lt;div class="cico ico-dn"&gt;</w:t>
      </w:r>
      <w:r>
        <w:rPr>
          <w:rFonts w:ascii="Arial" w:hAnsi="Arial" w:cs="Arial"/>
        </w:rPr>
        <w:t>▼</w:t>
      </w:r>
      <w:r>
        <w:t>&lt;/div&gt;&lt;p&gt;</w:t>
      </w:r>
    </w:p>
    <w:p w14:paraId="4AAEFE31" w14:textId="77777777" w:rsidR="005F4387" w:rsidRDefault="005F4387" w:rsidP="005F4387">
      <w:r>
        <w:t xml:space="preserve">      &lt;strong data-tr="EUR/TRY 53,10 — TL hafif zayıfladı" data-en="EUR/TRY 53.10 — lira weakened mildly"&gt;EUR/TRY 53,10 — TL hafif zayıfladı&lt;/strong&gt;</w:t>
      </w:r>
    </w:p>
    <w:p w14:paraId="365A8BF2" w14:textId="77777777" w:rsidR="005F4387" w:rsidRDefault="005F4387" w:rsidP="005F4387">
      <w:r>
        <w:t xml:space="preserve">      &lt;span data-tr="USD/TRY 46,62'ye yükseldi (geçen hafta 46,19–46,50 bandındaydı). EUR/USD 1,138. Bölgesel gerginlik ve şahin Fed baskısı TL üzerinde ılımlı etki yarattı; TCMB resmi kuru 28 Haz itibarıyla." data-en="USD/TRY rose to 46.62 (was in the 46.19–46.50 range last week). EUR/USD at 1.138. Regional tension and hawkish Fed pressure had a mild effect on the lira; CBRT official rate as of 28 Jun."&gt;USD/TRY 46,62'ye yükseldi (geçen hafta 46,19–46,50 bandındaydı). EUR/USD 1,138. Bölgesel gerginlik ve şahin Fed baskısı TL üzerinde ılımlı etki yarattı; TCMB resmi kuru 28 Haz itibarıyla.&lt;/span&gt;</w:t>
      </w:r>
    </w:p>
    <w:p w14:paraId="4AB79D34" w14:textId="77777777" w:rsidR="005F4387" w:rsidRDefault="005F4387" w:rsidP="005F4387">
      <w:r>
        <w:t xml:space="preserve">    &lt;/p&gt;&lt;/div&gt;</w:t>
      </w:r>
    </w:p>
    <w:p w14:paraId="0116A903" w14:textId="77777777" w:rsidR="005F4387" w:rsidRDefault="005F4387" w:rsidP="005F4387">
      <w:r>
        <w:t xml:space="preserve">    &lt;div class="chgrow"&gt;&lt;div class="cico ico-up"&gt;</w:t>
      </w:r>
      <w:r>
        <w:rPr>
          <w:rFonts w:ascii="Arial" w:hAnsi="Arial" w:cs="Arial"/>
        </w:rPr>
        <w:t>▲</w:t>
      </w:r>
      <w:r>
        <w:t>&lt;/div&gt;&lt;p&gt;</w:t>
      </w:r>
    </w:p>
    <w:p w14:paraId="5D5E98C0" w14:textId="77777777" w:rsidR="005F4387" w:rsidRDefault="005F4387" w:rsidP="005F4387">
      <w:r>
        <w:lastRenderedPageBreak/>
        <w:t xml:space="preserve">      &lt;strong data-tr="BloombergNEF Türkiye 2026 raporu: rüzgâr küresel 5'incisi" data-en="BloombergNEF Turkey 2026 report: wind ranked 5th globally"&gt;BloombergNEF Türkiye 2026 raporu: rüzgâr küresel 5'incisi&lt;/strong&gt;</w:t>
      </w:r>
    </w:p>
    <w:p w14:paraId="1116F497" w14:textId="77777777" w:rsidR="005F4387" w:rsidRDefault="005F4387" w:rsidP="005F4387">
      <w:r>
        <w:t xml:space="preserve">      &lt;span data-tr="28 Haziran'da yayımlanan rapor 2026–2035'te 25 GW rüzgâr ve güneş kapasitesinin iki katına çıkmasını öngörüyor; 8 GW batarya depolama ve YEKA modelinin yeni rüzgar kurulumlarının %37'sini oluşturması bekleniyor." data-en="Report published 28 June projects 25 GW of wind in 2026–2035 and solar capacity doubling; 8 GW battery storage and the YEKA model expected to account for 37% of new wind installations."&gt;28 Haziran'da yayımlanan rapor 2026–2035'te 25 GW rüzgâr ve güneş kapasitesinin iki katına çıkmasını öngörüyor; 8 GW batarya depolama ve YEKA modelinin yeni rüzgar kurulumlarının %37'sini oluşturması bekleniyor.&lt;/span&gt;</w:t>
      </w:r>
    </w:p>
    <w:p w14:paraId="38B206F1" w14:textId="77777777" w:rsidR="005F4387" w:rsidRDefault="005F4387" w:rsidP="005F4387">
      <w:r>
        <w:t xml:space="preserve">    &lt;/p&gt;&lt;/div&gt;</w:t>
      </w:r>
    </w:p>
    <w:p w14:paraId="20C12D56" w14:textId="77777777" w:rsidR="005F4387" w:rsidRDefault="005F4387" w:rsidP="005F4387">
      <w:r>
        <w:t xml:space="preserve">    &lt;div class="chgrow"&gt;&lt;div class="cico ico-up"&gt;</w:t>
      </w:r>
      <w:r>
        <w:rPr>
          <w:rFonts w:ascii="Arial" w:hAnsi="Arial" w:cs="Arial"/>
        </w:rPr>
        <w:t>▲</w:t>
      </w:r>
      <w:r>
        <w:t>&lt;/div&gt;&lt;p&gt;</w:t>
      </w:r>
    </w:p>
    <w:p w14:paraId="2DF4F14B" w14:textId="77777777" w:rsidR="005F4387" w:rsidRDefault="005F4387" w:rsidP="005F4387">
      <w:r>
        <w:t xml:space="preserve">      &lt;strong data-tr="TİM İlk 1000 ihracatçı: ARCA Savunma %392 artışla 5'inciye yükseldi" data-en="TIM Top 1,000 exporters: ARCA Defence rose to 5th with +392% growth"&gt;TİM İlk 1000 ihracatçı: ARCA Savunma %392 artışla 5'inciye yükseldi&lt;/strong&gt;</w:t>
      </w:r>
    </w:p>
    <w:p w14:paraId="28D994CD" w14:textId="77777777" w:rsidR="005F4387" w:rsidRDefault="005F4387" w:rsidP="005F4387">
      <w:r>
        <w:t xml:space="preserve">      &lt;span data-tr="28 Haziran'da açıklanan 2025 verileri: Türkiye toplam ihracatı 395,9 milyar dolarla rekorda. THY 17,8 milyar dolarla lider, ARCA Savunma İran savaşı ortamında 38'incilikten 5'inciye çıktı." data-en="2025 data released 28 June: Turkey's total exports at a record USD 395.9bn. Turkish Airlines leads with USD 17.8bn; ARCA Defence leapt from 38th to 5th on the back of the Iran war environment."&gt;28 Haziran'da açıklanan 2025 verileri: Türkiye toplam ihracatı 395,9 milyar dolarla rekorda. THY 17,8 milyar dolarla lider, ARCA Savunma İran savaşı ortamında 38'incilikten 5'inciye çıktı.&lt;/span&gt;</w:t>
      </w:r>
    </w:p>
    <w:p w14:paraId="3E2E4C0C" w14:textId="77777777" w:rsidR="005F4387" w:rsidRDefault="005F4387" w:rsidP="005F4387">
      <w:r>
        <w:t xml:space="preserve">    &lt;/p&gt;&lt;/div&gt;</w:t>
      </w:r>
    </w:p>
    <w:p w14:paraId="11283E75" w14:textId="77777777" w:rsidR="005F4387" w:rsidRDefault="005F4387" w:rsidP="005F4387">
      <w:r>
        <w:t xml:space="preserve">  &lt;/div&gt;</w:t>
      </w:r>
    </w:p>
    <w:p w14:paraId="4FF0B6AA" w14:textId="77777777" w:rsidR="005F4387" w:rsidRDefault="005F4387" w:rsidP="005F4387">
      <w:r>
        <w:t>&lt;/section&gt;</w:t>
      </w:r>
    </w:p>
    <w:p w14:paraId="609C7F62" w14:textId="77777777" w:rsidR="005F4387" w:rsidRDefault="005F4387" w:rsidP="005F4387"/>
    <w:p w14:paraId="6ECFB475" w14:textId="77777777" w:rsidR="005F4387" w:rsidRDefault="005F4387" w:rsidP="005F4387">
      <w:r>
        <w:t xml:space="preserve">&lt;!-- </w:t>
      </w:r>
      <w:r>
        <w:rPr>
          <w:rFonts w:ascii="Arial" w:hAnsi="Arial" w:cs="Arial"/>
        </w:rPr>
        <w:t>═══</w:t>
      </w:r>
      <w:r>
        <w:t xml:space="preserve"> MAKROEKONOM</w:t>
      </w:r>
      <w:r>
        <w:rPr>
          <w:rFonts w:ascii="Aptos" w:hAnsi="Aptos" w:cs="Aptos"/>
        </w:rPr>
        <w:t>İ</w:t>
      </w:r>
      <w:r>
        <w:t xml:space="preserve"> </w:t>
      </w:r>
      <w:r>
        <w:rPr>
          <w:rFonts w:ascii="Arial" w:hAnsi="Arial" w:cs="Arial"/>
        </w:rPr>
        <w:t>═══</w:t>
      </w:r>
      <w:r>
        <w:t xml:space="preserve"> --&gt;</w:t>
      </w:r>
    </w:p>
    <w:p w14:paraId="314ACEE3" w14:textId="77777777" w:rsidR="005F4387" w:rsidRDefault="005F4387" w:rsidP="005F4387">
      <w:r>
        <w:t>&lt;section id="makro"&gt;</w:t>
      </w:r>
    </w:p>
    <w:p w14:paraId="1DEFA0FA" w14:textId="77777777" w:rsidR="005F4387" w:rsidRDefault="005F4387" w:rsidP="005F4387">
      <w:r>
        <w:t xml:space="preserve">  &lt;div class="sbar"&gt;&lt;h2 data-tr="Makroekonomi &amp;amp; Politika" data-en="Macroeconomics &amp;amp; Policy"&gt;Makroekonomi &amp;amp; Politika&lt;/h2&gt;&lt;/div&gt;</w:t>
      </w:r>
    </w:p>
    <w:p w14:paraId="0CFF4761" w14:textId="77777777" w:rsidR="005F4387" w:rsidRDefault="005F4387" w:rsidP="005F4387"/>
    <w:p w14:paraId="3861FC53" w14:textId="77777777" w:rsidR="005F4387" w:rsidRDefault="005F4387" w:rsidP="005F4387">
      <w:r>
        <w:t xml:space="preserve">  &lt;div class="news"&gt;</w:t>
      </w:r>
    </w:p>
    <w:p w14:paraId="2219DCD0" w14:textId="77777777" w:rsidR="005F4387" w:rsidRDefault="005F4387" w:rsidP="005F4387">
      <w:r>
        <w:lastRenderedPageBreak/>
        <w:t xml:space="preserve">    &lt;h3 data-tr="Hürmüz yeniden ateş altında: 72 saatte iki gemi saldırısı, ABD çift gece vurdu, Katar müzakereleri Salı başlıyor" data-en="Hormuz under fire again: two ship attacks in 72 hours, the US struck on two consecutive nights, Qatar talks start Tuesday"&gt;Hürmüz yeniden ateş altında: 72 saatte iki gemi saldırısı, ABD çift gece vurdu, Katar müzakereleri Salı başlıyor&lt;/h3&gt;</w:t>
      </w:r>
    </w:p>
    <w:p w14:paraId="5538D72D" w14:textId="77777777" w:rsidR="005F4387" w:rsidRDefault="005F4387" w:rsidP="005F4387">
      <w:r>
        <w:t xml:space="preserve">    &lt;p class="body" data-tr="26 Haziran'da İran Devrim Muhafızları'na (IRGC) atfedilen bir drone, Singapur bayraklı Ever Lovely'e çarparak köprüsünü hasar gördü. Gemi yoluna devam edebildi; tüm mürettebat sağ. Trump Truth Social'da bunu 'aptalca ateşkes ihlali' olarak nitelendirdi ve ABD, 27 Haziran gecesi İran'ın füze depolama tesisleri, drone ağılları, radar ve kıyı gözetleme altyapısını vurdu. 28 Haziran'da İkinci saldırı: Panama bayraklı M/T Kiku (~2 milyon varil ham petrol yüklü) Hürmüz yakınında hasar aldı; ABD aynı gece yeniden vurdu. İran, Bahreyn'deki ABD Beşinci Filo karargahına ve Kuveyt'teki Ali Al Salem üssüne balistik füze ve drone fırlattı. Amerikan kuvvetleri tüm mühimmatları imha ettiğini bildirdi. Omanlılar, geçiş ücretleri konusunda İran ile müzakere edebileceği endişesi yarattı; ancak Trump bunu reddetti. 29 Haziran sabahı ABD–İran'ın Salı için Katar'da müzakereye dönmeyi kabul ettiği haberi piyasalara olumlu yansıdı. S&amp;P 500 vadeli işlemleri açılış öncesinde %0,45 yükseldi; Brent yaklaşık %0,92 artıyla 72,65$ (vadeli)." data-en="On 26 June, a drone attributed to Iran's IRGC struck Singapore-flagged Ever Lovely, damaging its bridge. The ship continued its voyage; all crew are safe. Trump labelled it a 'foolish ceasefire violation' on Truth Social, and on the night of 27 June the US struck Iran's missile storage facilities, drone depots, radar systems and coastal surveillance infrastructure. On 28 June came a second attack: Panama-flagged M/T Kiku (~2mn barrels of crude oil) was damaged near Hormuz; the US struck again the same night. Iran fired ballistic missiles and drones at the US Fifth Fleet HQ in Bahrain and the Ali Al Salem base in Kuwait; American forces said all munitions were destroyed. Omani statements suggesting possible fee negotiations with Iran caused alarm; Trump rejected this. On the morning of 29 June, news that the US and Iran had agreed to return to talks in Qatar on Tuesday was received positively by markets. S&amp;P 500 futures rose 0.45% before the open; Brent gained roughly 0.92% to USD 72.65 (futures)."&gt;26 Haziran'da İran Devrim Muhafızları'na (IRGC) atfedilen bir drone, Singapur bayraklı Ever Lovely'e çarparak köprüsünü hasar gördü. Gemi yoluna devam edebildi; tüm mürettebat sağ. Trump Truth Social'da bunu 'aptalca ateşkes ihlali' olarak nitelendirdi ve ABD, 27 Haziran gecesi İran'ın füze depolama tesisleri, drone ağılları, radar ve kıyı gözetleme altyapısını vurdu. 28 Haziran'da ikinci saldırı: Panama bayraklı M/T Kiku (~2 milyon varil ham petrol yüklü) Hürmüz yakınında hasar aldı; ABD aynı gece yeniden vurdu. İran, Bahreyn'deki ABD Beşinci Filo karargahına ve Kuveyt'teki Ali Al Salem üssüne balistik füze ve drone fırlattı. Amerikan kuvvetleri tüm mühimmatları imha ettiğini bildirdi. Omanlılar, geçiş ücretleri konusunda İran ile müzakere edebileceği endişesi yarattı; ancak Trump bunu reddetti. 29 Haziran sabahı ABD–İran'ın Salı için Katar'da müzakereye </w:t>
      </w:r>
      <w:r>
        <w:lastRenderedPageBreak/>
        <w:t>dönmeyi kabul ettiği haberi piyasalara olumlu yansıdı. S&amp;P 500 vadeli işlemleri açılış öncesinde %0,45 yükseldi; Brent yaklaşık %0,92 artışla 72,65$ (vadeli).&lt;/p&gt;</w:t>
      </w:r>
    </w:p>
    <w:p w14:paraId="00A3BB5C" w14:textId="77777777" w:rsidR="005F4387" w:rsidRDefault="005F4387" w:rsidP="005F4387">
      <w:r>
        <w:t xml:space="preserve">    &lt;div class="nfoot"&gt;&lt;span class="badge b-warn"&gt;</w:t>
      </w:r>
      <w:r>
        <w:rPr>
          <w:rFonts w:ascii="Segoe UI Symbol" w:hAnsi="Segoe UI Symbol" w:cs="Segoe UI Symbol"/>
        </w:rPr>
        <w:t>⚠</w:t>
      </w:r>
      <w:r>
        <w:t xml:space="preserve"> Kriz&lt;/span&gt;&lt;span class="badge b-risk" data-tr="Risk" data-en="Risk"&gt;Risk&lt;/span&gt;&lt;span class="badge b-pol" data-tr="Politika" data-en="Policy"&gt;Politika&lt;/span&gt;&lt;a class="ext" href="https://www.rferl.org/a/iran-war-us-hormuz-oil-blockade-gulf-israel/33640284.html" target="_blank" rel="noopener"&gt;rferl.org </w:t>
      </w:r>
      <w:r>
        <w:rPr>
          <w:rFonts w:ascii="Aptos" w:hAnsi="Aptos" w:cs="Aptos"/>
        </w:rPr>
        <w:t>→</w:t>
      </w:r>
      <w:r>
        <w:t>&lt;/a&gt;&amp;nbsp;&lt;a class="ext" href="https://stocktwits.com/news-articles/markets/equity/sp500-dow-nasdaq-futures-climb-as-us-iran-reportedly-agree-to-pause-further-escalation/cZ1BsV6R7WD" target="_blank" rel="noopener"&gt;stocktwits.com →&lt;/a&gt;&lt;/div&gt;</w:t>
      </w:r>
    </w:p>
    <w:p w14:paraId="24575C04" w14:textId="77777777" w:rsidR="005F4387" w:rsidRDefault="005F4387" w:rsidP="005F4387">
      <w:r>
        <w:t xml:space="preserve">  &lt;/div&gt;</w:t>
      </w:r>
    </w:p>
    <w:p w14:paraId="4671C3A5" w14:textId="77777777" w:rsidR="005F4387" w:rsidRDefault="005F4387" w:rsidP="005F4387"/>
    <w:p w14:paraId="156B6D25" w14:textId="77777777" w:rsidR="005F4387" w:rsidRDefault="005F4387" w:rsidP="005F4387">
      <w:r>
        <w:t xml:space="preserve">  &lt;div class="news"&gt;</w:t>
      </w:r>
    </w:p>
    <w:p w14:paraId="5546D84A" w14:textId="77777777" w:rsidR="005F4387" w:rsidRDefault="005F4387" w:rsidP="005F4387">
      <w:r>
        <w:t xml:space="preserve">    &lt;h3 data-tr="Türkiye 2025 ihracat rekoru: 395,9 milyar dolar — savunma sanayi %392 büyüdü" data-en="Turkey 2025 export record: USD 395.9bn — defence industry grew 392%"&gt;Türkiye 2025 ihracat rekoru: 395,9 milyar dolar — savunma sanayi %392 büyüdü&lt;/h3&gt;</w:t>
      </w:r>
    </w:p>
    <w:p w14:paraId="19E48366" w14:textId="77777777" w:rsidR="005F4387" w:rsidRDefault="005F4387" w:rsidP="005F4387">
      <w:r>
        <w:t xml:space="preserve">    &lt;p class="body" data-tr="TİM'in 28 Haziran'da yayımladığı 'Türkiye'nin İlk 1000 İhracatçısı' araştırmasına göre, 2025 yılı toplam mal ve hizmet ihracatı 395,9 milyar dolarla Cumhuriyet tarihinin en yüksek değerine ulaştı. Mal ihracatı 273,3, hizmet ihracatı 122,6 milyar dolar oldu. İlk 1000 şirketin toplam ihracatı 182,2 milyar dolar. Sıralama başında THY (17,8 Mrd$), Ford Otomotiv (11,4 Mrd$), Toyota Otomotiv (3,9 Mrd$) yer alıyor. En dikkat çekici değişim ARCA Savunma Sanayi: İran savaşının yarattığı küresel savunma talebini karşılayarak ihracatını %392,1 artırdı, 38'incilikten 5'inciliğe yükseldi. İstanbul 434 şirketle listedeki firmaların %43'üne ev sahipliği yapıyor. 25 firmanın ihracatı 1 milyar doları geçti." data-en="According to TIM's 'Turkey's Top 1,000 Exporters' research published on 28 June, total goods and services exports in 2025 reached a record-high of USD 395.9bn for the Republic. Goods exports were USD 273.3bn and services USD 122.6bn. The combined exports of the top 1,000 firms amounted to USD 182.2bn. The ranking is led by Turkish Airlines (USD 17.8bn), Ford Otomotiv (USD 11.4bn) and Toyota Otomotiv (USD 3.9bn). The most striking change is ARCA Defence, which grew its exports by 392.1% by meeting the global defence demand created by the Iran war, rising from 38th to 5th. Istanbul hosts 434 companies, or 43% of firms on the list. Twenty-five firms exceeded USD 1bn in exports."&gt;TİM'in 28 Haziran'da yayımladığı 'Türkiye'nin İlk 1000 İhracatçısı' araştırmasına göre, 2025 yılı toplam mal ve hizmet ihracatı 395,9 milyar dolarla Cumhuriyet tarihinin en yüksek değerine ulaştı. Mal ihracatı 273,3, hizmet ihracatı 122,6 milyar dolar oldu. İlk 1000 şirketin toplam ihracatı 182,2 milyar dolar. Sıralama başında THY (17,8 Mrd$), Ford Otomotiv (11,4 Mrd$), Toyota </w:t>
      </w:r>
      <w:r>
        <w:lastRenderedPageBreak/>
        <w:t>Otomotiv (3,9 Mrd$) yer alıyor. En dikkat çekici değişim ARCA Savunma Sanayi: İran savaşının yarattığı küresel savunma talebini karşılayarak ihracatını %392,1 artırdı, 38'incilikten 5'inciliğe yükseldi. İstanbul 434 şirketle listedeki firmaların %43'üne ev sahipliği yapıyor. 25 firmanın ihracatı 1 milyar doları geçti.&lt;/p&gt;</w:t>
      </w:r>
    </w:p>
    <w:p w14:paraId="6E91A4D6" w14:textId="77777777" w:rsidR="005F4387" w:rsidRDefault="005F4387" w:rsidP="005F4387">
      <w:r>
        <w:t xml:space="preserve">    &lt;div class="nfoot"&gt;&lt;span class="badge b-opp" data-tr="Fırsat" data-en="Opportunity"&gt;Fırsat&lt;/span&gt;&lt;span class="badge b-mkt" data-tr="Piyasa" data-en="Market"&gt;Piyasa&lt;/span&gt;&lt;a class="ext" href="https://www.trthaber.com/haber/ekonomi/turkiyenin-en-buyuk-1000-ihracatcisi-belli-oldu-949569.html" target="_blank" rel="noopener"&gt;trthaber.com →&lt;/a&gt;&lt;/div&gt;</w:t>
      </w:r>
    </w:p>
    <w:p w14:paraId="646D9C34" w14:textId="77777777" w:rsidR="005F4387" w:rsidRDefault="005F4387" w:rsidP="005F4387">
      <w:r>
        <w:t xml:space="preserve">  &lt;/div&gt;</w:t>
      </w:r>
    </w:p>
    <w:p w14:paraId="5C0E5779" w14:textId="77777777" w:rsidR="005F4387" w:rsidRDefault="005F4387" w:rsidP="005F4387"/>
    <w:p w14:paraId="2D3E9BF8" w14:textId="77777777" w:rsidR="005F4387" w:rsidRDefault="005F4387" w:rsidP="005F4387">
      <w:r>
        <w:t xml:space="preserve">  &lt;div class="news"&gt;</w:t>
      </w:r>
    </w:p>
    <w:p w14:paraId="55F238DB" w14:textId="77777777" w:rsidR="005F4387" w:rsidRDefault="005F4387" w:rsidP="005F4387">
      <w:r>
        <w:t xml:space="preserve">    &lt;h3 data-tr="Sintra'da merkez bankacıları: ECB ve Fed'in yolları ayrılıyor — dolar baskısı sürüyor" data-en="Sintra: central bankers diverge — dollar pressure continues"&gt;Sintra'da merkez bankacıları: ECB ve Fed'in yolları ayrılıyor — dolar baskısı sürüyor&lt;/h3&gt;</w:t>
      </w:r>
    </w:p>
    <w:p w14:paraId="487C1980" w14:textId="77777777" w:rsidR="005F4387" w:rsidRDefault="005F4387" w:rsidP="005F4387">
      <w:r>
        <w:t xml:space="preserve">    &lt;p class="body" data-tr="ECB Forum on Central Banking (Sintra, Portekiz) bu hafta gerçekleşiyor; Fed Başkanı Kevin Warsh da konuşacak. Piyasalar Warsh'ın faiz artırımı sinyali verip vermeyeceğini yakından takip edecek. ABD tarafında: Eylül artırım ihtimali CME FedWatch'ta %68'de sabit kalıyor. Tahvil piyasasında 10 yıllık ABD getirisi 4,39% civarında; EUR/USD 1,138 ile önceki haftaya kıyasla hafif güçlendi. Yeni hafta için ABD gündeminde: Haziran Tarım Dışı İstihdam (Cuma), ISM İmalat PMI ve üniversite tüketici güveni son tahmin değerleri. 4 Temmuz sebebiyle ABD ve tahvil piyasaları Cuma kapalı." data-en="ECB Forum on Central Banking (Sintra, Portugal) is taking place this week; Fed Chair Kevin Warsh is also due to speak. Markets will closely watch whether Warsh signals a rate hike. On the US side: September hike probability remains at 68% on CME FedWatch. In bond markets, the 10-year US yield is around 4.39%; EUR/USD at 1.138, slightly stronger vs. last week. Key US events this week: June Non-Farm Payrolls (Friday), ISM Manufacturing PMI and the University of Michigan final consumer-sentiment estimate. US equity and bond markets are closed Friday for the 4 July holiday."&gt;ECB Forum on Central Banking (Sintra, Portekiz) bu hafta gerçekleşiyor; Fed Başkanı Kevin Warsh da konuşacak. Piyasalar Warsh'ın faiz artırımı sinyali verip vermeyeceğini yakından takip edecek. ABD tarafında: Eylül artırım ihtimali CME FedWatch'ta %68'de sabit kalıyor. Tahvil piyasasında 10 yıllık ABD getirisi 4,39% civarında; EUR/USD 1,138 ile önceki haftaya kıyasla hafif güçlendi. Yeni hafta için ABD gündeminde: Haziran Tarım Dışı İstihdam (Cuma), ISM İmalat PMI ve üniversite tüketici güveni son tahmin değerleri. 4 Temmuz sebebiyle ABD ve tahvil piyasaları Cuma kapalı.&lt;/p&gt;</w:t>
      </w:r>
    </w:p>
    <w:p w14:paraId="5BEB2B93" w14:textId="77777777" w:rsidR="005F4387" w:rsidRDefault="005F4387" w:rsidP="005F4387">
      <w:r>
        <w:lastRenderedPageBreak/>
        <w:t xml:space="preserve">    &lt;div class="nfoot"&gt;&lt;span class="badge b-pol" data-tr="Politika" data-en="Policy"&gt;Politika&lt;/span&gt;&lt;span class="badge b-fx" data-tr="Kur Riski" data-en="FX Risk"&gt;Kur Riski&lt;/span&gt;&lt;a class="ext" href="https://stocktwits.com/news-articles/markets/equity/sp500-dow-nasdaq-futures-climb-as-us-iran-reportedly-agree-to-pause-further-escalation/cZ1BsV6R7WD" target="_blank" rel="noopener"&gt;stocktwits.com →&lt;/a&gt;&lt;/div&gt;</w:t>
      </w:r>
    </w:p>
    <w:p w14:paraId="67F38BB4" w14:textId="77777777" w:rsidR="005F4387" w:rsidRDefault="005F4387" w:rsidP="005F4387">
      <w:r>
        <w:t xml:space="preserve">  &lt;/div&gt;</w:t>
      </w:r>
    </w:p>
    <w:p w14:paraId="0543686A" w14:textId="77777777" w:rsidR="005F4387" w:rsidRDefault="005F4387" w:rsidP="005F4387"/>
    <w:p w14:paraId="06094CD4" w14:textId="77777777" w:rsidR="005F4387" w:rsidRDefault="005F4387" w:rsidP="005F4387">
      <w:r>
        <w:t xml:space="preserve">  &lt;div class="pq"&gt;</w:t>
      </w:r>
    </w:p>
    <w:p w14:paraId="2DD51BD6" w14:textId="77777777" w:rsidR="005F4387" w:rsidRDefault="005F4387" w:rsidP="005F4387">
      <w:r>
        <w:t xml:space="preserve">    &lt;blockquote data-tr="'Şimdi Hürmüz Boğazı ücret ödeyen gemilere mi açılacak, serbest mi geçiş olacak, yoksa yeniden kapanacak mı?' — Piyasalar bu sorunun cevabını bekliyor; haftalık en önemli fiyat değişkeni bu." data-en="'Will the Strait of Hormuz now open for fee-paying ships, allow free transit, or close again?' — Markets await the answer to this question; it is the single most important price variable of the week."&gt;'Şimdi Hürmüz Boğazı ücret ödeyen gemilere mi açılacak, serbest mi geçiş olacak, yoksa yeniden kapanacak mı?' — Piyasalar bu sorunun cevabını bekliyor; haftalık en önemli fiyat değişkeni bu.&lt;/blockquote&gt;</w:t>
      </w:r>
    </w:p>
    <w:p w14:paraId="6399AAC5" w14:textId="77777777" w:rsidR="005F4387" w:rsidRDefault="005F4387" w:rsidP="005F4387">
      <w:r>
        <w:t xml:space="preserve">    &lt;cite&gt;Katar Müzakereleri Öncesi Piyasa Özeti · 29 Haziran 2026&lt;/cite&gt;</w:t>
      </w:r>
    </w:p>
    <w:p w14:paraId="19393317" w14:textId="77777777" w:rsidR="005F4387" w:rsidRDefault="005F4387" w:rsidP="005F4387">
      <w:r>
        <w:t xml:space="preserve">  &lt;/div&gt;</w:t>
      </w:r>
    </w:p>
    <w:p w14:paraId="4269C5EF" w14:textId="77777777" w:rsidR="005F4387" w:rsidRDefault="005F4387" w:rsidP="005F4387">
      <w:r>
        <w:t>&lt;/section&gt;</w:t>
      </w:r>
    </w:p>
    <w:p w14:paraId="6EDB2DB9" w14:textId="77777777" w:rsidR="005F4387" w:rsidRDefault="005F4387" w:rsidP="005F4387"/>
    <w:p w14:paraId="6976127B" w14:textId="77777777" w:rsidR="005F4387" w:rsidRDefault="005F4387" w:rsidP="005F4387">
      <w:r>
        <w:t xml:space="preserve">&lt;!-- </w:t>
      </w:r>
      <w:r>
        <w:rPr>
          <w:rFonts w:ascii="Arial" w:hAnsi="Arial" w:cs="Arial"/>
        </w:rPr>
        <w:t>═══</w:t>
      </w:r>
      <w:r>
        <w:t xml:space="preserve"> ENERJ</w:t>
      </w:r>
      <w:r>
        <w:rPr>
          <w:rFonts w:ascii="Aptos" w:hAnsi="Aptos" w:cs="Aptos"/>
        </w:rPr>
        <w:t>İ</w:t>
      </w:r>
      <w:r>
        <w:t xml:space="preserve"> </w:t>
      </w:r>
      <w:r>
        <w:rPr>
          <w:rFonts w:ascii="Arial" w:hAnsi="Arial" w:cs="Arial"/>
        </w:rPr>
        <w:t>═══</w:t>
      </w:r>
      <w:r>
        <w:t xml:space="preserve"> --&gt;</w:t>
      </w:r>
    </w:p>
    <w:p w14:paraId="71AFF7AF" w14:textId="77777777" w:rsidR="005F4387" w:rsidRDefault="005F4387" w:rsidP="005F4387">
      <w:r>
        <w:t>&lt;section id="enerji"&gt;</w:t>
      </w:r>
    </w:p>
    <w:p w14:paraId="06BDF036" w14:textId="77777777" w:rsidR="005F4387" w:rsidRDefault="005F4387" w:rsidP="005F4387">
      <w:r>
        <w:t xml:space="preserve">  &lt;div class="sbar"&gt;&lt;h2 data-tr="Enerji" data-en="Energy"&gt;Enerji&lt;/h2&gt;&lt;/div&gt;</w:t>
      </w:r>
    </w:p>
    <w:p w14:paraId="3FB4F001" w14:textId="77777777" w:rsidR="005F4387" w:rsidRDefault="005F4387" w:rsidP="005F4387"/>
    <w:p w14:paraId="1B682C89" w14:textId="77777777" w:rsidR="005F4387" w:rsidRDefault="005F4387" w:rsidP="005F4387">
      <w:r>
        <w:t xml:space="preserve">  &lt;div class="news"&gt;</w:t>
      </w:r>
    </w:p>
    <w:p w14:paraId="068132E7" w14:textId="77777777" w:rsidR="005F4387" w:rsidRDefault="005F4387" w:rsidP="005F4387">
      <w:r>
        <w:t xml:space="preserve">    &lt;h3 data-tr="BloombergNEF Türkiye 2026 Raporu: 2026–2035'te 25 GW rüzgâr, güneş kapasitesi iki katına" data-en="BloombergNEF Turkey 2026 Report: 25 GW wind in 2026–2035, solar capacity to double"&gt;BloombergNEF Türkiye 2026 Raporu: 2026–2035'te 25 GW rüzgâr, güneş kapasitesi iki katına&lt;/h3&gt;</w:t>
      </w:r>
    </w:p>
    <w:p w14:paraId="258A8510" w14:textId="77777777" w:rsidR="005F4387" w:rsidRDefault="005F4387" w:rsidP="005F4387">
      <w:r>
        <w:t xml:space="preserve">    &lt;p class="body" data-tr="28 Haziran'da yayımlanan 'Turkey Transition Factbook 2026' raporu, Türkiye'nin enerji dönüşümündeki ilerlemeyi ve 2035 projeksiyonlarını kapsamlı biçimde ortaya koydu. Türkiye 2025'te rüzgâr enerjisi kurulumlarında dünyada 5'inci, güneşte 10'uncu sıraya yerleşti; kurulu güç 125 GW'ı aştı ve bunun yaklaşık %63'ü </w:t>
      </w:r>
      <w:r>
        <w:lastRenderedPageBreak/>
        <w:t>yenilenebilir kaynaklara ait. 2026–2035 döneminde 25 GW'lık yeni rüzgâr kapasitesinin devreye alınması öngörülüyor; YEKA projeleri bu miktarın %37'sini oluşturacak. Lisanslı ~19 GW depolamalı rüzgâr santrali projesi inşa aşamasına yaklaşıyor. Güneş kapasitesi 2030'a kadar iki katına çıkacak; 2026'da da yeni kurulumların ana kaynağı lisanssız güneş projeleri olmayı sürdürecek. Batarya depolama yatırımları hız kazanıyor: 2035'te 8 GW hedefi, kurulumların %90'ı şebeke ölçekli. Yeşil iletim altyapısına 30 milyar dolar öngörülüyor: 14.700 km HVDC hattı, 15.000 km yeni AC iletim, 40 konvertör merkezi." data-en="The 'Turkey Transition Factbook 2026' published 28 June comprehensively set out Turkey's energy transition progress and 2035 projections. Turkey ranked 5th globally in wind and 10th in solar installations in 2025; installed capacity exceeded 125 GW, of which roughly 63% is from renewables. A 25 GW addition in new wind capacity is projected for 2026–2035, with YEKA projects accounting for 37%. The licenced ~19 GW storage-integrated wind project is approaching the construction phase. Solar capacity will double by 2030; in 2026 unlicensed solar projects will again be the main source of new installations. Battery storage investment is accelerating: 8 GW target by 2035, 90% of installations grid-scale. Green grid infrastructure: USD 30bn projected, covering 14,700 km of HVDC line, 15,000 km of new AC transmission, and 40 converter centres."&gt;28 Haziran'da yayımlanan 'Turkey Transition Factbook 2026' raporu, Türkiye'nin enerji dönüşümündeki ilerlemeyi ve 2035 projeksiyonlarını kapsamlı biçimde ortaya koydu. Türkiye 2025'te rüzgâr enerjisi kurulumlarında dünyada 5'inci, güneşte 10'uncu sıraya yerleşti; kurulu güç 125 GW'ı aştı ve bunun yaklaşık %63'ü yenilenebilir kaynaklara ait. 2026–2035 döneminde 25 GW'lık yeni rüzgâr kapasitesinin devreye alınması öngörülüyor; YEKA projeleri bu miktarın %37'sini oluşturacak. Lisanslı ~19 GW depolamalı rüzgâr santrali projesi inşa aşamasına yaklaşıyor. Güneş kapasitesi 2030'a kadar iki katına çıkacak; 2026'da da yeni kurulumların ana kaynağı lisanssız güneş projeleri olmayı sürdürecek. Batarya depolama yatırımları hız kazanıyor: 2035'te 8 GW hedefi, kurulumların %90'ı şebeke ölçekli. Yeşil iletim altyapısına 30 milyar dolar öngörülüyor: 14.700 km HVDC hattı, 15.000 km yeni AC iletim, 40 konvertör merkezi.&lt;/p&gt;</w:t>
      </w:r>
    </w:p>
    <w:p w14:paraId="4E1F72AE" w14:textId="77777777" w:rsidR="005F4387" w:rsidRDefault="005F4387" w:rsidP="005F4387">
      <w:r>
        <w:t xml:space="preserve">    &lt;div class="nfoot"&gt;&lt;span class="badge b-opp" data-tr="Fırsat" data-en="Opportunity"&gt;Fırsat&lt;/span&gt;&lt;span class="badge b-reg" data-tr="Düzenleyici" data-en="Regulatory"&gt;Düzenleyici&lt;/span&gt;&lt;a class="ext" href="https://bigpara.hurriyet.com.tr/haberler/ekonomi-haberleri/gunes-ve-ruzgar-enerjisi-yatirimlari-artiyor-turkiyede-kapasite-iki-katina-cikacak_ID102197068/" target="_blank" rel="noopener"&gt;bigpara.hurriyet.com.tr →&lt;/a&gt;&lt;/div&gt;</w:t>
      </w:r>
    </w:p>
    <w:p w14:paraId="277F5C12" w14:textId="77777777" w:rsidR="005F4387" w:rsidRDefault="005F4387" w:rsidP="005F4387">
      <w:r>
        <w:t xml:space="preserve">  &lt;/div&gt;</w:t>
      </w:r>
    </w:p>
    <w:p w14:paraId="5BFBF6BA" w14:textId="77777777" w:rsidR="005F4387" w:rsidRDefault="005F4387" w:rsidP="005F4387"/>
    <w:p w14:paraId="6C3535C1" w14:textId="77777777" w:rsidR="005F4387" w:rsidRDefault="005F4387" w:rsidP="005F4387">
      <w:r>
        <w:t xml:space="preserve">  &lt;div class="news"&gt;</w:t>
      </w:r>
    </w:p>
    <w:p w14:paraId="505C1470" w14:textId="77777777" w:rsidR="005F4387" w:rsidRDefault="005F4387" w:rsidP="005F4387">
      <w:r>
        <w:lastRenderedPageBreak/>
        <w:t xml:space="preserve">    &lt;h3 data-tr="Hürmüz kriz döngüsü: Brent savaş öncesi seviyede ama belirsizlik kalıcı" data-en="The Hormuz crisis cycle: Brent at pre-war levels but uncertainty is here to stay"&gt;Hürmüz kriz döngüsü: Brent savaş öncesi seviyede ama belirsizlik kalıcı&lt;/h3&gt;</w:t>
      </w:r>
    </w:p>
    <w:p w14:paraId="7788F91B" w14:textId="77777777" w:rsidR="005F4387" w:rsidRDefault="005F4387" w:rsidP="005F4387">
      <w:r>
        <w:t xml:space="preserve">    &lt;p class="body" data-tr="Brent, hafta sonu geçen olaylardan önce 73–74 dolar bandına gerilemiş ve savaş öncesi düzeylerin yakınına inmişti. Hafta sonu saldırıları Brent vadeli işlemlerini 72,65 dolara (Pazar gecesi itibarıyla) fırlattı; ancak Katar müzakere haberiyle yükseliş sınırlandı. Savaş süreci boyunca Brent'in maruz kaldığı fiyat aralığı savaş öncesi ~60 dolardan zirve ~123 dolara ve bugünkü ~72–73 dolara kadar uzanıyor. ABD Hazine Bakanı Bessent 'benzin fiyatları düşecek; ham petrolde zaten 27 Şubat'tan daha aşağıdayız' dedi. Ancak Hürmüz geçişinin hangi rotadan, hangi ücretle ve kimin denetimiyle gerçekleşeceği henüz netleşmedi; bu belirsizlik her yeni olayla premium'u geri getirebilir." data-en="Brent had retreated to the USD 73–74 range before the weekend events, approaching pre-war levels. Weekend attacks pushed Brent futures to USD 72.65 (as of Sunday night), but gains were capped by the Qatar talks news. Over the course of the war, Brent has ranged from ~USD 60 pre-war to a peak of ~USD 123 and today's ~USD 72–73. US Treasury Secretary Bessent said 'gasoline prices will come down; we are already lower in crude oil than we were on 27 February.' But it is still not clear which route Hormuz transits will take, at what fee, and under whose control — this uncertainty can bring the premium back with each new incident."&gt;Brent, hafta sonu geçen olaylardan önce 73–74 dolar bandına gerilemiş ve savaş öncesi düzeylerin yakınına inmişti. Hafta sonu saldırıları Brent vadeli işlemlerini 72,65 dolara (Pazar gecesi itibarıyla) fırlattı; ancak Katar müzakere haberiyle yükseliş sınırlandı. Savaş süreci boyunca Brent'in maruz kaldığı fiyat aralığı savaş öncesi ~60 dolardan zirve ~123 dolara ve bugünkü ~72–73 dolara kadar uzanıyor. ABD Hazine Bakanı Bessent 'benzin fiyatları düşecek; ham petrolde zaten 27 Şubat'tan daha aşağıdayız' dedi. Ancak Hürmüz geçişinin hangi rotadan, hangi ücretle ve kimin denetimiyle gerçekleşeceği henüz netleşmedi; bu belirsizlik her yeni olayla premium'u geri getirebilir.&lt;/p&gt;</w:t>
      </w:r>
    </w:p>
    <w:p w14:paraId="5CC97AA4" w14:textId="77777777" w:rsidR="005F4387" w:rsidRDefault="005F4387" w:rsidP="005F4387">
      <w:r>
        <w:t xml:space="preserve">    &lt;div class="nfoot"&gt;&lt;span class="badge b-warn"&gt;</w:t>
      </w:r>
      <w:r>
        <w:rPr>
          <w:rFonts w:ascii="Segoe UI Symbol" w:hAnsi="Segoe UI Symbol" w:cs="Segoe UI Symbol"/>
        </w:rPr>
        <w:t>⚠</w:t>
      </w:r>
      <w:r>
        <w:t xml:space="preserve"> Kriz&lt;/span&gt;&lt;span class="badge b-mkt" data-tr="Piyasa" data-en="Market"&gt;Piyasa&lt;/span&gt;&lt;span class="badge b-risk" data-tr="Risk" data-en="Risk"&gt;Risk&lt;/span&gt;&lt;a class="ext" href="https://www.foxnews.com/live-news/iran-drone-strait-of-hormuz-israel-lebanon-conflict-june-26-2026" target="_blank" rel="noopener"&gt;foxnews.com </w:t>
      </w:r>
      <w:r>
        <w:rPr>
          <w:rFonts w:ascii="Aptos" w:hAnsi="Aptos" w:cs="Aptos"/>
        </w:rPr>
        <w:t>→</w:t>
      </w:r>
      <w:r>
        <w:t>&lt;/a&gt;&lt;/div&gt;</w:t>
      </w:r>
    </w:p>
    <w:p w14:paraId="3872CCE8" w14:textId="77777777" w:rsidR="005F4387" w:rsidRDefault="005F4387" w:rsidP="005F4387">
      <w:r>
        <w:t xml:space="preserve">  &lt;/div&gt;</w:t>
      </w:r>
    </w:p>
    <w:p w14:paraId="272BA644" w14:textId="77777777" w:rsidR="005F4387" w:rsidRDefault="005F4387" w:rsidP="005F4387">
      <w:r>
        <w:t>&lt;/section&gt;</w:t>
      </w:r>
    </w:p>
    <w:p w14:paraId="50964B34" w14:textId="77777777" w:rsidR="005F4387" w:rsidRDefault="005F4387" w:rsidP="005F4387"/>
    <w:p w14:paraId="30CFF530" w14:textId="77777777" w:rsidR="005F4387" w:rsidRDefault="005F4387" w:rsidP="005F4387">
      <w:r>
        <w:t xml:space="preserve">&lt;!-- </w:t>
      </w:r>
      <w:r>
        <w:rPr>
          <w:rFonts w:ascii="Arial" w:hAnsi="Arial" w:cs="Arial"/>
        </w:rPr>
        <w:t>═══</w:t>
      </w:r>
      <w:r>
        <w:t xml:space="preserve"> TEKST</w:t>
      </w:r>
      <w:r>
        <w:rPr>
          <w:rFonts w:ascii="Aptos" w:hAnsi="Aptos" w:cs="Aptos"/>
        </w:rPr>
        <w:t>İ</w:t>
      </w:r>
      <w:r>
        <w:t xml:space="preserve">L </w:t>
      </w:r>
      <w:r>
        <w:rPr>
          <w:rFonts w:ascii="Arial" w:hAnsi="Arial" w:cs="Arial"/>
        </w:rPr>
        <w:t>═══</w:t>
      </w:r>
      <w:r>
        <w:t xml:space="preserve"> --&gt;</w:t>
      </w:r>
    </w:p>
    <w:p w14:paraId="34FE1079" w14:textId="77777777" w:rsidR="005F4387" w:rsidRDefault="005F4387" w:rsidP="005F4387">
      <w:r>
        <w:t>&lt;section id="tekstil"&gt;</w:t>
      </w:r>
    </w:p>
    <w:p w14:paraId="11CACA3A" w14:textId="77777777" w:rsidR="005F4387" w:rsidRDefault="005F4387" w:rsidP="005F4387">
      <w:r>
        <w:lastRenderedPageBreak/>
        <w:t xml:space="preserve">  &lt;div class="sbar"&gt;&lt;h2 data-tr="Tekstil" data-en="Textiles"&gt;Tekstil&lt;/h2&gt;&lt;/div&gt;</w:t>
      </w:r>
    </w:p>
    <w:p w14:paraId="2BBCC580" w14:textId="77777777" w:rsidR="005F4387" w:rsidRDefault="005F4387" w:rsidP="005F4387"/>
    <w:p w14:paraId="03F17C59" w14:textId="77777777" w:rsidR="005F4387" w:rsidRDefault="005F4387" w:rsidP="005F4387">
      <w:r>
        <w:t xml:space="preserve">  &lt;div class="news"&gt;</w:t>
      </w:r>
    </w:p>
    <w:p w14:paraId="623C0253" w14:textId="77777777" w:rsidR="005F4387" w:rsidRDefault="005F4387" w:rsidP="005F4387">
      <w:r>
        <w:t xml:space="preserve">    &lt;h3 data-tr="TİM ihracat sıralaması: 'Tekstil ve Ham Maddeleri'nde şampiyon Ak-Pa Tekstil — sektör ihracatı 9,4 milyar dolar" data-en="TIM export ranking: Ak-Pa Tekstil tops 'Textiles and Raw Materials' — sector exports USD 9.4bn"&gt;TİM ihracat sıralaması: 'Tekstil ve Ham Maddeleri'nde şampiyon Ak-Pa Tekstil — sektör ihracatı 9,4 milyar dolar&lt;/h3&gt;</w:t>
      </w:r>
    </w:p>
    <w:p w14:paraId="3332197F" w14:textId="77777777" w:rsidR="005F4387" w:rsidRDefault="005F4387" w:rsidP="005F4387">
      <w:r>
        <w:t xml:space="preserve">    &lt;p class="body" data-tr="TİM'in 28 Haziran'da yayımladığı araştırmaya göre, 'Tekstil ve Ham Maddeleri' kategorisinde 2025 şampiyonu Ak-Pa Tekstil oldu; hazır giyim ve konfeksiyonda ise Üniteks Tekstil Gıda Sanayi Dış Ticaret zirveye yerleşti. TİM ve kolayihracat.gov.tr verilerine göre tekstil hammaddeleri ihracatı 2025'te 9,4 milyar dolar olarak gerçekleşti (ithalat 7,7 Mrd$). Sektörün uğraşmaya devam ettiği yapısal sorunlar arasında yüksek enerji maliyeti (11–14 sent/kWh vs. Bangladeş 6–10 sent) ve kur oynaklığı öne çıkıyor. Pozitif tarafta: Hürmüz kaynaklı tedarik karmaşasının nearshoring'i Türkiye'ye yöneltmesi sürerken AB sürdürülebilirlik mevzuatı (PFAS yasağı, due diligence direktifi) sertifikalı üreticilere avantaj sağlıyor." data-en="According to TIM's research published on 28 June, the 2025 champion in the 'Textiles and Raw Materials' category was Ak-Pa Tekstil, while Üniteks Tekstil topped the ready-to-wear and apparel category. TIM and kolayihracat.gov.tr data show textile raw-material exports in 2025 were USD 9.4bn (imports USD 7.7bn). Structural challenges the sector continues to grapple with include high energy costs (11–14 ¢/kWh vs. Bangladesh's 6–10 ¢) and currency volatility. On the positive side, Hormuz-related supply disruption continues to redirect nearshoring to Turkey, while EU sustainability legislation (PFAS ban, due-diligence directive) gives certified producers an edge."&gt;TİM'in 28 Haziran'da yayımladığı araştırmaya göre, 'Tekstil ve Ham Maddeleri' kategorisinde 2025 şampiyonu Ak-Pa Tekstil oldu; hazır giyim ve konfeksiyonda ise Üniteks Tekstil Gıda Sanayi Dış Ticaret zirveye yerleşti. TİM ve kolayihracat.gov.tr verilerine göre tekstil hammaddeleri ihracatı 2025'te 9,4 milyar dolar olarak gerçekleşti (ithalat 7,7 Mrd$). Sektörün uğraşmaya devam ettiği yapısal sorunlar arasında yüksek enerji maliyeti (11–14 sent/kWh vs. Bangladeş 6–10 sent) ve kur oynaklığı öne çıkıyor. Pozitif tarafta: Hürmüz kaynaklı tedarik karmaşasının nearshoring'i Türkiye'ye yöneltmesi sürerken AB sürdürülebilirlik mevzuatı (PFAS yasağı, due diligence direktifi) sertifikalı üreticilere avantaj sağlıyor.&lt;/p&gt;</w:t>
      </w:r>
    </w:p>
    <w:p w14:paraId="2408F3D5" w14:textId="77777777" w:rsidR="005F4387" w:rsidRDefault="005F4387" w:rsidP="005F4387">
      <w:r>
        <w:t xml:space="preserve">    &lt;div class="nfoot"&gt;&lt;span class="badge b-mkt" data-tr="Piyasa" data-en="Market"&gt;Piyasa&lt;/span&gt;&lt;span class="badge b-opp" data-tr="Fırsat" data-en="Opportunity"&gt;Fırsat&lt;/span&gt;&lt;a class="ext" href="https://www.trthaber.com/haber/ekonomi/turkiyenin-en-buyuk-1000-ihracatcisi-belli-oldu-949569.html" target="_blank" rel="noopener"&gt;trthaber.com →&lt;/a&gt;&lt;/div&gt;</w:t>
      </w:r>
    </w:p>
    <w:p w14:paraId="067EEBED" w14:textId="77777777" w:rsidR="005F4387" w:rsidRDefault="005F4387" w:rsidP="005F4387">
      <w:r>
        <w:t xml:space="preserve">  &lt;/div&gt;</w:t>
      </w:r>
    </w:p>
    <w:p w14:paraId="4E2DA9C1" w14:textId="77777777" w:rsidR="005F4387" w:rsidRDefault="005F4387" w:rsidP="005F4387"/>
    <w:p w14:paraId="48D635F7" w14:textId="77777777" w:rsidR="005F4387" w:rsidRDefault="005F4387" w:rsidP="005F4387">
      <w:r>
        <w:t xml:space="preserve">  &lt;div class="news"&gt;</w:t>
      </w:r>
    </w:p>
    <w:p w14:paraId="5CE1314D" w14:textId="77777777" w:rsidR="005F4387" w:rsidRDefault="005F4387" w:rsidP="005F4387">
      <w:r>
        <w:t xml:space="preserve">    &lt;h3 data-tr="Hürmüz'ün yeniden kırılganlaşması petrokimya bazlı hammadde primini geri getiriyor" data-en="Hormuz's renewed fragility brings back the petrochemical raw-material premium"&gt;Hürmüz'ün yeniden kırılganlaşması petrokimya bazlı hammadde primini geri getiriyor&lt;/h3&gt;</w:t>
      </w:r>
    </w:p>
    <w:p w14:paraId="462D3861" w14:textId="77777777" w:rsidR="005F4387" w:rsidRDefault="005F4387" w:rsidP="005F4387">
      <w:r>
        <w:t xml:space="preserve">    &lt;p class="body" data-tr="Geçen hafta Brent'in 73–74 dolara gerilemesiyle polyester, naylon ve viskon gibi petrol türevi sentetik fiber hammaddelerinde maliyet düşüşü beklentisi oluşmuştu. Ancak hafta sonu saldırılarından sonra Brent vadeli işlemlerinin 72–73 dolar bandına geri dönmesi bu beklentiyi frenliyor. Daha önemlisi, Hürmüz geçişinin güvenliğine dair belirsizlik, navlun sigorta primlerini yüksek tutuyor: ham madde noktasında elde edilen maliyet avantajı kısmen navlun kanalıyla geri silinebilir. Tekstil ihracatçıları için önümüzdeki 4–6 haftada Katar müzakerelerinin sonucu, hammadde fiyatlandırmasında kritik belirleyici olacak." data-en="Last week, with Brent retreating to USD 73–74, a cost decline was expected in petroleum-derived synthetic fibre raw materials such as polyester, nylon and viscose. However, Brent futures returning to the USD 72–73 band after the weekend attacks is putting the brakes on this expectation. More importantly, uncertainty about safe Hormuz transit is keeping freight-insurance premiums high: the cost advantage gained at the raw-material point can be partially erased through the freight channel. For textile exporters, the outcome of the Qatar talks over the next 4–6 weeks will be the critical determinant in raw-material pricing."&gt;Geçen hafta Brent'in 73–74 dolara gerilemesiyle polyester, naylon ve viskon gibi petrol türevi sentetik fiber hammaddelerinde maliyet düşüşü beklentisi oluşmuştu. Ancak hafta sonu saldırılarından sonra Brent vadeli işlemlerinin 72–73 dolar bandına geri dönmesi bu beklentiyi frenliyor. Daha önemlisi, Hürmüz geçişinin güvenliğine dair belirsizlik, navlun sigorta primlerini yüksek tutuyor: ham madde noktasında elde edilen maliyet avantajı kısmen navlun kanalıyla geri silinebilir. Tekstil ihracatçıları için önümüzdeki 4–6 haftada Katar müzakerelerinin sonucu, hammadde fiyatlandırmasında kritik belirleyici olacak.&lt;/p&gt;</w:t>
      </w:r>
    </w:p>
    <w:p w14:paraId="4FD8C02C" w14:textId="77777777" w:rsidR="005F4387" w:rsidRDefault="005F4387" w:rsidP="005F4387">
      <w:r>
        <w:t xml:space="preserve">    &lt;div class="nfoot"&gt;&lt;span class="badge b-risk" data-tr="Risk" data-en="Risk"&gt;Risk&lt;/span&gt;&lt;span class="badge b-up"&gt;Maliyet↑&lt;/span&gt;&lt;a class="ext" href="https://www.cbsnews.com/live-news/us-iran-war-israel-hezbollah-strait-of-hormuz-peace-deal-talks/" target="_blank" rel="noopener"&gt;cbsnews.com →&lt;/a&gt;&lt;/div&gt;</w:t>
      </w:r>
    </w:p>
    <w:p w14:paraId="49513725" w14:textId="77777777" w:rsidR="005F4387" w:rsidRDefault="005F4387" w:rsidP="005F4387">
      <w:r>
        <w:t xml:space="preserve">  &lt;/div&gt;</w:t>
      </w:r>
    </w:p>
    <w:p w14:paraId="4BBD5424" w14:textId="77777777" w:rsidR="005F4387" w:rsidRDefault="005F4387" w:rsidP="005F4387">
      <w:r>
        <w:t>&lt;/section&gt;</w:t>
      </w:r>
    </w:p>
    <w:p w14:paraId="3951D0C8" w14:textId="77777777" w:rsidR="005F4387" w:rsidRDefault="005F4387" w:rsidP="005F4387"/>
    <w:p w14:paraId="12C34B1F" w14:textId="77777777" w:rsidR="005F4387" w:rsidRDefault="005F4387" w:rsidP="005F4387">
      <w:r>
        <w:t xml:space="preserve">&lt;!-- </w:t>
      </w:r>
      <w:r>
        <w:rPr>
          <w:rFonts w:ascii="Arial" w:hAnsi="Arial" w:cs="Arial"/>
        </w:rPr>
        <w:t>═══</w:t>
      </w:r>
      <w:r>
        <w:t xml:space="preserve"> </w:t>
      </w:r>
      <w:r>
        <w:rPr>
          <w:rFonts w:ascii="Aptos" w:hAnsi="Aptos" w:cs="Aptos"/>
        </w:rPr>
        <w:t>Çİ</w:t>
      </w:r>
      <w:r>
        <w:t xml:space="preserve">MENTO </w:t>
      </w:r>
      <w:r>
        <w:rPr>
          <w:rFonts w:ascii="Arial" w:hAnsi="Arial" w:cs="Arial"/>
        </w:rPr>
        <w:t>═══</w:t>
      </w:r>
      <w:r>
        <w:t xml:space="preserve"> --&gt;</w:t>
      </w:r>
    </w:p>
    <w:p w14:paraId="69259C28" w14:textId="77777777" w:rsidR="005F4387" w:rsidRDefault="005F4387" w:rsidP="005F4387">
      <w:r>
        <w:lastRenderedPageBreak/>
        <w:t>&lt;section id="cimento"&gt;</w:t>
      </w:r>
    </w:p>
    <w:p w14:paraId="62E497B3" w14:textId="77777777" w:rsidR="005F4387" w:rsidRDefault="005F4387" w:rsidP="005F4387">
      <w:r>
        <w:t xml:space="preserve">  &lt;div class="sbar"&gt;&lt;h2 data-tr="Çimento" data-en="Cement"&gt;Çimento&lt;/h2&gt;&lt;/div&gt;</w:t>
      </w:r>
    </w:p>
    <w:p w14:paraId="769CA0D1" w14:textId="77777777" w:rsidR="005F4387" w:rsidRDefault="005F4387" w:rsidP="005F4387"/>
    <w:p w14:paraId="71D25641" w14:textId="77777777" w:rsidR="005F4387" w:rsidRDefault="005F4387" w:rsidP="005F4387">
      <w:r>
        <w:t xml:space="preserve">  &lt;div class="news"&gt;</w:t>
      </w:r>
    </w:p>
    <w:p w14:paraId="2D43DDD9" w14:textId="77777777" w:rsidR="005F4387" w:rsidRDefault="005F4387" w:rsidP="005F4387">
      <w:r>
        <w:t xml:space="preserve">    &lt;h3 data-tr="Türk çimento sektörü Ocak–Mayıs 2026'da 551 milyon dolar ihracat; ABD anti-damping lobi riski" data-en="Turkish cement sector exports USD 551mn in January–May 2026; US anti-dumping lobbying risk"&gt;Türk çimento sektörü Ocak–Mayıs 2026'da 551 milyon dolar ihracat; ABD anti-damping lobi riski&lt;/h3&gt;</w:t>
      </w:r>
    </w:p>
    <w:p w14:paraId="1FA28668" w14:textId="77777777" w:rsidR="005F4387" w:rsidRDefault="005F4387" w:rsidP="005F4387">
      <w:r>
        <w:t xml:space="preserve">    &lt;p class="body" data-tr="Çimento, Cam, Seramik ve Toprak Ürünleri İhracatçıları Birliği (ÇCSİB) Başkanı Ender Şahin, sektörün Ocak–Mayıs 2026'da miktar bazında 9 milyon ton, değer bazında 551 milyon dolarlık ihracat gerçekleştirdiğini açıkladı. Hürmüz kapanmasının küresel ticareti olumsuz etkilediği dönemde Türk çimento sektörü 'esnek lojistik kabiliyeti ve proaktif rota yönetimiyle taahhütlerini yerine getirdiği' için küresel ölçekte güvenilirliğini pekiştirdi. Ancak Türkiye'nin ABD'ye çimento ihracatında ilk sıraya yerleşmesi, ABD'li iç üreticilerin anti-damping lobi faaliyetlerini başlatmasına yol açtı; ÇCSİB Başkanı, Eximbank kredi limitlerinin artırılması ve Türkiye'nin ABD'de yoğun lobi çalışması yürütmesi gerektiğini vurguladı. Körfez pazarına geri açılan lojistik kanalı ise Hürmüz normalleşmesinin sürmesi halinde ihracata ikinci bir kanat olacak." data-en="ÇCSIB (Cement, Glass, Ceramics and Earthenware Exporters' Association) President Ender Şahin announced that the sector exported 9 million tonnes by volume and USD 551mn by value in January–May 2026. During a period when the Hormuz closure hit global trade hard, the Turkish cement sector reinforced its global credibility by 'fulfilling its commitments with flexible logistics capability and proactive route management'. However, Turkey's rise to first place in cement exports to the US has triggered lobbying activities by US domestic producers for an anti-dumping investigation; the ÇCSIB President stressed the need for higher Eximbank credit limits and intensive lobbying by Turkey in the US. The logistics channel to the Gulf market, if Hormuz normalisation continues, will provide a second wing for exports."&gt;Çimento, Cam, Seramik ve Toprak Ürünleri İhracatçıları Birliği (ÇCSİB) Başkanı Ender Şahin, sektörün Ocak–Mayıs 2026'da miktar bazında 9 milyon ton, değer bazında 551 milyon dolarlık ihracat gerçekleştirdiğini açıkladı. Hürmüz kapanmasının küresel ticareti olumsuz etkilediği dönemde Türk çimento sektörü 'esnek lojistik kabiliyeti ve proaktif rota yönetimiyle taahhütlerini yerine getirdiği' için küresel ölçekte güvenilirliğini pekiştirdi. Ancak Türkiye'nin ABD'ye çimento ihracatında ilk sıraya yerleşmesi, ABD'li iç üreticilerin anti-damping lobi faaliyetlerini başlatmasına yol açtı; ÇCSİB Başkanı, Eximbank kredi limitlerinin artırılması ve Türkiye'nin ABD'de yoğun lobi çalışması yürütmesi gerektiğini vurguladı. Körfez pazarına geri açılan lojistik kanalı ise Hürmüz normalleşmesinin sürmesi halinde ihracata ikinci bir kanat olacak.&lt;/p&gt;</w:t>
      </w:r>
    </w:p>
    <w:p w14:paraId="390AFC94" w14:textId="77777777" w:rsidR="005F4387" w:rsidRDefault="005F4387" w:rsidP="005F4387">
      <w:r>
        <w:lastRenderedPageBreak/>
        <w:t xml:space="preserve">    &lt;div class="nfoot"&gt;&lt;span class="badge b-risk" data-tr="Risk" data-en="Risk"&gt;Risk&lt;/span&gt;&lt;span class="badge b-opp" data-tr="Fırsat" data-en="Opportunity"&gt;Fırsat&lt;/span&gt;&lt;a class="ext" href="https://www.capital.com.tr/haberler/tum-haberler/cimento-sektoru-5-ayda-551-milyon-dolarlik-ihracat-gerceklestirdi" target="_blank" rel="noopener"&gt;capital.com.tr →&lt;/a&gt;&lt;/div&gt;</w:t>
      </w:r>
    </w:p>
    <w:p w14:paraId="75888777" w14:textId="77777777" w:rsidR="005F4387" w:rsidRDefault="005F4387" w:rsidP="005F4387">
      <w:r>
        <w:t xml:space="preserve">  &lt;/div&gt;</w:t>
      </w:r>
    </w:p>
    <w:p w14:paraId="11C1C7EF" w14:textId="77777777" w:rsidR="005F4387" w:rsidRDefault="005F4387" w:rsidP="005F4387">
      <w:r>
        <w:t>&lt;/section&gt;</w:t>
      </w:r>
    </w:p>
    <w:p w14:paraId="521FDE49" w14:textId="77777777" w:rsidR="005F4387" w:rsidRDefault="005F4387" w:rsidP="005F4387"/>
    <w:p w14:paraId="2B9F74C8" w14:textId="77777777" w:rsidR="005F4387" w:rsidRDefault="005F4387" w:rsidP="005F4387">
      <w:r>
        <w:t xml:space="preserve">&lt;!-- </w:t>
      </w:r>
      <w:r>
        <w:rPr>
          <w:rFonts w:ascii="Arial" w:hAnsi="Arial" w:cs="Arial"/>
        </w:rPr>
        <w:t>═══</w:t>
      </w:r>
      <w:r>
        <w:t xml:space="preserve"> AMBALAJ </w:t>
      </w:r>
      <w:r>
        <w:rPr>
          <w:rFonts w:ascii="Arial" w:hAnsi="Arial" w:cs="Arial"/>
        </w:rPr>
        <w:t>═══</w:t>
      </w:r>
      <w:r>
        <w:t xml:space="preserve"> --&gt;</w:t>
      </w:r>
    </w:p>
    <w:p w14:paraId="1F4FE377" w14:textId="77777777" w:rsidR="005F4387" w:rsidRDefault="005F4387" w:rsidP="005F4387">
      <w:r>
        <w:t>&lt;section id="ambalaj"&gt;</w:t>
      </w:r>
    </w:p>
    <w:p w14:paraId="56D618A8" w14:textId="77777777" w:rsidR="005F4387" w:rsidRDefault="005F4387" w:rsidP="005F4387">
      <w:r>
        <w:t xml:space="preserve">  &lt;div class="sbar"&gt;&lt;h2 data-tr="Ambalaj" data-en="Packaging"&gt;Ambalaj&lt;/h2&gt;&lt;/div&gt;</w:t>
      </w:r>
    </w:p>
    <w:p w14:paraId="6E7CC95C" w14:textId="77777777" w:rsidR="005F4387" w:rsidRDefault="005F4387" w:rsidP="005F4387"/>
    <w:p w14:paraId="4445B094" w14:textId="77777777" w:rsidR="005F4387" w:rsidRDefault="005F4387" w:rsidP="005F4387">
      <w:r>
        <w:t xml:space="preserve">  &lt;div class="news"&gt;</w:t>
      </w:r>
    </w:p>
    <w:p w14:paraId="4093F5CF" w14:textId="77777777" w:rsidR="005F4387" w:rsidRDefault="005F4387" w:rsidP="005F4387">
      <w:r>
        <w:t xml:space="preserve">    &lt;h3 data-tr="DOA depozito sistemi yarın 81 ilde başlıyor — DBYS kayıt süresi bugün sona eriyor" data-en="DRS launches in 81 provinces tomorrow — DBYS registration deadline expires today"&gt;DOA depozito sistemi yarın 81 ilde başlıyor — DBYS kayıt süresi bugün sona eriyor&lt;/h3&gt;</w:t>
      </w:r>
    </w:p>
    <w:p w14:paraId="0749CA17" w14:textId="77777777" w:rsidR="005F4387" w:rsidRDefault="005F4387" w:rsidP="005F4387">
      <w:r>
        <w:t xml:space="preserve">    &lt;p class="body" data-tr="Depozitosu Olan Ambalajlar (DOA) Sistemi 1 Temmuz 2026'da 81 il ve 973 ilçede ulusal entegrasyon sürecine giriyor. Plastik, cam ve alüminyum içecek ambalajları için iade bedeli pilottaki 25 kuruştan 1 TL'ye çıkarıldı. Depozitolu içecek satan işletmeler ile HOREKA işletmelerinin Depozito Bilgi Yönetim Sistemi'ne (DBYS - dbys.gov.tr) kayıt ve saha operatörü seçimini bugün (29 Haziran) tamamlamaları gerekiyor. HOREKA işletmeleri toplanan her DOA logolu ambalaj için 0,20 TL teşvik alacak; müşteriler her ambalaj için 1 TL. Sistemin tam kapasiteyle çalışması halinde yıllık 25 milyar ambalajın geri dönüşüme kazandırılması, ekonomiye 30 milyar TL katkı ve içecek ambalajı hammadde ithalatında %35–40 azalma öngörülüyor." data-en="The Deposit-Return System (DRS) enters its national integration phase on 1 July 2026 across 81 provinces and 973 districts. The refund for plastic, glass and aluminium beverage packaging was raised from ₺0.25 in the pilot to ₺1. Businesses selling deposit-bearing drinks and HOREKA businesses must complete Deposit Information Management System (DBYS - dbys.gov.tr) registration and field-operator selection today (29 June). HOREKA businesses will receive ₺0.20 per collected DRS-logo package; consumers ₺1 per package. At full capacity, the system is projected to recycle 25 billion packages per year, contribute ₺30bn to the economy and cut beverage-packaging raw-material imports by 35–40%."&gt;Depozitosu Olan Ambalajlar (DOA) Sistemi </w:t>
      </w:r>
      <w:r>
        <w:lastRenderedPageBreak/>
        <w:t>1 Temmuz 2026'da 81 il ve 973 ilçede ulusal entegrasyon sürecine giriyor. Plastik, cam ve alüminyum içecek ambalajları için iade bedeli pilottaki 25 kuruştan 1 TL'ye çıkarıldı. Depozitolu içecek satan işletmeler ile HOREKA işletmelerinin Depozito Bilgi Yönetim Sistemi'ne (DBYS - dbys.gov.tr) kayıt ve saha operatörü seçimini bugün (29 Haziran) tamamlamaları gerekiyor. HOREKA işletmeleri toplanan her DOA logolu ambalaj için 0,20 TL teşvik alacak; müşteriler her ambalaj için 1 TL. Sistemin tam kapasiteyle çalışması halinde yıllık 25 milyar ambalajın geri dönüşüme kazandırılması, ekonomiye 30 milyar TL katkı ve içecek ambalajı hammadde ithalatında %35–40 azalma öngörülüyor.&lt;/p&gt;</w:t>
      </w:r>
    </w:p>
    <w:p w14:paraId="34DA7733" w14:textId="77777777" w:rsidR="005F4387" w:rsidRDefault="005F4387" w:rsidP="005F4387">
      <w:r>
        <w:t xml:space="preserve">    &lt;div class="nfoot"&gt;&lt;span class="badge b-warn"&gt;</w:t>
      </w:r>
      <w:r>
        <w:rPr>
          <w:rFonts w:ascii="Segoe UI Symbol" w:hAnsi="Segoe UI Symbol" w:cs="Segoe UI Symbol"/>
        </w:rPr>
        <w:t>⚠</w:t>
      </w:r>
      <w:r>
        <w:t xml:space="preserve"> Bug</w:t>
      </w:r>
      <w:r>
        <w:rPr>
          <w:rFonts w:ascii="Aptos" w:hAnsi="Aptos" w:cs="Aptos"/>
        </w:rPr>
        <w:t>ü</w:t>
      </w:r>
      <w:r>
        <w:t>n son g</w:t>
      </w:r>
      <w:r>
        <w:rPr>
          <w:rFonts w:ascii="Aptos" w:hAnsi="Aptos" w:cs="Aptos"/>
        </w:rPr>
        <w:t>ü</w:t>
      </w:r>
      <w:r>
        <w:t>n&lt;/span&gt;&lt;span class="badge b-reg" data-tr="D</w:t>
      </w:r>
      <w:r>
        <w:rPr>
          <w:rFonts w:ascii="Aptos" w:hAnsi="Aptos" w:cs="Aptos"/>
        </w:rPr>
        <w:t>ü</w:t>
      </w:r>
      <w:r>
        <w:t>zenleyici" data-en="Regulatory"&gt;D</w:t>
      </w:r>
      <w:r>
        <w:rPr>
          <w:rFonts w:ascii="Aptos" w:hAnsi="Aptos" w:cs="Aptos"/>
        </w:rPr>
        <w:t>ü</w:t>
      </w:r>
      <w:r>
        <w:t>zenleyici&lt;/span&gt;&lt;span class="badge b-opp" data-tr="F</w:t>
      </w:r>
      <w:r>
        <w:rPr>
          <w:rFonts w:ascii="Aptos" w:hAnsi="Aptos" w:cs="Aptos"/>
        </w:rPr>
        <w:t>ı</w:t>
      </w:r>
      <w:r>
        <w:t>rsat" data-en="Opportunity"&gt;F</w:t>
      </w:r>
      <w:r>
        <w:rPr>
          <w:rFonts w:ascii="Aptos" w:hAnsi="Aptos" w:cs="Aptos"/>
        </w:rPr>
        <w:t>ı</w:t>
      </w:r>
      <w:r>
        <w:t xml:space="preserve">rsat&lt;/span&gt;&lt;a class="ext" href="https://www.karar.com/guncel-haberler/dongusel-ekonomide-yeni-asama-depozito-sistemi-1-temmuzda-tum-turkiyeye-2056057" target="_blank" rel="noopener"&gt;karar.com </w:t>
      </w:r>
      <w:r>
        <w:rPr>
          <w:rFonts w:ascii="Aptos" w:hAnsi="Aptos" w:cs="Aptos"/>
        </w:rPr>
        <w:t>→</w:t>
      </w:r>
      <w:r>
        <w:t>&lt;/a&gt;&lt;/div&gt;</w:t>
      </w:r>
    </w:p>
    <w:p w14:paraId="3C1BA4C3" w14:textId="77777777" w:rsidR="005F4387" w:rsidRDefault="005F4387" w:rsidP="005F4387">
      <w:r>
        <w:t xml:space="preserve">  &lt;/div&gt;</w:t>
      </w:r>
    </w:p>
    <w:p w14:paraId="0B8CA063" w14:textId="77777777" w:rsidR="005F4387" w:rsidRDefault="005F4387" w:rsidP="005F4387">
      <w:r>
        <w:t>&lt;/section&gt;</w:t>
      </w:r>
    </w:p>
    <w:p w14:paraId="2CF1BDBF" w14:textId="77777777" w:rsidR="005F4387" w:rsidRDefault="005F4387" w:rsidP="005F4387"/>
    <w:p w14:paraId="510922AD" w14:textId="77777777" w:rsidR="005F4387" w:rsidRDefault="005F4387" w:rsidP="005F4387">
      <w:r>
        <w:t xml:space="preserve">&lt;!-- </w:t>
      </w:r>
      <w:r>
        <w:rPr>
          <w:rFonts w:ascii="Arial" w:hAnsi="Arial" w:cs="Arial"/>
        </w:rPr>
        <w:t>═══</w:t>
      </w:r>
      <w:r>
        <w:t xml:space="preserve"> LOJ</w:t>
      </w:r>
      <w:r>
        <w:rPr>
          <w:rFonts w:ascii="Aptos" w:hAnsi="Aptos" w:cs="Aptos"/>
        </w:rPr>
        <w:t>İ</w:t>
      </w:r>
      <w:r>
        <w:t>ST</w:t>
      </w:r>
      <w:r>
        <w:rPr>
          <w:rFonts w:ascii="Aptos" w:hAnsi="Aptos" w:cs="Aptos"/>
        </w:rPr>
        <w:t>İ</w:t>
      </w:r>
      <w:r>
        <w:t xml:space="preserve">K </w:t>
      </w:r>
      <w:r>
        <w:rPr>
          <w:rFonts w:ascii="Arial" w:hAnsi="Arial" w:cs="Arial"/>
        </w:rPr>
        <w:t>═══</w:t>
      </w:r>
      <w:r>
        <w:t xml:space="preserve"> --&gt;</w:t>
      </w:r>
    </w:p>
    <w:p w14:paraId="66841BF7" w14:textId="77777777" w:rsidR="005F4387" w:rsidRDefault="005F4387" w:rsidP="005F4387">
      <w:r>
        <w:t>&lt;section id="lojistik"&gt;</w:t>
      </w:r>
    </w:p>
    <w:p w14:paraId="7531B9C1" w14:textId="77777777" w:rsidR="005F4387" w:rsidRDefault="005F4387" w:rsidP="005F4387">
      <w:r>
        <w:t xml:space="preserve">  &lt;div class="sbar"&gt;&lt;h2 data-tr="Emtia, Lojistik &amp;amp; Dış Ticaret" data-en="Commodities, Logistics &amp;amp; Trade"&gt;Emtia, Lojistik &amp;amp; Dış Ticaret&lt;/h2&gt;&lt;/div&gt;</w:t>
      </w:r>
    </w:p>
    <w:p w14:paraId="0FB017F4" w14:textId="77777777" w:rsidR="005F4387" w:rsidRDefault="005F4387" w:rsidP="005F4387"/>
    <w:p w14:paraId="7193A269" w14:textId="77777777" w:rsidR="005F4387" w:rsidRDefault="005F4387" w:rsidP="005F4387">
      <w:r>
        <w:t xml:space="preserve">  &lt;div class="news"&gt;</w:t>
      </w:r>
    </w:p>
    <w:p w14:paraId="47CA8DE1" w14:textId="77777777" w:rsidR="005F4387" w:rsidRDefault="005F4387" w:rsidP="005F4387">
      <w:r>
        <w:t xml:space="preserve">    &lt;h3 data-tr="Hürmüz'de iki rota savaşı: IMO–Umman koridoru vs. İran'ın onaylı rotası — navlun belirsizliği zirveye çıktı" data-en="Two-route war in Hormuz: IMO–Oman corridor vs. Iran-approved route — freight uncertainty at peak"&gt;Hürmüz'de iki rota savaşı: IMO–Umman koridoru vs. İran'ın onaylı rotası — navlun belirsizliği zirveye çıktı&lt;/h3&gt;</w:t>
      </w:r>
    </w:p>
    <w:p w14:paraId="40B1D4C5" w14:textId="77777777" w:rsidR="005F4387" w:rsidRDefault="005F4387" w:rsidP="005F4387">
      <w:r>
        <w:t xml:space="preserve">    &lt;p class="body" data-tr="Hafta sonu yaşanan çatışmaların ardından Hürmüz Boğazı'nda iki rakip güzergah fiilen ayrışmış durumda. IMO ve ABD Deniz Kuvvetleri Ortak Denizcilik Bilgi Merkezi (JMIC) Umman kıyısına yakın 'güvenli koridor'u genişletti; bu güzergah ABD, AB ve Körfez müttefiklerince destekleniyor. İran ise kendi onayından geçmeyen gemilerin 'ateş altında kalabileceğini' söylüyor. 28 Haziran'da MedCo adlı tanker İran'ın belirlediği rotadan geçişinin ardından Umman limanında demirledi; liman yetkilileri içerideki nüfuzla ilgili soruları cevaplamaktan kaçındı. Bu çift rota düzeni seyir </w:t>
      </w:r>
      <w:r>
        <w:lastRenderedPageBreak/>
        <w:t>süresini uzatıyor, sigorta primlerini yüksek tutuyor; Kızıldeniz sapmalarının yarattığı ek maliyet yükünün üstüne geliyor. Drewry WCI yaklaşık 3.900–4.000 USD/40ft bandında seyrederken 1 Temmuz yakıt ayarı (BAF) bu sabah itibarıyla yürürlükte." data-en="Following the weekend's clashes, two rival routes in the Strait of Hormuz have effectively diverged. The IMO and the US Navy's Joint Maritime Information Centre (JMIC) widened the 'safe corridor' close to the Omani coast; this route is backed by the US, EU and Gulf allies. Iran warns that ships not cleared through its process 'may come under fire'. On 28 June, a tanker named MedCo anchored at an Omani port after transiting via Iran's designated route; port officials avoided questions about internal influence. This dual-route situation lengthens transit times, keeps insurance premiums high, and compounds the additional cost burden from Red Sea diversions. The Drewry WCI is trading around USD 3,900–4,000/40ft, while the 1 July bunker adjustment (BAF) came into effect this morning."&gt;Hafta sonu yaşanan çatışmaların ardından Hürmüz Boğazı'nda iki rakip güzergah fiilen ayrışmış durumda. IMO ve ABD Deniz Kuvvetleri Ortak Denizcilik Bilgi Merkezi (JMIC) Umman kıyısına yakın 'güvenli koridor'u genişletti; bu güzergah ABD, AB ve Körfez müttefiklerince destekleniyor. İran ise kendi onayından geçmeyen gemilerin 'ateş altında kalabileceğini' söylüyor. Bu çift rota düzeni seyir süresini uzatıyor, sigorta primlerini yüksek tutuyor; Kızıldeniz sapmalarının yarattığı ek maliyet yükünün üstüne geliyor. Drewry WCI yaklaşık 3.900–4.000 USD/40ft bandında seyrederken 1 Temmuz yakıt ayarı (BAF) bu sabah itibarıyla yürürlükte.&lt;/p&gt;</w:t>
      </w:r>
    </w:p>
    <w:p w14:paraId="013C4FDA" w14:textId="77777777" w:rsidR="005F4387" w:rsidRDefault="005F4387" w:rsidP="005F4387">
      <w:r>
        <w:t xml:space="preserve">    &lt;div class="nfoot"&gt;&lt;span class="badge b-warn"&gt;</w:t>
      </w:r>
      <w:r>
        <w:rPr>
          <w:rFonts w:ascii="Segoe UI Symbol" w:hAnsi="Segoe UI Symbol" w:cs="Segoe UI Symbol"/>
        </w:rPr>
        <w:t>⚠</w:t>
      </w:r>
      <w:r>
        <w:t xml:space="preserve"> Kriz&lt;/span&gt;&lt;span class="badge b-up"&gt;Maliyet</w:t>
      </w:r>
      <w:r>
        <w:rPr>
          <w:rFonts w:ascii="Aptos" w:hAnsi="Aptos" w:cs="Aptos"/>
        </w:rPr>
        <w:t>↑</w:t>
      </w:r>
      <w:r>
        <w:t xml:space="preserve">&lt;/span&gt;&lt;span class="badge b-risk" data-tr="Risk" data-en="Risk"&gt;Risk&lt;/span&gt;&lt;a class="ext" href="https://www.newsweek.com/why-iran-still-attacking-ships-in-strait-hormuz-12124424" target="_blank" rel="noopener"&gt;newsweek.com </w:t>
      </w:r>
      <w:r>
        <w:rPr>
          <w:rFonts w:ascii="Aptos" w:hAnsi="Aptos" w:cs="Aptos"/>
        </w:rPr>
        <w:t>→</w:t>
      </w:r>
      <w:r>
        <w:t>&lt;/a&gt;&lt;/div&gt;</w:t>
      </w:r>
    </w:p>
    <w:p w14:paraId="01D02036" w14:textId="77777777" w:rsidR="005F4387" w:rsidRDefault="005F4387" w:rsidP="005F4387">
      <w:r>
        <w:t xml:space="preserve">  &lt;/div&gt;</w:t>
      </w:r>
    </w:p>
    <w:p w14:paraId="28706C12" w14:textId="77777777" w:rsidR="005F4387" w:rsidRDefault="005F4387" w:rsidP="005F4387"/>
    <w:p w14:paraId="7BEEB335" w14:textId="77777777" w:rsidR="005F4387" w:rsidRDefault="005F4387" w:rsidP="005F4387">
      <w:r>
        <w:t xml:space="preserve">  &lt;div class="pq"&gt;</w:t>
      </w:r>
    </w:p>
    <w:p w14:paraId="0F5DE072" w14:textId="77777777" w:rsidR="005F4387" w:rsidRDefault="005F4387" w:rsidP="005F4387">
      <w:r>
        <w:t xml:space="preserve">    &lt;blockquote data-tr="'Hürmüz'ün yeniden nasıl açılacağına dair tüm hikaye, hangi rotanın — İran'ın mı ABD'nin mi — hakim olacağına bağlı. Piyasalar bu sorunun cevabını fiyatlamak için Katar müzakerelerini bekliyor.'" data-en="'The entire story of how Hormuz reopens depends on which route prevails — Iran's or the US's. Markets are waiting for the Qatar talks to price in the answer to this question.'"&gt;'Hürmüz'ün yeniden nasıl açılacağına dair tüm hikaye, hangi rotanın — İran'ın mı ABD'nin mi — hakim olacağına bağlı. Piyasalar bu sorunun cevabını fiyatlamak için Katar müzakerelerini bekliyor.'&lt;/blockquote&gt;</w:t>
      </w:r>
    </w:p>
    <w:p w14:paraId="1F782BBD" w14:textId="77777777" w:rsidR="005F4387" w:rsidRDefault="005F4387" w:rsidP="005F4387">
      <w:r>
        <w:t xml:space="preserve">    &lt;cite&gt;Callum Macpherson, Investec Emtia Stratejisti — CNBC&lt;/cite&gt;</w:t>
      </w:r>
    </w:p>
    <w:p w14:paraId="6032BF95" w14:textId="77777777" w:rsidR="005F4387" w:rsidRDefault="005F4387" w:rsidP="005F4387">
      <w:r>
        <w:lastRenderedPageBreak/>
        <w:t xml:space="preserve">  &lt;/div&gt;</w:t>
      </w:r>
    </w:p>
    <w:p w14:paraId="15ECB3BD" w14:textId="77777777" w:rsidR="005F4387" w:rsidRDefault="005F4387" w:rsidP="005F4387">
      <w:r>
        <w:t>&lt;/section&gt;</w:t>
      </w:r>
    </w:p>
    <w:p w14:paraId="34B80FC2" w14:textId="77777777" w:rsidR="005F4387" w:rsidRDefault="005F4387" w:rsidP="005F4387"/>
    <w:p w14:paraId="144164DD" w14:textId="77777777" w:rsidR="005F4387" w:rsidRDefault="005F4387" w:rsidP="005F4387">
      <w:r>
        <w:t xml:space="preserve">&lt;!-- </w:t>
      </w:r>
      <w:r>
        <w:rPr>
          <w:rFonts w:ascii="Arial" w:hAnsi="Arial" w:cs="Arial"/>
        </w:rPr>
        <w:t>═══</w:t>
      </w:r>
      <w:r>
        <w:t xml:space="preserve"> </w:t>
      </w:r>
      <w:r>
        <w:rPr>
          <w:rFonts w:ascii="Aptos" w:hAnsi="Aptos" w:cs="Aptos"/>
        </w:rPr>
        <w:t>İ</w:t>
      </w:r>
      <w:r>
        <w:t xml:space="preserve">ZLEME </w:t>
      </w:r>
      <w:r>
        <w:rPr>
          <w:rFonts w:ascii="Arial" w:hAnsi="Arial" w:cs="Arial"/>
        </w:rPr>
        <w:t>═══</w:t>
      </w:r>
      <w:r>
        <w:t xml:space="preserve"> --&gt;</w:t>
      </w:r>
    </w:p>
    <w:p w14:paraId="2BC72E87" w14:textId="77777777" w:rsidR="005F4387" w:rsidRDefault="005F4387" w:rsidP="005F4387">
      <w:r>
        <w:t>&lt;section id="izleme"&gt;</w:t>
      </w:r>
    </w:p>
    <w:p w14:paraId="1350CC62" w14:textId="77777777" w:rsidR="005F4387" w:rsidRDefault="005F4387" w:rsidP="005F4387">
      <w:r>
        <w:t xml:space="preserve">  &lt;h2 class="sh" data-tr="İzleme Listesi" data-en="Watchlist"&gt;İzleme Listesi&lt;/h2&gt;</w:t>
      </w:r>
    </w:p>
    <w:p w14:paraId="1DBD8F30" w14:textId="77777777" w:rsidR="005F4387" w:rsidRDefault="005F4387" w:rsidP="005F4387">
      <w:r>
        <w:t xml:space="preserve">  &lt;div class="watch"&gt;</w:t>
      </w:r>
    </w:p>
    <w:p w14:paraId="0C2AF823" w14:textId="77777777" w:rsidR="005F4387" w:rsidRDefault="005F4387" w:rsidP="005F4387">
      <w:r>
        <w:t xml:space="preserve">    &lt;div class="wrow wh"&gt;&lt;div data-tr="Konu" data-en="Topic"&gt;Konu&lt;/div&gt;&lt;div data-tr="Neden takip ediliyor" data-en="Why we track it"&gt;Neden takip ediliyor&lt;/div&gt;&lt;div data-tr="Beklenen tarih" data-en="Expected date"&gt;Beklenen tarih&lt;/div&gt;&lt;/div&gt;</w:t>
      </w:r>
    </w:p>
    <w:p w14:paraId="677E0611" w14:textId="77777777" w:rsidR="005F4387" w:rsidRDefault="005F4387" w:rsidP="005F4387">
      <w:r>
        <w:t xml:space="preserve">    &lt;div class="wrow"&gt;&lt;div class="wtopic urgent" data-tr="DOA DBYS Kayıt Sonu" data-en="DRS DBYS Registration Deadline"&gt;DOA DBYS Kayıt Sonu&lt;/div&gt;&lt;div class="wwhy" data-tr="Son gün bugün; 1 Temmuz'dan itibaren kayıtsız işletmeler için yaptırım riski." data-en="Final day is today; sanction risk for unregistered businesses from 1 July."&gt;Son gün bugün; 1 Temmuz'dan itibaren kayıtsız işletmeler için yaptırım riski.&lt;/div&gt;&lt;div class="wdate urgent"&gt;29 Haz 2026 </w:t>
      </w:r>
      <w:r>
        <w:rPr>
          <w:rFonts w:ascii="Segoe UI Symbol" w:hAnsi="Segoe UI Symbol" w:cs="Segoe UI Symbol"/>
        </w:rPr>
        <w:t>⚠</w:t>
      </w:r>
      <w:r>
        <w:t>&lt;/div&gt;&lt;/div&gt;</w:t>
      </w:r>
    </w:p>
    <w:p w14:paraId="68BBB295" w14:textId="77777777" w:rsidR="005F4387" w:rsidRDefault="005F4387" w:rsidP="005F4387">
      <w:r>
        <w:t xml:space="preserve">    &lt;div class="wrow"&gt;&lt;div class="wtopic urgent" data-tr="Katar ABD–İran Müzakeresi" data-en="Qatar US–Iran Talks"&gt;Katar ABD–İran Müzakeresi&lt;/div&gt;&lt;div class="wwhy" data-tr="Hürmüz geçiş düzeni (rota, ücret, güvenlik); tüm sektörleri etkileyen en kritik belirsizlik." data-en="Hormuz transit arrangements (route, fee, security); the most critical uncertainty affecting all sectors."&gt;Hürmüz geçiş düzeni (rota, ücret, güvenlik); tüm sektörleri etkileyen en kritik belirsizlik.&lt;/div&gt;&lt;div class="wdate urgent"&gt;30 Haz 2026 </w:t>
      </w:r>
      <w:r>
        <w:rPr>
          <w:rFonts w:ascii="Segoe UI Symbol" w:hAnsi="Segoe UI Symbol" w:cs="Segoe UI Symbol"/>
        </w:rPr>
        <w:t>⚠</w:t>
      </w:r>
      <w:r>
        <w:t>&lt;/div&gt;&lt;/div&gt;</w:t>
      </w:r>
    </w:p>
    <w:p w14:paraId="03BEFA5D" w14:textId="77777777" w:rsidR="005F4387" w:rsidRDefault="005F4387" w:rsidP="005F4387">
      <w:r>
        <w:t xml:space="preserve">    &lt;div class="wrow"&gt;&lt;div class="wtopic" data-tr="ABD Haziran İstihdamı (NFP)" data-en="US June Employment (NFP)"&gt;ABD Haziran İstihdamı (NFP)&lt;/div&gt;&lt;div class="wwhy" data-tr="Fed Eylül artırım olasılığını (%68) etkileyecek; dolar ve gelişen piyasalar için kritik." data-en="Will influence Fed September hike probability (68%); critical for the dollar and emerging markets."&gt;Fed Eylül artırım olasılığını (%68) etkileyecek; dolar ve gelişen piyasalar için kritik.&lt;/div&gt;&lt;div class="wdate"&gt;3 Tem 2026&lt;/div&gt;&lt;/div&gt;</w:t>
      </w:r>
    </w:p>
    <w:p w14:paraId="50977B68" w14:textId="77777777" w:rsidR="005F4387" w:rsidRDefault="005F4387" w:rsidP="005F4387">
      <w:r>
        <w:t xml:space="preserve">    &lt;div class="wrow"&gt;&lt;div class="wtopic" data-tr="1 Temmuz DOA Başlangıcı" data-en="1 July DRS Launch"&gt;1 Temmuz DOA Başlangıcı&lt;/div&gt;&lt;div class="wwhy" data-tr="81 ilde ulusal entegrasyon; yıllık rPET/rHDPE yerli arzı için dönüm noktası." data-en="National integration in 81 provinces; turning point for annual domestic rPET/rHDPE supply."&gt;81 ilde ulusal entegrasyon; yıllık rPET/rHDPE yerli arzı için dönüm noktası.&lt;/div&gt;&lt;div class="wdate"&gt;1 Tem 2026&lt;/div&gt;&lt;/div&gt;</w:t>
      </w:r>
    </w:p>
    <w:p w14:paraId="5E661268" w14:textId="77777777" w:rsidR="005F4387" w:rsidRDefault="005F4387" w:rsidP="005F4387">
      <w:r>
        <w:lastRenderedPageBreak/>
        <w:t xml:space="preserve">    &lt;div class="wrow"&gt;&lt;div class="wtopic" data-tr="TCMB PPK — Eylül Sinyali" data-en="CBRT MPC — September Signal"&gt;TCMB PPK — Eylül Sinyali&lt;/div&gt;&lt;div class="wwhy" data-tr="ABD enflasyonu yumuşaması + petrol düşüşü faiz indirim penceresini yeniden açabilir mi?" data-en="Could US inflation softening + oil decline reopen the rate-cut window?"&gt;ABD enflasyonu yumuşaması + petrol düşüşü faiz indirim penceresini yeniden açabilir mi?&lt;/div&gt;&lt;div class="wdate"&gt;23 Tem 2026&lt;/div&gt;&lt;/div&gt;</w:t>
      </w:r>
    </w:p>
    <w:p w14:paraId="0CDD0084" w14:textId="77777777" w:rsidR="005F4387" w:rsidRDefault="005F4387" w:rsidP="005F4387">
      <w:r>
        <w:t xml:space="preserve">    &lt;div class="wrow"&gt;&lt;div class="wtopic" data-tr="Kerkük–Ceyhan Boru Hattı" data-en="Kirkuk–Ceyhan Pipeline"&gt;Kerkük–Ceyhan Boru Hattı&lt;/div&gt;&lt;div class="wwhy" data-tr="Bölgesel enerji arzı; Türkiye'nin Irak–Körfez enerji koridorundaki konumu." data-en="Regional energy supply; Turkey's position in the Iraq–Gulf energy corridor."&gt;Bölgesel enerji arzı; Türkiye'nin Irak–Körfez enerji koridorundaki konumu.&lt;/div&gt;&lt;div class="wdate"&gt;27 Tem 2026&lt;/div&gt;&lt;/div&gt;</w:t>
      </w:r>
    </w:p>
    <w:p w14:paraId="15698E8A" w14:textId="77777777" w:rsidR="005F4387" w:rsidRDefault="005F4387" w:rsidP="005F4387">
      <w:r>
        <w:t xml:space="preserve">    &lt;div class="wrow"&gt;&lt;div class="wtopic" data-tr="ABD–İran Nükleer Müzakere" data-en="US–Iran Nuclear Talks"&gt;ABD–İran Nükleer Müzakere&lt;/div&gt;&lt;div class="wwhy" data-tr="~18 Ağustos nihai son tarihi; kalıcı Hürmüz çözümünün temeli." data-en="~18 August final deadline; the foundation of a permanent Hormuz solution."&gt;~18 Ağustos nihai son tarihi; kalıcı Hürmüz çözümünün temeli.&lt;/div&gt;&lt;div class="wdate"&gt;~18 Ağu 2026&lt;/div&gt;&lt;/div&gt;</w:t>
      </w:r>
    </w:p>
    <w:p w14:paraId="0D8DFBA8" w14:textId="77777777" w:rsidR="005F4387" w:rsidRDefault="005F4387" w:rsidP="005F4387">
      <w:r>
        <w:t xml:space="preserve">    &lt;div class="wrow"&gt;&lt;div class="wtopic" data-tr="AB CBAM — Q3 Bildirimi" data-en="EU CBAM — Q3 Declaration"&gt;AB CBAM — Q3 Bildirimi&lt;/div&gt;&lt;div class="wwhy" data-tr="Çimentoda doğrulanmış emisyon verisi ve ETS mahsup altyapısı." data-en="Verified emissions data in cement and ETS-offset infrastructure."&gt;Çimentoda doğrulanmış emisyon verisi ve ETS mahsup altyapısı.&lt;/div&gt;&lt;div class="wdate"&gt;Q3 2026&lt;/div&gt;&lt;/div&gt;</w:t>
      </w:r>
    </w:p>
    <w:p w14:paraId="1AFC265D" w14:textId="77777777" w:rsidR="005F4387" w:rsidRDefault="005F4387" w:rsidP="005F4387">
      <w:r>
        <w:t xml:space="preserve">    &lt;div class="wrow"&gt;&lt;div class="wtopic"&gt;COP31 — Antalya&lt;/div&gt;&lt;div class="wwhy" data-tr="Yeni enerji mimarisi ve karbon politikası; yenilenebilir + CBAM bağlamı." data-en="New energy architecture and carbon policy; renewables + CBAM context."&gt;Yeni enerji mimarisi ve karbon politikası; yenilenebilir + CBAM bağlamı.&lt;/div&gt;&lt;div class="wdate"&gt;Kas 2026&lt;/div&gt;&lt;/div&gt;</w:t>
      </w:r>
    </w:p>
    <w:p w14:paraId="56587874" w14:textId="77777777" w:rsidR="005F4387" w:rsidRDefault="005F4387" w:rsidP="005F4387">
      <w:r>
        <w:t xml:space="preserve">  &lt;/div&gt;</w:t>
      </w:r>
    </w:p>
    <w:p w14:paraId="1B11DC99" w14:textId="77777777" w:rsidR="005F4387" w:rsidRDefault="005F4387" w:rsidP="005F4387">
      <w:r>
        <w:t>&lt;/section&gt;</w:t>
      </w:r>
    </w:p>
    <w:p w14:paraId="1748A6FC" w14:textId="77777777" w:rsidR="005F4387" w:rsidRDefault="005F4387" w:rsidP="005F4387"/>
    <w:p w14:paraId="593ADD60" w14:textId="77777777" w:rsidR="005F4387" w:rsidRDefault="005F4387" w:rsidP="005F4387">
      <w:r>
        <w:t>&lt;/div&gt;&lt;!-- /wrap --&gt;</w:t>
      </w:r>
    </w:p>
    <w:p w14:paraId="424B7ED2" w14:textId="77777777" w:rsidR="005F4387" w:rsidRDefault="005F4387" w:rsidP="005F4387"/>
    <w:p w14:paraId="654D1B0C" w14:textId="77777777" w:rsidR="005F4387" w:rsidRDefault="005F4387" w:rsidP="005F4387">
      <w:r>
        <w:t>&lt;footer&gt;</w:t>
      </w:r>
    </w:p>
    <w:p w14:paraId="5A13969D" w14:textId="77777777" w:rsidR="005F4387" w:rsidRDefault="005F4387" w:rsidP="005F4387">
      <w:r>
        <w:t xml:space="preserve">  &lt;div class="wrap" style="padding-bottom:32px;"&gt;</w:t>
      </w:r>
    </w:p>
    <w:p w14:paraId="3C85FD85" w14:textId="77777777" w:rsidR="005F4387" w:rsidRDefault="005F4387" w:rsidP="005F4387">
      <w:r>
        <w:lastRenderedPageBreak/>
        <w:t xml:space="preserve">    &lt;div class="flogo"&gt;San&lt;span class="w-news"&gt;NEWS&lt;/span&gt; Daily&lt;/div&gt;</w:t>
      </w:r>
    </w:p>
    <w:p w14:paraId="7B5BB426" w14:textId="77777777" w:rsidR="005F4387" w:rsidRDefault="005F4387" w:rsidP="005F4387">
      <w:r>
        <w:t xml:space="preserve">    &lt;div class="fnote" data-tr="Bu bülten yapay zeka destekli araştırma ile hazırlanmıştır. Piyasa verileri 28–29 Haziran 2026 sabahı itibarıyla derlenen gösterge değerlere dayanmaktadır; canlı değildir. Karar süreçlerinde birincil kaynaklara başvurunuz." data-en="This bulletin was prepared with AI-assisted research. Market data is based on indicative values compiled as of the morning of 28–29 June 2026 and is not live. Please consult primary sources in decision-making."&gt;Bu bülten yapay zeka destekli araştırma ile hazırlanmıştır. Piyasa verileri 28–29 Haziran 2026 sabahı itibarıyla derlenen gösterge değerlere dayanmaktadır; canlı değildir. Karar süreçlerinde birincil kaynaklara başvurunuz.&lt;/div&gt;</w:t>
      </w:r>
    </w:p>
    <w:p w14:paraId="081B1809" w14:textId="77777777" w:rsidR="005F4387" w:rsidRDefault="005F4387" w:rsidP="005F4387">
      <w:r>
        <w:t xml:space="preserve">    &lt;div class="ftime" id="ftime"&gt;Hazırlanma: 29 Haziran 2026&lt;/div&gt;</w:t>
      </w:r>
    </w:p>
    <w:p w14:paraId="1275B90F" w14:textId="77777777" w:rsidR="005F4387" w:rsidRDefault="005F4387" w:rsidP="005F4387">
      <w:r>
        <w:t xml:space="preserve">  &lt;/div&gt;</w:t>
      </w:r>
    </w:p>
    <w:p w14:paraId="4949393C" w14:textId="77777777" w:rsidR="005F4387" w:rsidRDefault="005F4387" w:rsidP="005F4387">
      <w:r>
        <w:t>&lt;/footer&gt;</w:t>
      </w:r>
    </w:p>
    <w:p w14:paraId="192582E6" w14:textId="77777777" w:rsidR="005F4387" w:rsidRDefault="005F4387" w:rsidP="005F4387"/>
    <w:p w14:paraId="4F1B6BB3" w14:textId="77777777" w:rsidR="005F4387" w:rsidRDefault="005F4387" w:rsidP="005F4387">
      <w:r>
        <w:t>&lt;script&gt;</w:t>
      </w:r>
    </w:p>
    <w:p w14:paraId="69FF8A11" w14:textId="77777777" w:rsidR="005F4387" w:rsidRDefault="005F4387" w:rsidP="005F4387">
      <w:r>
        <w:t>document.addEventListener('DOMContentLoaded',function(){</w:t>
      </w:r>
    </w:p>
    <w:p w14:paraId="0B60986D" w14:textId="77777777" w:rsidR="005F4387" w:rsidRDefault="005F4387" w:rsidP="005F4387"/>
    <w:p w14:paraId="13C456CE" w14:textId="77777777" w:rsidR="005F4387" w:rsidRDefault="005F4387" w:rsidP="005F4387">
      <w:r>
        <w:t>/* ──── TICKER ──── */</w:t>
      </w:r>
    </w:p>
    <w:p w14:paraId="6E42E211" w14:textId="77777777" w:rsidR="005F4387" w:rsidRDefault="005F4387" w:rsidP="005F4387">
      <w:r>
        <w:t>var tkd=[</w:t>
      </w:r>
    </w:p>
    <w:p w14:paraId="16E7A016" w14:textId="77777777" w:rsidR="005F4387" w:rsidRDefault="005F4387" w:rsidP="005F4387">
      <w:r>
        <w:t xml:space="preserve">  {s:'BIST 100', v:'14.274',  c:'Cuma +0,10%', d:'up'},</w:t>
      </w:r>
    </w:p>
    <w:p w14:paraId="4EF533D9" w14:textId="77777777" w:rsidR="005F4387" w:rsidRDefault="005F4387" w:rsidP="005F4387">
      <w:r>
        <w:t xml:space="preserve">  {s:'S&amp;P 500',  v:'vad.+0,45%',c:'29 Haz sabah',d:'up'},</w:t>
      </w:r>
    </w:p>
    <w:p w14:paraId="2FD2ED17" w14:textId="77777777" w:rsidR="005F4387" w:rsidRDefault="005F4387" w:rsidP="005F4387">
      <w:r>
        <w:t xml:space="preserve">  {s:'DOW',      v:'51.920',  c:'+0,14%', d:'up'},</w:t>
      </w:r>
    </w:p>
    <w:p w14:paraId="49DE5C5A" w14:textId="77777777" w:rsidR="005F4387" w:rsidRDefault="005F4387" w:rsidP="005F4387">
      <w:r>
        <w:t xml:space="preserve">  {s:'NASDAQ',   v:'25.358',  c:'-0,46%', d:'dn'},</w:t>
      </w:r>
    </w:p>
    <w:p w14:paraId="7289D018" w14:textId="77777777" w:rsidR="005F4387" w:rsidRDefault="005F4387" w:rsidP="005F4387">
      <w:r>
        <w:t xml:space="preserve">  {s:'EUR/USD',  v:'1,1380',  c:'+0,12%', d:'up'},</w:t>
      </w:r>
    </w:p>
    <w:p w14:paraId="2C011C09" w14:textId="77777777" w:rsidR="005F4387" w:rsidRDefault="005F4387" w:rsidP="005F4387">
      <w:r>
        <w:t xml:space="preserve">  {s:'USD/TRY',  v:'46,62',   c:'+0,14%', d:'up'},</w:t>
      </w:r>
    </w:p>
    <w:p w14:paraId="419D4DBA" w14:textId="77777777" w:rsidR="005F4387" w:rsidRDefault="005F4387" w:rsidP="005F4387">
      <w:r>
        <w:t xml:space="preserve">  {s:'EUR/TRY',  v:'53,10',   c:'+0,16%', d:'up'},</w:t>
      </w:r>
    </w:p>
    <w:p w14:paraId="4ABBA4D9" w14:textId="77777777" w:rsidR="005F4387" w:rsidRDefault="005F4387" w:rsidP="005F4387">
      <w:r>
        <w:t xml:space="preserve">  {s:'BRENT vad.',v:'72,65$', c:'+0,92%', d:'up'},</w:t>
      </w:r>
    </w:p>
    <w:p w14:paraId="1BAFEF3A" w14:textId="77777777" w:rsidR="005F4387" w:rsidRDefault="005F4387" w:rsidP="005F4387">
      <w:r>
        <w:t xml:space="preserve">  {s:'WTI vad.', v:'69,92$',  c:'+1,00%', d:'up'},</w:t>
      </w:r>
    </w:p>
    <w:p w14:paraId="4779481B" w14:textId="77777777" w:rsidR="005F4387" w:rsidRDefault="005F4387" w:rsidP="005F4387">
      <w:r>
        <w:t xml:space="preserve">  {s:'ALTIN',    v:'4.057$',  c:'~', d:'fl'},</w:t>
      </w:r>
    </w:p>
    <w:p w14:paraId="12D00AF4" w14:textId="77777777" w:rsidR="005F4387" w:rsidRDefault="005F4387" w:rsidP="005F4387">
      <w:r>
        <w:t xml:space="preserve">  {s:'GÜMÜŞ',    v:'60,4$',   c:'~', d:'fl'},</w:t>
      </w:r>
    </w:p>
    <w:p w14:paraId="5240EFA2" w14:textId="77777777" w:rsidR="005F4387" w:rsidRDefault="005F4387" w:rsidP="005F4387">
      <w:r>
        <w:t xml:space="preserve">  {s:'KAYNAK',   v:'Bloomberg · TCMB',c:'28–29 Haz 2026',d:'fl'}</w:t>
      </w:r>
    </w:p>
    <w:p w14:paraId="2035EE26" w14:textId="77777777" w:rsidR="005F4387" w:rsidRDefault="005F4387" w:rsidP="005F4387">
      <w:r>
        <w:lastRenderedPageBreak/>
        <w:t>];</w:t>
      </w:r>
    </w:p>
    <w:p w14:paraId="4FFDE88B" w14:textId="77777777" w:rsidR="005F4387" w:rsidRDefault="005F4387" w:rsidP="005F4387">
      <w:r>
        <w:t>function bTk(){return tkd.map(function(t){return'&lt;span class="tki"&gt;&lt;span class="ts"&gt;'+t.s+'&lt;/span&gt;&lt;span class="tv"&gt;'+t.v+'&lt;/span&gt;&lt;span class="tc '+t.d+'"&gt;'+t.c+'&lt;/span&gt;&lt;/span&gt;';}).join('');}</w:t>
      </w:r>
    </w:p>
    <w:p w14:paraId="5ACEF3F0" w14:textId="77777777" w:rsidR="005F4387" w:rsidRDefault="005F4387" w:rsidP="005F4387">
      <w:r>
        <w:t>var wr=document.getElementById('tkWrap');</w:t>
      </w:r>
    </w:p>
    <w:p w14:paraId="5071170D" w14:textId="77777777" w:rsidR="005F4387" w:rsidRDefault="005F4387" w:rsidP="005F4387">
      <w:r>
        <w:t>if(wr){var h=bTk();wr.innerHTML=h+h;}</w:t>
      </w:r>
    </w:p>
    <w:p w14:paraId="1D8E37E6" w14:textId="77777777" w:rsidR="005F4387" w:rsidRDefault="005F4387" w:rsidP="005F4387"/>
    <w:p w14:paraId="740334CA" w14:textId="77777777" w:rsidR="005F4387" w:rsidRDefault="005F4387" w:rsidP="005F4387">
      <w:r>
        <w:t>/* ──── SECTION NAV ──── */</w:t>
      </w:r>
    </w:p>
    <w:p w14:paraId="3A0D191A" w14:textId="77777777" w:rsidR="005F4387" w:rsidRDefault="005F4387" w:rsidP="005F4387">
      <w:r>
        <w:t>var nd=[</w:t>
      </w:r>
    </w:p>
    <w:p w14:paraId="2388CDB1" w14:textId="77777777" w:rsidR="005F4387" w:rsidRDefault="005F4387" w:rsidP="005F4387">
      <w:r>
        <w:t xml:space="preserve">  {id:'ozet',   tr:'Özet',          en:'Summary'},</w:t>
      </w:r>
    </w:p>
    <w:p w14:paraId="5247D192" w14:textId="77777777" w:rsidR="005F4387" w:rsidRDefault="005F4387" w:rsidP="005F4387">
      <w:r>
        <w:t xml:space="preserve">  {id:'degisti',tr:'Ne Değişti?',   en:'What Changed?'},</w:t>
      </w:r>
    </w:p>
    <w:p w14:paraId="283FB8D0" w14:textId="77777777" w:rsidR="005F4387" w:rsidRDefault="005F4387" w:rsidP="005F4387">
      <w:r>
        <w:t xml:space="preserve">  {id:'makro',  tr:'Makroekonomi',  en:'Macro'},</w:t>
      </w:r>
    </w:p>
    <w:p w14:paraId="2FA1D72F" w14:textId="77777777" w:rsidR="005F4387" w:rsidRDefault="005F4387" w:rsidP="005F4387">
      <w:r>
        <w:t xml:space="preserve">  {id:'enerji', tr:'Enerji',        en:'Energy'},</w:t>
      </w:r>
    </w:p>
    <w:p w14:paraId="6EC8F4D2" w14:textId="77777777" w:rsidR="005F4387" w:rsidRDefault="005F4387" w:rsidP="005F4387">
      <w:r>
        <w:t xml:space="preserve">  {id:'tekstil',tr:'Tekstil',       en:'Textiles'},</w:t>
      </w:r>
    </w:p>
    <w:p w14:paraId="2E6518D2" w14:textId="77777777" w:rsidR="005F4387" w:rsidRDefault="005F4387" w:rsidP="005F4387">
      <w:r>
        <w:t xml:space="preserve">  {id:'cimento',tr:'Çimento',       en:'Cement'},</w:t>
      </w:r>
    </w:p>
    <w:p w14:paraId="777605EE" w14:textId="77777777" w:rsidR="005F4387" w:rsidRDefault="005F4387" w:rsidP="005F4387">
      <w:r>
        <w:t xml:space="preserve">  {id:'ambalaj',tr:'Ambalaj',       en:'Packaging'},</w:t>
      </w:r>
    </w:p>
    <w:p w14:paraId="05CE6CE8" w14:textId="77777777" w:rsidR="005F4387" w:rsidRDefault="005F4387" w:rsidP="005F4387">
      <w:r>
        <w:t xml:space="preserve">  {id:'lojistik',tr:'Lojistik',     en:'Logistics'},</w:t>
      </w:r>
    </w:p>
    <w:p w14:paraId="5B34B40E" w14:textId="77777777" w:rsidR="005F4387" w:rsidRDefault="005F4387" w:rsidP="005F4387">
      <w:r>
        <w:t xml:space="preserve">  {id:'izleme', tr:'İzleme',        en:'Watchlist'}</w:t>
      </w:r>
    </w:p>
    <w:p w14:paraId="0FEC6AA2" w14:textId="77777777" w:rsidR="005F4387" w:rsidRDefault="005F4387" w:rsidP="005F4387">
      <w:r>
        <w:t>];</w:t>
      </w:r>
    </w:p>
    <w:p w14:paraId="7BC391C1" w14:textId="77777777" w:rsidR="005F4387" w:rsidRDefault="005F4387" w:rsidP="005F4387">
      <w:r>
        <w:t>var sni=document.getElementById('sni');</w:t>
      </w:r>
    </w:p>
    <w:p w14:paraId="18BB8F34" w14:textId="77777777" w:rsidR="005F4387" w:rsidRDefault="005F4387" w:rsidP="005F4387">
      <w:r>
        <w:t>var nbs=[];</w:t>
      </w:r>
    </w:p>
    <w:p w14:paraId="6E717B8E" w14:textId="77777777" w:rsidR="005F4387" w:rsidRDefault="005F4387" w:rsidP="005F4387">
      <w:r>
        <w:t>if(sni){nd.forEach(function(d){</w:t>
      </w:r>
    </w:p>
    <w:p w14:paraId="129DE33C" w14:textId="77777777" w:rsidR="005F4387" w:rsidRDefault="005F4387" w:rsidP="005F4387">
      <w:r>
        <w:t xml:space="preserve">  var b=document.createElement('button');</w:t>
      </w:r>
    </w:p>
    <w:p w14:paraId="4E2336F5" w14:textId="77777777" w:rsidR="005F4387" w:rsidRDefault="005F4387" w:rsidP="005F4387">
      <w:r>
        <w:t xml:space="preserve">  b.setAttribute('data-section',d.id);</w:t>
      </w:r>
    </w:p>
    <w:p w14:paraId="38003DC1" w14:textId="77777777" w:rsidR="005F4387" w:rsidRDefault="005F4387" w:rsidP="005F4387">
      <w:r>
        <w:t xml:space="preserve">  b.setAttribute('data-tr',d.tr);</w:t>
      </w:r>
    </w:p>
    <w:p w14:paraId="7C4DEC67" w14:textId="77777777" w:rsidR="005F4387" w:rsidRDefault="005F4387" w:rsidP="005F4387">
      <w:r>
        <w:t xml:space="preserve">  b.setAttribute('data-en',d.en);</w:t>
      </w:r>
    </w:p>
    <w:p w14:paraId="54731CB5" w14:textId="77777777" w:rsidR="005F4387" w:rsidRDefault="005F4387" w:rsidP="005F4387">
      <w:r>
        <w:t xml:space="preserve">  b.textContent=d.tr;</w:t>
      </w:r>
    </w:p>
    <w:p w14:paraId="5F213E2B" w14:textId="77777777" w:rsidR="005F4387" w:rsidRDefault="005F4387" w:rsidP="005F4387">
      <w:r>
        <w:t xml:space="preserve">  b.addEventListener('click',function(){var t=document.getElementById(d.id);if(t)t.scrollIntoView({behavior:'smooth'});});</w:t>
      </w:r>
    </w:p>
    <w:p w14:paraId="195ADF79" w14:textId="77777777" w:rsidR="005F4387" w:rsidRDefault="005F4387" w:rsidP="005F4387">
      <w:r>
        <w:lastRenderedPageBreak/>
        <w:t xml:space="preserve">  sni.appendChild(b);nbs.push(b);</w:t>
      </w:r>
    </w:p>
    <w:p w14:paraId="4E3BF55B" w14:textId="77777777" w:rsidR="005F4387" w:rsidRDefault="005F4387" w:rsidP="005F4387">
      <w:r>
        <w:t>});}</w:t>
      </w:r>
    </w:p>
    <w:p w14:paraId="6D407A13" w14:textId="77777777" w:rsidR="005F4387" w:rsidRDefault="005F4387" w:rsidP="005F4387"/>
    <w:p w14:paraId="5D9818D2" w14:textId="77777777" w:rsidR="005F4387" w:rsidRDefault="005F4387" w:rsidP="005F4387">
      <w:r>
        <w:t>/* ──── SCROLL SPY ──── */</w:t>
      </w:r>
    </w:p>
    <w:p w14:paraId="2EFD1C1D" w14:textId="77777777" w:rsidR="005F4387" w:rsidRDefault="005F4387" w:rsidP="005F4387">
      <w:r>
        <w:t>var secs=nd.map(function(d){return document.getElementById(d.id);}).filter(Boolean);</w:t>
      </w:r>
    </w:p>
    <w:p w14:paraId="3F2C469F" w14:textId="77777777" w:rsidR="005F4387" w:rsidRDefault="005F4387" w:rsidP="005F4387">
      <w:r>
        <w:t>function spy(){</w:t>
      </w:r>
    </w:p>
    <w:p w14:paraId="209E238C" w14:textId="77777777" w:rsidR="005F4387" w:rsidRDefault="005F4387" w:rsidP="005F4387">
      <w:r>
        <w:t xml:space="preserve">  var pos=window.scrollY+80,cur=secs.length?secs[0].id:'';</w:t>
      </w:r>
    </w:p>
    <w:p w14:paraId="6DC666E8" w14:textId="77777777" w:rsidR="005F4387" w:rsidRDefault="005F4387" w:rsidP="005F4387">
      <w:r>
        <w:t xml:space="preserve">  secs.forEach(function(s){if(s&amp;&amp;s.offsetTop&lt;=pos)cur=s.id;});</w:t>
      </w:r>
    </w:p>
    <w:p w14:paraId="6F66C332" w14:textId="77777777" w:rsidR="005F4387" w:rsidRDefault="005F4387" w:rsidP="005F4387">
      <w:r>
        <w:t xml:space="preserve">  nbs.forEach(function(b){b.classList.toggle('active',b.getAttribute('data-section')===cur);});</w:t>
      </w:r>
    </w:p>
    <w:p w14:paraId="545B4B2D" w14:textId="77777777" w:rsidR="005F4387" w:rsidRDefault="005F4387" w:rsidP="005F4387">
      <w:r>
        <w:t>}</w:t>
      </w:r>
    </w:p>
    <w:p w14:paraId="4D5FDA7C" w14:textId="77777777" w:rsidR="005F4387" w:rsidRDefault="005F4387" w:rsidP="005F4387">
      <w:r>
        <w:t>window.addEventListener('scroll',spy,{passive:true});spy();</w:t>
      </w:r>
    </w:p>
    <w:p w14:paraId="714D986B" w14:textId="77777777" w:rsidR="005F4387" w:rsidRDefault="005F4387" w:rsidP="005F4387"/>
    <w:p w14:paraId="48DD24C0" w14:textId="77777777" w:rsidR="005F4387" w:rsidRDefault="005F4387" w:rsidP="005F4387">
      <w:r>
        <w:t>/* ──── THEME ──── */</w:t>
      </w:r>
    </w:p>
    <w:p w14:paraId="66D7B888" w14:textId="77777777" w:rsidR="005F4387" w:rsidRDefault="005F4387" w:rsidP="005F4387">
      <w:r>
        <w:t>var root=document.documentElement;</w:t>
      </w:r>
    </w:p>
    <w:p w14:paraId="7CCF30FD" w14:textId="77777777" w:rsidR="005F4387" w:rsidRDefault="005F4387" w:rsidP="005F4387">
      <w:r>
        <w:t>var tbs=document.querySelectorAll('#themeTg button');</w:t>
      </w:r>
    </w:p>
    <w:p w14:paraId="33975638" w14:textId="77777777" w:rsidR="005F4387" w:rsidRDefault="005F4387" w:rsidP="005F4387">
      <w:r>
        <w:t>function setTheme(t){root.classList.toggle('dark',t==='dark');tbs.forEach(function(b){b.classList.toggle('active',b.getAttribute('data-theme')===t);});try{localStorage.setItem('sn-t',t);}catch(e){}}</w:t>
      </w:r>
    </w:p>
    <w:p w14:paraId="4FD36302" w14:textId="77777777" w:rsidR="005F4387" w:rsidRDefault="005F4387" w:rsidP="005F4387">
      <w:r>
        <w:t>tbs.forEach(function(b){b.addEventListener('click',function(){setTheme(b.getAttribute('data-theme'));});});</w:t>
      </w:r>
    </w:p>
    <w:p w14:paraId="7B8A1432" w14:textId="77777777" w:rsidR="005F4387" w:rsidRDefault="005F4387" w:rsidP="005F4387"/>
    <w:p w14:paraId="7B35C583" w14:textId="77777777" w:rsidR="005F4387" w:rsidRDefault="005F4387" w:rsidP="005F4387">
      <w:r>
        <w:t>/* ──── LANGUAGE ──── */</w:t>
      </w:r>
    </w:p>
    <w:p w14:paraId="58E71C76" w14:textId="77777777" w:rsidR="005F4387" w:rsidRDefault="005F4387" w:rsidP="005F4387">
      <w:r>
        <w:t>var lbs=document.querySelectorAll('#langTg button');</w:t>
      </w:r>
    </w:p>
    <w:p w14:paraId="353BCE08" w14:textId="77777777" w:rsidR="005F4387" w:rsidRDefault="005F4387" w:rsidP="005F4387">
      <w:r>
        <w:t>function setLang(l){</w:t>
      </w:r>
    </w:p>
    <w:p w14:paraId="525BE9B6" w14:textId="77777777" w:rsidR="005F4387" w:rsidRDefault="005F4387" w:rsidP="005F4387">
      <w:r>
        <w:t xml:space="preserve">  document.querySelectorAll('[data-tr]').forEach(function(el){var v=l==='en'?el.getAttribute('data-en'):el.getAttribute('data-tr');if(v!==null)el.innerHTML=v;});</w:t>
      </w:r>
    </w:p>
    <w:p w14:paraId="2B21DF08" w14:textId="77777777" w:rsidR="005F4387" w:rsidRDefault="005F4387" w:rsidP="005F4387">
      <w:r>
        <w:t xml:space="preserve">  nbs.forEach(function(b){b.textContent=l==='en'?b.getAttribute('data-en'):b.getAttribute('data-tr');});</w:t>
      </w:r>
    </w:p>
    <w:p w14:paraId="4D760FAB" w14:textId="77777777" w:rsidR="005F4387" w:rsidRDefault="005F4387" w:rsidP="005F4387">
      <w:r>
        <w:lastRenderedPageBreak/>
        <w:t xml:space="preserve">  lbs.forEach(function(b){b.classList.toggle('active',b.getAttribute('data-lang')===l);});</w:t>
      </w:r>
    </w:p>
    <w:p w14:paraId="45440430" w14:textId="77777777" w:rsidR="005F4387" w:rsidRDefault="005F4387" w:rsidP="005F4387">
      <w:r>
        <w:t xml:space="preserve">  root.setAttribute('lang',l);try{localStorage.setItem('sn-l',l);}catch(e){}</w:t>
      </w:r>
    </w:p>
    <w:p w14:paraId="5D6182F2" w14:textId="77777777" w:rsidR="005F4387" w:rsidRDefault="005F4387" w:rsidP="005F4387">
      <w:r>
        <w:t>}</w:t>
      </w:r>
    </w:p>
    <w:p w14:paraId="00E97222" w14:textId="77777777" w:rsidR="005F4387" w:rsidRDefault="005F4387" w:rsidP="005F4387">
      <w:r>
        <w:t>lbs.forEach(function(b){b.addEventListener('click',function(){setLang(b.getAttribute('data-lang'));});});</w:t>
      </w:r>
    </w:p>
    <w:p w14:paraId="16CC2B44" w14:textId="77777777" w:rsidR="005F4387" w:rsidRDefault="005F4387" w:rsidP="005F4387"/>
    <w:p w14:paraId="31A489ED" w14:textId="77777777" w:rsidR="005F4387" w:rsidRDefault="005F4387" w:rsidP="005F4387">
      <w:r>
        <w:t>/* ──── RESTORE ──── */</w:t>
      </w:r>
    </w:p>
    <w:p w14:paraId="104C0D40" w14:textId="77777777" w:rsidR="005F4387" w:rsidRDefault="005F4387" w:rsidP="005F4387">
      <w:r>
        <w:t>var st='light',sl='tr';</w:t>
      </w:r>
    </w:p>
    <w:p w14:paraId="50A4F84C" w14:textId="77777777" w:rsidR="005F4387" w:rsidRDefault="005F4387" w:rsidP="005F4387">
      <w:r>
        <w:t>try{st=localStorage.getItem('sn-t')||'light';sl=localStorage.getItem('sn-l')||'tr';}catch(e){}</w:t>
      </w:r>
    </w:p>
    <w:p w14:paraId="63D66BF6" w14:textId="77777777" w:rsidR="005F4387" w:rsidRDefault="005F4387" w:rsidP="005F4387">
      <w:r>
        <w:t>setTheme(st);setLang(sl);</w:t>
      </w:r>
    </w:p>
    <w:p w14:paraId="33F8B78D" w14:textId="77777777" w:rsidR="005F4387" w:rsidRDefault="005F4387" w:rsidP="005F4387"/>
    <w:p w14:paraId="67A66760" w14:textId="77777777" w:rsidR="005F4387" w:rsidRDefault="005F4387" w:rsidP="005F4387">
      <w:r>
        <w:t>/* ──── TIMESTAMP ──── */</w:t>
      </w:r>
    </w:p>
    <w:p w14:paraId="75D8AED4" w14:textId="77777777" w:rsidR="005F4387" w:rsidRDefault="005F4387" w:rsidP="005F4387">
      <w:r>
        <w:t>try{var now=new Date(),ft=document.getElementById('ftime');</w:t>
      </w:r>
    </w:p>
    <w:p w14:paraId="14B7FCDF" w14:textId="77777777" w:rsidR="005F4387" w:rsidRDefault="005F4387" w:rsidP="005F4387">
      <w:r>
        <w:t>if(ft)ft.textContent='Hazırlanma: 29 Haziran 2026 · '+String(now.getHours()).padStart(2,'0')+':'+String(now.getMinutes()).padStart(2,'0');}</w:t>
      </w:r>
    </w:p>
    <w:p w14:paraId="716CA23E" w14:textId="77777777" w:rsidR="005F4387" w:rsidRDefault="005F4387" w:rsidP="005F4387">
      <w:r>
        <w:t>catch(e){}</w:t>
      </w:r>
    </w:p>
    <w:p w14:paraId="6F991D4E" w14:textId="77777777" w:rsidR="005F4387" w:rsidRDefault="005F4387" w:rsidP="005F4387"/>
    <w:p w14:paraId="6006320B" w14:textId="77777777" w:rsidR="005F4387" w:rsidRDefault="005F4387" w:rsidP="005F4387">
      <w:r>
        <w:t>});</w:t>
      </w:r>
    </w:p>
    <w:p w14:paraId="68BAC1CF" w14:textId="77777777" w:rsidR="005F4387" w:rsidRDefault="005F4387" w:rsidP="005F4387">
      <w:r>
        <w:t>&lt;/script&gt;</w:t>
      </w:r>
    </w:p>
    <w:p w14:paraId="5FAA1F07" w14:textId="77777777" w:rsidR="005F4387" w:rsidRDefault="005F4387" w:rsidP="005F4387">
      <w:r>
        <w:t>&lt;/body&gt;</w:t>
      </w:r>
    </w:p>
    <w:p w14:paraId="09661241" w14:textId="1C7540E9" w:rsidR="00E131E6" w:rsidRDefault="005F4387" w:rsidP="005F4387">
      <w:r>
        <w:t>&lt;/html&gt;</w:t>
      </w:r>
    </w:p>
    <w:sectPr w:rsidR="00E131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387"/>
    <w:rsid w:val="005F4387"/>
    <w:rsid w:val="00D33272"/>
    <w:rsid w:val="00D50039"/>
    <w:rsid w:val="00E131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A013F"/>
  <w15:chartTrackingRefBased/>
  <w15:docId w15:val="{9FD9D342-86BA-4C8D-8649-FC0FF1DB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387"/>
    <w:rPr>
      <w:rFonts w:eastAsiaTheme="majorEastAsia" w:cstheme="majorBidi"/>
      <w:color w:val="272727" w:themeColor="text1" w:themeTint="D8"/>
    </w:rPr>
  </w:style>
  <w:style w:type="paragraph" w:styleId="Title">
    <w:name w:val="Title"/>
    <w:basedOn w:val="Normal"/>
    <w:next w:val="Normal"/>
    <w:link w:val="TitleChar"/>
    <w:uiPriority w:val="10"/>
    <w:qFormat/>
    <w:rsid w:val="005F4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387"/>
    <w:pPr>
      <w:spacing w:before="160"/>
      <w:jc w:val="center"/>
    </w:pPr>
    <w:rPr>
      <w:i/>
      <w:iCs/>
      <w:color w:val="404040" w:themeColor="text1" w:themeTint="BF"/>
    </w:rPr>
  </w:style>
  <w:style w:type="character" w:customStyle="1" w:styleId="QuoteChar">
    <w:name w:val="Quote Char"/>
    <w:basedOn w:val="DefaultParagraphFont"/>
    <w:link w:val="Quote"/>
    <w:uiPriority w:val="29"/>
    <w:rsid w:val="005F4387"/>
    <w:rPr>
      <w:i/>
      <w:iCs/>
      <w:color w:val="404040" w:themeColor="text1" w:themeTint="BF"/>
    </w:rPr>
  </w:style>
  <w:style w:type="paragraph" w:styleId="ListParagraph">
    <w:name w:val="List Paragraph"/>
    <w:basedOn w:val="Normal"/>
    <w:uiPriority w:val="34"/>
    <w:qFormat/>
    <w:rsid w:val="005F4387"/>
    <w:pPr>
      <w:ind w:left="720"/>
      <w:contextualSpacing/>
    </w:pPr>
  </w:style>
  <w:style w:type="character" w:styleId="IntenseEmphasis">
    <w:name w:val="Intense Emphasis"/>
    <w:basedOn w:val="DefaultParagraphFont"/>
    <w:uiPriority w:val="21"/>
    <w:qFormat/>
    <w:rsid w:val="005F4387"/>
    <w:rPr>
      <w:i/>
      <w:iCs/>
      <w:color w:val="0F4761" w:themeColor="accent1" w:themeShade="BF"/>
    </w:rPr>
  </w:style>
  <w:style w:type="paragraph" w:styleId="IntenseQuote">
    <w:name w:val="Intense Quote"/>
    <w:basedOn w:val="Normal"/>
    <w:next w:val="Normal"/>
    <w:link w:val="IntenseQuoteChar"/>
    <w:uiPriority w:val="30"/>
    <w:qFormat/>
    <w:rsid w:val="005F4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387"/>
    <w:rPr>
      <w:i/>
      <w:iCs/>
      <w:color w:val="0F4761" w:themeColor="accent1" w:themeShade="BF"/>
    </w:rPr>
  </w:style>
  <w:style w:type="character" w:styleId="IntenseReference">
    <w:name w:val="Intense Reference"/>
    <w:basedOn w:val="DefaultParagraphFont"/>
    <w:uiPriority w:val="32"/>
    <w:qFormat/>
    <w:rsid w:val="005F43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9416</Words>
  <Characters>53676</Characters>
  <Application>Microsoft Office Word</Application>
  <DocSecurity>0</DocSecurity>
  <Lines>447</Lines>
  <Paragraphs>125</Paragraphs>
  <ScaleCrop>false</ScaleCrop>
  <Company/>
  <LinksUpToDate>false</LinksUpToDate>
  <CharactersWithSpaces>62967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Ebubekir Turna</dc:creator>
  <cp:keywords/>
  <dc:description/>
  <cp:lastModifiedBy>Ebubekir Turna</cp:lastModifiedBy>
  <cp:revision>2</cp:revision>
  <dcterms:created xsi:type="dcterms:W3CDTF">2026-06-29T06:09:00Z</dcterms:created>
  <dcterms:modified xsi:type="dcterms:W3CDTF">2026-06-29T06:10:00Z</dcterms:modified>
</cp:coreProperties>
</file>