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CED0" w14:textId="659D4890" w:rsidR="009022AD" w:rsidRDefault="009022AD">
      <w:r>
        <w:t>README FOR MODULE 5 CHALLENGE</w:t>
      </w:r>
    </w:p>
    <w:p w14:paraId="31ADC66B" w14:textId="77777777" w:rsidR="009022AD" w:rsidRDefault="009022AD"/>
    <w:p w14:paraId="38F10258" w14:textId="305D981D" w:rsidR="009022AD" w:rsidRPr="009022AD" w:rsidRDefault="009022AD" w:rsidP="009022AD">
      <w:pPr>
        <w:rPr>
          <w:b/>
          <w:bCs/>
        </w:rPr>
      </w:pPr>
      <w:r>
        <w:rPr>
          <w:b/>
          <w:bCs/>
        </w:rPr>
        <w:t xml:space="preserve">Challenge </w:t>
      </w:r>
      <w:r w:rsidRPr="009022AD">
        <w:rPr>
          <w:b/>
          <w:bCs/>
        </w:rPr>
        <w:t>Background</w:t>
      </w:r>
      <w:r>
        <w:rPr>
          <w:b/>
          <w:bCs/>
        </w:rPr>
        <w:t xml:space="preserve"> and Objective</w:t>
      </w:r>
      <w:r w:rsidRPr="009022AD">
        <w:rPr>
          <w:b/>
          <w:bCs/>
        </w:rPr>
        <w:t>:</w:t>
      </w:r>
    </w:p>
    <w:p w14:paraId="10F3BA5F" w14:textId="3F4F2E41" w:rsidR="009022AD" w:rsidRPr="009022AD" w:rsidRDefault="009022AD" w:rsidP="009022AD">
      <w:r w:rsidRPr="009022AD">
        <w:t xml:space="preserve">The following code </w:t>
      </w:r>
      <w:r w:rsidR="009418B5">
        <w:t xml:space="preserve">will be used to </w:t>
      </w:r>
      <w:r w:rsidRPr="009022AD">
        <w:t>analyze sales data to gain insights into U.S. cities that have sold the most athletic wear</w:t>
      </w:r>
      <w:r w:rsidR="009418B5">
        <w:t xml:space="preserve"> and</w:t>
      </w:r>
      <w:r w:rsidR="009418B5" w:rsidRPr="009418B5">
        <w:t xml:space="preserve"> determine which retailers had the greatest total sales for athletic wear, </w:t>
      </w:r>
      <w:r w:rsidR="00324FE3">
        <w:t>and</w:t>
      </w:r>
      <w:r w:rsidR="009418B5" w:rsidRPr="009418B5">
        <w:t xml:space="preserve"> sold the most women's athletic footwear</w:t>
      </w:r>
      <w:r w:rsidR="00324FE3">
        <w:t>, over the last 2 years</w:t>
      </w:r>
      <w:r w:rsidR="009418B5" w:rsidRPr="009418B5">
        <w:t>.</w:t>
      </w:r>
      <w:r w:rsidR="00D40FBF">
        <w:t xml:space="preserve"> </w:t>
      </w:r>
      <w:r w:rsidRPr="009022AD">
        <w:t xml:space="preserve">The code will </w:t>
      </w:r>
      <w:r w:rsidR="00324FE3">
        <w:t>utilize</w:t>
      </w:r>
      <w:r w:rsidRPr="009022AD">
        <w:t xml:space="preserve"> functions such as the groupby, pivot_table, resample, and import of csv files. This </w:t>
      </w:r>
      <w:r w:rsidR="00324FE3">
        <w:t xml:space="preserve">completed </w:t>
      </w:r>
      <w:r w:rsidRPr="009022AD">
        <w:t xml:space="preserve">code </w:t>
      </w:r>
      <w:r w:rsidR="00324FE3">
        <w:t>can be found at (</w:t>
      </w:r>
      <w:hyperlink r:id="rId4" w:history="1">
        <w:r w:rsidR="009418B5" w:rsidRPr="009022AD">
          <w:rPr>
            <w:rStyle w:val="Hyperlink"/>
          </w:rPr>
          <w:t>https://github.com/</w:t>
        </w:r>
        <w:r w:rsidR="009418B5" w:rsidRPr="009F1E11">
          <w:rPr>
            <w:rStyle w:val="Hyperlink"/>
          </w:rPr>
          <w:t>Ebylisa</w:t>
        </w:r>
        <w:r w:rsidR="009418B5" w:rsidRPr="009022AD">
          <w:rPr>
            <w:rStyle w:val="Hyperlink"/>
          </w:rPr>
          <w:t>/athletic_sales_analysis</w:t>
        </w:r>
      </w:hyperlink>
      <w:r w:rsidRPr="009022AD">
        <w:t> )</w:t>
      </w:r>
      <w:r w:rsidR="00324FE3">
        <w:t xml:space="preserve"> on GitHub.</w:t>
      </w:r>
    </w:p>
    <w:p w14:paraId="71417E2A" w14:textId="3B827895" w:rsidR="009022AD" w:rsidRPr="009022AD" w:rsidRDefault="009022AD" w:rsidP="009022AD">
      <w:pPr>
        <w:rPr>
          <w:b/>
          <w:bCs/>
        </w:rPr>
      </w:pPr>
      <w:r w:rsidRPr="009022AD">
        <w:rPr>
          <w:b/>
          <w:bCs/>
        </w:rPr>
        <w:t>Code</w:t>
      </w:r>
      <w:r>
        <w:rPr>
          <w:b/>
          <w:bCs/>
        </w:rPr>
        <w:t xml:space="preserve"> Summary</w:t>
      </w:r>
      <w:r w:rsidRPr="009022AD">
        <w:rPr>
          <w:b/>
          <w:bCs/>
        </w:rPr>
        <w:t>:</w:t>
      </w:r>
    </w:p>
    <w:p w14:paraId="7DF41056" w14:textId="21C06E7F" w:rsidR="006A385E" w:rsidRDefault="009022AD" w:rsidP="006A385E">
      <w:r w:rsidRPr="009022AD">
        <w:t>This code was completed using the following steps. (1) - A repository was created called athletic-sales-analysis in Git</w:t>
      </w:r>
      <w:r w:rsidR="00324FE3">
        <w:t>H</w:t>
      </w:r>
      <w:r w:rsidRPr="009022AD">
        <w:t>ub. (2) - A starter code named</w:t>
      </w:r>
      <w:r>
        <w:t xml:space="preserve"> a</w:t>
      </w:r>
      <w:r w:rsidRPr="009022AD">
        <w:t xml:space="preserve">thletic_sales_analysis_starter_code.ipynb was created on the local Git repository and pushed to GitHub. (3) - The csv files athletic_sales_2020.csv and athletic_sales_2021.csv were imported for the data analysis. (4) - The csv files were read in as </w:t>
      </w:r>
      <w:r>
        <w:t>d</w:t>
      </w:r>
      <w:r w:rsidRPr="009022AD">
        <w:t>ata</w:t>
      </w:r>
      <w:r>
        <w:t xml:space="preserve"> fr</w:t>
      </w:r>
      <w:r w:rsidRPr="009022AD">
        <w:t xml:space="preserve">ames. (5) </w:t>
      </w:r>
      <w:r>
        <w:t>–</w:t>
      </w:r>
      <w:r w:rsidRPr="009022AD">
        <w:t xml:space="preserve"> </w:t>
      </w:r>
      <w:r>
        <w:t xml:space="preserve">Top 10 rows of each data frame was viewed. (6) The data types of both data frames were viewed. </w:t>
      </w:r>
      <w:r w:rsidRPr="009022AD">
        <w:t>(6) - The two data frames for 2020 and 2021 were combined into one data</w:t>
      </w:r>
      <w:r>
        <w:t xml:space="preserve"> </w:t>
      </w:r>
      <w:r w:rsidRPr="009022AD">
        <w:t xml:space="preserve">frame using </w:t>
      </w:r>
      <w:r w:rsidRPr="009022AD">
        <w:t>concatenation</w:t>
      </w:r>
      <w:r>
        <w:t>. (7) Any null</w:t>
      </w:r>
      <w:r w:rsidRPr="009022AD">
        <w:t xml:space="preserve"> values</w:t>
      </w:r>
      <w:r>
        <w:t xml:space="preserve"> were removed from the new data frame</w:t>
      </w:r>
      <w:r w:rsidRPr="009022AD">
        <w:t>.</w:t>
      </w:r>
      <w:r>
        <w:t xml:space="preserve"> (8) The datatype was changed for the “invoice_date” column.</w:t>
      </w:r>
      <w:r w:rsidR="006A385E">
        <w:t xml:space="preserve"> (8) The groupby and pivot functions were used to analyze the data and determine which region sold the most products, this included sorting data and rename of the “Total_Products_Sold” to an upper case from lower case, and viewing the top 5. </w:t>
      </w:r>
      <w:r w:rsidR="006A385E">
        <w:t>(</w:t>
      </w:r>
      <w:r w:rsidR="006A385E">
        <w:t>9</w:t>
      </w:r>
      <w:r w:rsidR="006A385E">
        <w:t xml:space="preserve">) The groupby and pivot functions were used to analyze the data and determine which region </w:t>
      </w:r>
      <w:r w:rsidR="006A385E">
        <w:t>had the most sales</w:t>
      </w:r>
      <w:r w:rsidR="006A385E">
        <w:t>, this included sorting data and rename of the “Total_</w:t>
      </w:r>
      <w:r w:rsidR="006A385E">
        <w:t>Sales</w:t>
      </w:r>
      <w:r w:rsidR="006A385E">
        <w:t>” to an upper case from lower case</w:t>
      </w:r>
      <w:r w:rsidR="006A385E">
        <w:t xml:space="preserve">, </w:t>
      </w:r>
      <w:r w:rsidR="006A385E">
        <w:t>and viewing the top 5.</w:t>
      </w:r>
      <w:r w:rsidR="006A385E">
        <w:t xml:space="preserve"> (10</w:t>
      </w:r>
      <w:r w:rsidR="006A385E">
        <w:t>) The groupby and pivot functions were used to analyze the data and determine which re</w:t>
      </w:r>
      <w:r w:rsidR="006A385E">
        <w:t xml:space="preserve">tailer </w:t>
      </w:r>
      <w:r w:rsidR="006A385E">
        <w:t>had the most sales, this included sorting data and rename of the “Total_Sales” to an upper case from lower case.</w:t>
      </w:r>
      <w:r w:rsidR="006A385E">
        <w:t xml:space="preserve"> (</w:t>
      </w:r>
      <w:r w:rsidR="006A385E">
        <w:t>1</w:t>
      </w:r>
      <w:r w:rsidR="006A385E">
        <w:t>1</w:t>
      </w:r>
      <w:r w:rsidR="006A385E">
        <w:t xml:space="preserve">) The groupby and pivot functions were used to analyze the data and determine which retailer </w:t>
      </w:r>
      <w:r w:rsidR="006A385E">
        <w:t>sold the most womans footwear</w:t>
      </w:r>
      <w:r w:rsidR="006A385E">
        <w:t xml:space="preserve">, this included sorting data and rename of the </w:t>
      </w:r>
      <w:r w:rsidR="006A385E" w:rsidRPr="006A385E">
        <w:t>Womens_Footwear_Units_Sold"</w:t>
      </w:r>
      <w:r w:rsidR="006A385E">
        <w:t xml:space="preserve"> to an upper case from lower case</w:t>
      </w:r>
      <w:r w:rsidR="006A385E">
        <w:t>, and viewing the top 5.</w:t>
      </w:r>
    </w:p>
    <w:p w14:paraId="227DB9C8" w14:textId="1723A07E" w:rsidR="006A385E" w:rsidRDefault="006A385E" w:rsidP="006A385E"/>
    <w:p w14:paraId="50FB93D1" w14:textId="4C4CF4FD" w:rsidR="009022AD" w:rsidRDefault="009022AD" w:rsidP="009022AD"/>
    <w:p w14:paraId="05BF453A" w14:textId="77777777" w:rsidR="009022AD" w:rsidRDefault="009022AD" w:rsidP="009022AD"/>
    <w:p w14:paraId="7891FF2D" w14:textId="5E628CC5" w:rsidR="009022AD" w:rsidRPr="009022AD" w:rsidRDefault="009022AD" w:rsidP="009022AD">
      <w:r w:rsidRPr="009022AD">
        <w:lastRenderedPageBreak/>
        <w:t xml:space="preserve">  (7) - The region that sold the most products was analyzed using two methods (groupby and pivot_table functions) with each rendering the same results. (8) - The region that sold the most sales was analyzed using two methods (groupby and pivot_table functions) with each rendering the same results. (9) - The retailer that had the most sales was analyzed using two methods (groupby and pivot_table functions) with each rendering the same results. (10) - The retailer that sold the most women's athletic footwear was analyzed using two methods (groupby and pivot_table functions) with each rendering the same results. (11) - The day and week with the most women's athletic footwear sales were analyzed using a pivot_table and resample functions.</w:t>
      </w:r>
    </w:p>
    <w:p w14:paraId="43B41498" w14:textId="77777777" w:rsidR="009022AD" w:rsidRDefault="009022AD"/>
    <w:sectPr w:rsidR="00902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AD"/>
    <w:rsid w:val="00324FE3"/>
    <w:rsid w:val="006A385E"/>
    <w:rsid w:val="009022AD"/>
    <w:rsid w:val="009418B5"/>
    <w:rsid w:val="00D40FBF"/>
    <w:rsid w:val="00E0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14D7"/>
  <w15:chartTrackingRefBased/>
  <w15:docId w15:val="{AAEEBAF0-BD07-4C2C-8D08-49E80ED6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2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2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2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2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2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6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bylisa/athletic_sales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Ebeni (Elisa) Villarreal</dc:creator>
  <cp:keywords/>
  <dc:description/>
  <cp:lastModifiedBy>ebermudez acsi-quality.com</cp:lastModifiedBy>
  <cp:revision>3</cp:revision>
  <dcterms:created xsi:type="dcterms:W3CDTF">2024-07-30T18:52:00Z</dcterms:created>
  <dcterms:modified xsi:type="dcterms:W3CDTF">2024-07-30T19:14:00Z</dcterms:modified>
</cp:coreProperties>
</file>