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pm0tttt4yj8" w:id="0"/>
      <w:bookmarkEnd w:id="0"/>
      <w:r w:rsidDel="00000000" w:rsidR="00000000" w:rsidRPr="00000000">
        <w:rPr>
          <w:rtl w:val="0"/>
        </w:rPr>
        <w:t xml:space="preserve">Dijital Ödeme Sistemlerinde Ödeme Tercihlerinin KNN–Sürü Zekası (Swarm Intelligence) Hibrit Modeli ile Sınıflandırılması: Kapsamlı Bir Literatür Taraması</w:t>
      </w:r>
    </w:p>
    <w:p w:rsidR="00000000" w:rsidDel="00000000" w:rsidP="00000000" w:rsidRDefault="00000000" w:rsidRPr="00000000" w14:paraId="00000002">
      <w:pPr>
        <w:pStyle w:val="Heading1"/>
        <w:rPr/>
      </w:pPr>
      <w:bookmarkStart w:colFirst="0" w:colLast="0" w:name="_q1q2l0d9yxwy" w:id="1"/>
      <w:bookmarkEnd w:id="1"/>
      <w:r w:rsidDel="00000000" w:rsidR="00000000" w:rsidRPr="00000000">
        <w:rPr>
          <w:rtl w:val="0"/>
        </w:rPr>
        <w:t xml:space="preserve">Bölüm 1: Giriş: Dijital Finans Çağında Ödeme Tercihlerinin Modellenmesi</w:t>
      </w:r>
    </w:p>
    <w:p w:rsidR="00000000" w:rsidDel="00000000" w:rsidP="00000000" w:rsidRDefault="00000000" w:rsidRPr="00000000" w14:paraId="00000003">
      <w:pPr>
        <w:spacing w:after="240" w:lineRule="auto"/>
        <w:rPr>
          <w:sz w:val="40"/>
          <w:szCs w:val="40"/>
          <w:vertAlign w:val="superscript"/>
        </w:rPr>
      </w:pPr>
      <w:r w:rsidDel="00000000" w:rsidR="00000000" w:rsidRPr="00000000">
        <w:rPr>
          <w:rtl w:val="0"/>
        </w:rPr>
        <w:t xml:space="preserve">Finansal teknoloji (FinTech) ekosistemi, son yirmi yılda benzeri görülmemiş bir dönüşüm geçirmiştir. Bu dönüşümün merkezinde, tüketicilerin değer alışverişi yapma, mal ve hizmetler için ödeme yapma ve finansal varlıklarını yönetme biçimlerini temelden değiştiren dijital ödeme sistemleri yer almaktadır. Nakit ve geleneksel bankacılık enstrümanlarının hakimiyetindeki bir dünyadan, dijital cüzdanların, mobil ödeme uygulamalarının, temassız kartların ve anlık transfer sistemlerinin norm haline geldiği bir dijital finans çağına geçiş, hem teknolojik inovasyonların hem de değişen tüketici beklentilerinin bir sonucudur.[1] Özellikle COVID-19 pandemisi, sosyal kısıtlamalar ve hijyen endişeleri nedeniyle bu dijital dönüşüm sürecini önemli ölçüde hızlandırmış, tüketicileri ve işletmeleri dijital kanalları benimsemeye teşvik etmiştir. Bu yeni ekosistem, özellikle küçük ve orta ölçekli işletmeler (KOBİ'ler) için hem zorluklar [2]hem de önemli fırsatlar sunmaktadır. Dijital ödeme altyapısını benimsemek, KOBİ'lerin daha geniş bir müşteri tabanına ulaşmasını, operasyonel verimliliği artırmasını ve en önemlisi, tüketici harcama davranışlarını olumlu yönde etkilemesini sağlamaktadır. Yapılan araştırmalar, elektronik ödeme seçeneklerinin sunulmasının, tüketicilerin harcama eğilimini ve miktarını artırdığını göstermektedir.[1]</w:t>
      </w:r>
      <w:r w:rsidDel="00000000" w:rsidR="00000000" w:rsidRPr="00000000">
        <w:rPr>
          <w:rtl w:val="0"/>
        </w:rPr>
      </w:r>
    </w:p>
    <w:p w:rsidR="00000000" w:rsidDel="00000000" w:rsidP="00000000" w:rsidRDefault="00000000" w:rsidRPr="00000000" w14:paraId="00000004">
      <w:pPr>
        <w:spacing w:after="240" w:lineRule="auto"/>
        <w:rPr>
          <w:sz w:val="40"/>
          <w:szCs w:val="40"/>
          <w:vertAlign w:val="superscript"/>
        </w:rPr>
      </w:pPr>
      <w:r w:rsidDel="00000000" w:rsidR="00000000" w:rsidRPr="00000000">
        <w:rPr>
          <w:rtl w:val="0"/>
        </w:rPr>
        <w:t xml:space="preserve">Bu dinamik ve rekabetçi ortamda, tüketici ödeme davranışını ve bu davranışın altında yatan tercihleri anlamak, finansal kurumlar, e-ticaret platformları ve perakendeciler için stratejik bir zorunluluk haline gelmiştir. Ödeme tercihlerinin doğru bir şekilde modellenmesi, işletmelere çok katmanlı avantajlar sunar. İlk olarak, müşterilere en uygun ödeme yöntemini proaktif olarak sunarak kullanıcı deneyimini kişiselleştirme ve iyileştirme imkanı tanır, bu da doğrudan dönüşüm oranlarının artması ve müşteri sadakatinin pekiştirilmesi anlamına gelir.[3] İkinci olarak, her kullanıcının normal ödeme davranış profillerini modelleyerek, bu profillerden sapan anormal işlemleri (anomalileri) tespit etme ve böylece finansal dolandırıcılık girişimlerini önleme yeteneği kazandırır [2]. Son olarak, tüketicileri ödeme alışkanlıklarına göre farklı segmentlere ayırarak, daha etkili ve hedefe yönelik pazarlama stratejileri geliştirilmesine olanak tanır [1].</w:t>
      </w: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rtl w:val="0"/>
        </w:rPr>
        <w:t xml:space="preserve">Ancak tüketici ödeme davranışı verisi, doğası gereği oldukça karmaşıktır. Bu veriler genellikle yüksek boyutlu (çok sayıda özellik içerir), doğrusal olmayan ilişkiler barındıran, zamansal bağımlılıklara sahip ve gürültülü bir yapıdadır. Bu karmaşıklık, geleneksel istatistiksel modellerin ve kural tabanlı sistemlerin öngörü gücünü ve adaptasyon yeteneğini sınırlar [6]. Bu noktada, bu tür karmaşık ve büyük veri setlerindeki gizli örüntüleri ve ilişkileri ortaya çıkarma konusunda üstün yeteneklere sahip olan makine öğrenmesi (Machine Learning - ML) ve derin öğrenme (Deep Learning - DL) modelleri devreye girmektedir [3]. Bu modeller, veri odaklı yaklaşımlarıyla, ödeme tercihlerinin arkasındaki çok faktörlü dinamiği daha yüksek bir doğrulukla modelleme potansiyeli sunar. Bu bağlamda, bu tezin temel araştırma sorunsalı şu şekilde formüle edilmiştir: "Parametrik olmayan, basit ve yorumlanabilir bir sınıflandırıcı olan K-En Yakın Komşu (KNN) algoritmasının, yüksek boyutluluk ve hesaplama maliyeti gibi doğasında var olan zayıflıkları, bir sürü zekası optimizasyon algoritmaları ( Yapay Arı Kolonisi (ABC)) ile giderilerek, dijital ödeme tercihlerinin sınıflandırılmasında üstün performanslı bir hibrit model geliştirilebilir mi?"</w:t>
      </w:r>
    </w:p>
    <w:p w:rsidR="00000000" w:rsidDel="00000000" w:rsidP="00000000" w:rsidRDefault="00000000" w:rsidRPr="00000000" w14:paraId="00000006">
      <w:pPr>
        <w:spacing w:after="240" w:lineRule="auto"/>
        <w:rPr/>
      </w:pPr>
      <w:r w:rsidDel="00000000" w:rsidR="00000000" w:rsidRPr="00000000">
        <w:rPr>
          <w:rtl w:val="0"/>
        </w:rPr>
        <w:t xml:space="preserve">Bu araştırmanın temelini oluşturan önemli bir nokta, dijitalleşmenin yalnızca bir teknoloji değişimi olmaktan öte, aynı zamanda bir davranış ve güven paradigması değişimi olduğudur. Akademik çalışmalar, dijital ödemelerin benimsenmesinin sadece teknolojik altyapının mevcudiyetine bağlı olmadığını, aynı zamanda tüketicinin algıladığı güvenlik, kullanım kolaylığı ve mevcut yaşam tarzıyla uyumluluk gibi psikolojik ve davranışsal faktörlere de güçlü bir şekilde bağlı olduğunu ortaya koymaktadır [2]. Dolandırıcılık ve kişisel verilerin ihlali gibi endişeler, dijital ödeme sistemlerinin yaygınlaşmasının önündeki en büyük engellerden biri olmaya devam etmektedir [2]. Bu durum, ödeme tercihlerini modelleme probleminin, sadece "kullanıcı hangi ödeme yöntemini seçti?" gibi basit bir işlem kaydını analiz etmekten çok daha fazlasını gerektirdiğini göstermektedir. Başarılı bir sınıflandırma modeli, "kullanıcı bu sisteme neden güveniyor veya güvenmiyor?" sorusunu da yanıt yapabilmelidir. Bu nedenle, modelin başarısı, yalnızca işlem verilerini değil, aynı zamanda güven, algı ve alışkanlık gibi daha soyut, davranışsal metrikleri de içeren zengin bir özellik setinin dikkatli bir şekilde tasarlanmasına (özellik mühendisliği) bağlıdır.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rPr/>
      </w:pPr>
      <w:bookmarkStart w:colFirst="0" w:colLast="0" w:name="_r9z55793ezji" w:id="2"/>
      <w:bookmarkEnd w:id="2"/>
      <w:r w:rsidDel="00000000" w:rsidR="00000000" w:rsidRPr="00000000">
        <w:rPr>
          <w:rtl w:val="0"/>
        </w:rPr>
        <w:t xml:space="preserve">Bölüm 2: K-En Yakın Komşu (KNN) Algoritması: Teorik Temeller ve Sınıflandırma Problemlerindeki Yeri</w:t>
      </w:r>
    </w:p>
    <w:p w:rsidR="00000000" w:rsidDel="00000000" w:rsidP="00000000" w:rsidRDefault="00000000" w:rsidRPr="00000000" w14:paraId="00000009">
      <w:pPr>
        <w:spacing w:after="240" w:lineRule="auto"/>
        <w:rPr/>
      </w:pPr>
      <w:r w:rsidDel="00000000" w:rsidR="00000000" w:rsidRPr="00000000">
        <w:rPr>
          <w:rtl w:val="0"/>
        </w:rPr>
        <w:t xml:space="preserve">Hibrit modelin temel sınıflandırma bileşeni olan K-En Yakın Komşu (K-Nearest Neighbors - KNN) algoritması, makine öğrenmesi alanındaki en temel, sezgisel ve yaygın olarak kullanılan yöntemlerden biridir. Bu bölümde, KNN'nin teorik altyapısı, işleyiş mekanizması, güçlü ve zayıf yönleri literatürdeki kanıtlarla birlikte detaylı bir şekilde incelenecektir.</w:t>
      </w:r>
    </w:p>
    <w:p w:rsidR="00000000" w:rsidDel="00000000" w:rsidP="00000000" w:rsidRDefault="00000000" w:rsidRPr="00000000" w14:paraId="0000000A">
      <w:pPr>
        <w:pStyle w:val="Heading2"/>
        <w:keepNext w:val="0"/>
        <w:keepLines w:val="0"/>
        <w:spacing w:before="0" w:lineRule="auto"/>
        <w:rPr/>
      </w:pPr>
      <w:bookmarkStart w:colFirst="0" w:colLast="0" w:name="_yk8g3e4jpkc" w:id="3"/>
      <w:bookmarkEnd w:id="3"/>
      <w:r w:rsidDel="00000000" w:rsidR="00000000" w:rsidRPr="00000000">
        <w:rPr>
          <w:rtl w:val="0"/>
        </w:rPr>
        <w:t xml:space="preserve">2.1. KNN'nin Teorik Altyapısı</w:t>
      </w:r>
    </w:p>
    <w:p w:rsidR="00000000" w:rsidDel="00000000" w:rsidP="00000000" w:rsidRDefault="00000000" w:rsidRPr="00000000" w14:paraId="0000000B">
      <w:pPr>
        <w:spacing w:after="240" w:lineRule="auto"/>
        <w:rPr>
          <w:sz w:val="40"/>
          <w:szCs w:val="40"/>
          <w:vertAlign w:val="superscript"/>
        </w:rPr>
      </w:pPr>
      <w:r w:rsidDel="00000000" w:rsidR="00000000" w:rsidRPr="00000000">
        <w:rPr>
          <w:rtl w:val="0"/>
        </w:rPr>
        <w:t xml:space="preserve">KNN, denetimli öğrenme (supervised learning) kategorisinde yer alan, parametrik olmayan (non-parametric) ve "tembel öğrenme" (lazy learning) yaklaşımına dayanan bir sınıflandırma ve regresyon algoritmasıdır [17].</w:t>
      </w:r>
      <w:r w:rsidDel="00000000" w:rsidR="00000000" w:rsidRPr="00000000">
        <w:rPr>
          <w:rtl w:val="0"/>
        </w:rPr>
      </w:r>
    </w:p>
    <w:p w:rsidR="00000000" w:rsidDel="00000000" w:rsidP="00000000" w:rsidRDefault="00000000" w:rsidRPr="00000000" w14:paraId="0000000C">
      <w:pPr>
        <w:numPr>
          <w:ilvl w:val="0"/>
          <w:numId w:val="22"/>
        </w:numPr>
        <w:spacing w:after="0" w:afterAutospacing="0" w:lineRule="auto"/>
        <w:ind w:left="720" w:hanging="360"/>
        <w:rPr/>
      </w:pPr>
      <w:r w:rsidDel="00000000" w:rsidR="00000000" w:rsidRPr="00000000">
        <w:rPr>
          <w:b w:val="1"/>
          <w:bCs w:val="1"/>
          <w:rtl w:val="0"/>
        </w:rPr>
        <w:t xml:space="preserve">Denetimli Öğrenme:</w:t>
      </w:r>
      <w:r w:rsidDel="00000000" w:rsidR="00000000" w:rsidRPr="00000000">
        <w:rPr>
          <w:rtl w:val="0"/>
        </w:rPr>
        <w:t xml:space="preserve"> KNN, etiketlenmiş bir eğitim veri seti kullanarak öğrenir. Yani, her bir veri noktasının hangi sınıfa ait olduğu önceden bilinmektedir.</w:t>
      </w:r>
    </w:p>
    <w:p w:rsidR="00000000" w:rsidDel="00000000" w:rsidP="00000000" w:rsidRDefault="00000000" w:rsidRPr="00000000" w14:paraId="0000000D">
      <w:pPr>
        <w:numPr>
          <w:ilvl w:val="0"/>
          <w:numId w:val="22"/>
        </w:numPr>
        <w:spacing w:after="0" w:afterAutospacing="0" w:lineRule="auto"/>
        <w:ind w:left="720" w:hanging="360"/>
        <w:rPr/>
      </w:pPr>
      <w:r w:rsidDel="00000000" w:rsidR="00000000" w:rsidRPr="00000000">
        <w:rPr>
          <w:b w:val="1"/>
          <w:bCs w:val="1"/>
          <w:rtl w:val="0"/>
        </w:rPr>
        <w:t xml:space="preserve">Parametrik Olmayan:</w:t>
      </w:r>
      <w:r w:rsidDel="00000000" w:rsidR="00000000" w:rsidRPr="00000000">
        <w:rPr>
          <w:rtl w:val="0"/>
        </w:rPr>
        <w:t xml:space="preserve"> Algoritma, verinin dağılımı hakkında herhangi bir varsayımda bulunmaz (örneğin, verinin normal dağıldığını varsaymaz). Bu özellik, KNN'yi karmaşık ve düzensiz veri yapılarına sahip problemler için oldukça esnek ve uygun hale getirir.</w:t>
      </w:r>
    </w:p>
    <w:p w:rsidR="00000000" w:rsidDel="00000000" w:rsidP="00000000" w:rsidRDefault="00000000" w:rsidRPr="00000000" w14:paraId="0000000E">
      <w:pPr>
        <w:numPr>
          <w:ilvl w:val="0"/>
          <w:numId w:val="22"/>
        </w:numPr>
        <w:spacing w:after="240" w:lineRule="auto"/>
        <w:ind w:left="720" w:hanging="360"/>
        <w:rPr/>
      </w:pPr>
      <w:r w:rsidDel="00000000" w:rsidR="00000000" w:rsidRPr="00000000">
        <w:rPr>
          <w:b w:val="1"/>
          <w:bCs w:val="1"/>
          <w:rtl w:val="0"/>
        </w:rPr>
        <w:t xml:space="preserve">Tembel Öğrenme:</w:t>
      </w:r>
      <w:r w:rsidDel="00000000" w:rsidR="00000000" w:rsidRPr="00000000">
        <w:rPr>
          <w:rtl w:val="0"/>
        </w:rPr>
        <w:t xml:space="preserve"> KNN'nin en ayırt edici özelliği "tembel" olmasıdır. Diğer birçok algoritmanın (örneğin, Destek Vektör Makineleri veya Lojistik Regresyon) aksine, KNN'nin belirgin bir eğitim aşaması yoktur. Model, eğitim verilerinden genelleştirilmiş bir fonksiyon öğrenmek yerine, tüm eğitim veri setini hafızasında saklar. Asıl hesaplama ve sınıflandırma işlemi, yeni bir sorgu noktası (test verisi) geldiğinde, yani tahmin anında gerçekleştirilir [17].</w:t>
      </w:r>
      <w:r w:rsidDel="00000000" w:rsidR="00000000" w:rsidRPr="00000000">
        <w:rPr>
          <w:rtl w:val="0"/>
        </w:rPr>
      </w:r>
    </w:p>
    <w:p w:rsidR="00000000" w:rsidDel="00000000" w:rsidP="00000000" w:rsidRDefault="00000000" w:rsidRPr="00000000" w14:paraId="0000000F">
      <w:pPr>
        <w:spacing w:after="240" w:lineRule="auto"/>
        <w:rPr/>
      </w:pPr>
      <w:r w:rsidDel="00000000" w:rsidR="00000000" w:rsidRPr="00000000">
        <w:rPr>
          <w:rtl w:val="0"/>
        </w:rPr>
        <w:t xml:space="preserve">Algoritmanın temel felsefesi, "benzer örnekler birbirine yakın bulunur" şeklindeki sezgisel varsayıma dayanır. Başka bir deyişle, bir veri noktasının sınıfı, özellik uzayındaki en yakın komşularının sınıflarına bakılarak tahmin edilebilir. Bu basitlik, algoritmanın sonuçlarının yorumlanmasını kolaylaştırır.</w:t>
      </w:r>
    </w:p>
    <w:p w:rsidR="00000000" w:rsidDel="00000000" w:rsidP="00000000" w:rsidRDefault="00000000" w:rsidRPr="00000000" w14:paraId="00000010">
      <w:pPr>
        <w:pStyle w:val="Heading2"/>
        <w:keepNext w:val="0"/>
        <w:keepLines w:val="0"/>
        <w:spacing w:before="0" w:lineRule="auto"/>
        <w:rPr/>
      </w:pPr>
      <w:bookmarkStart w:colFirst="0" w:colLast="0" w:name="_9yjz8b9qr0mt" w:id="4"/>
      <w:bookmarkEnd w:id="4"/>
      <w:r w:rsidDel="00000000" w:rsidR="00000000" w:rsidRPr="00000000">
        <w:rPr>
          <w:rtl w:val="0"/>
        </w:rPr>
        <w:t xml:space="preserve">2.2. Algoritmanın İşleyiş Mekanizması</w:t>
      </w:r>
    </w:p>
    <w:p w:rsidR="00000000" w:rsidDel="00000000" w:rsidP="00000000" w:rsidRDefault="00000000" w:rsidRPr="00000000" w14:paraId="00000011">
      <w:pPr>
        <w:spacing w:after="240" w:lineRule="auto"/>
        <w:rPr/>
      </w:pPr>
      <w:r w:rsidDel="00000000" w:rsidR="00000000" w:rsidRPr="00000000">
        <w:rPr>
          <w:rtl w:val="0"/>
        </w:rPr>
        <w:t xml:space="preserve">KNN algoritmasının bir sorgu noktasını sınıflandırma süreci birkaç temel adımdan oluşur: mesafe hesaplama, komşu belirleme ve karar verme.</w:t>
      </w:r>
    </w:p>
    <w:p w:rsidR="00000000" w:rsidDel="00000000" w:rsidP="00000000" w:rsidRDefault="00000000" w:rsidRPr="00000000" w14:paraId="00000012">
      <w:pPr>
        <w:pStyle w:val="Heading4"/>
        <w:keepNext w:val="0"/>
        <w:keepLines w:val="0"/>
        <w:spacing w:after="40" w:before="0" w:lineRule="auto"/>
        <w:rPr>
          <w:b w:val="1"/>
          <w:bCs w:val="1"/>
          <w:color w:val="000000"/>
          <w:sz w:val="22"/>
          <w:szCs w:val="22"/>
        </w:rPr>
      </w:pPr>
      <w:bookmarkStart w:colFirst="0" w:colLast="0" w:name="_1h61vjqg0ln4" w:id="5"/>
      <w:bookmarkEnd w:id="5"/>
      <w:r w:rsidDel="00000000" w:rsidR="00000000" w:rsidRPr="00000000">
        <w:rPr>
          <w:b w:val="1"/>
          <w:bCs w:val="1"/>
          <w:color w:val="000000"/>
          <w:sz w:val="22"/>
          <w:szCs w:val="22"/>
          <w:rtl w:val="0"/>
        </w:rPr>
        <w:t xml:space="preserve">2.2.1. Mesafe Metrikleri</w:t>
      </w:r>
    </w:p>
    <w:p w:rsidR="00000000" w:rsidDel="00000000" w:rsidP="00000000" w:rsidRDefault="00000000" w:rsidRPr="00000000" w14:paraId="00000013">
      <w:pPr>
        <w:spacing w:after="240" w:lineRule="auto"/>
        <w:rPr/>
      </w:pPr>
      <w:r w:rsidDel="00000000" w:rsidR="00000000" w:rsidRPr="00000000">
        <w:rPr>
          <w:rtl w:val="0"/>
        </w:rPr>
        <w:t xml:space="preserve">Sınıflandırma performansını doğrudan etkileyen en kritik bileşen, veri noktaları arasındaki "yakınlığı" veya "benzerliği" ölçmek için kullanılan mesafe metriğidir. Seçilecek metrik, veri setinin özelliklerine ve yapısına bağlıdır. Yaygın olarak kullanılan bazı metrikler şunlardır [19]:</w:t>
      </w:r>
    </w:p>
    <w:p w:rsidR="00000000" w:rsidDel="00000000" w:rsidP="00000000" w:rsidRDefault="00000000" w:rsidRPr="00000000" w14:paraId="00000014">
      <w:pPr>
        <w:numPr>
          <w:ilvl w:val="0"/>
          <w:numId w:val="23"/>
        </w:numPr>
        <w:spacing w:after="0" w:afterAutospacing="0" w:lineRule="auto"/>
        <w:ind w:left="720" w:hanging="360"/>
        <w:rPr/>
      </w:pPr>
      <w:r w:rsidDel="00000000" w:rsidR="00000000" w:rsidRPr="00000000">
        <w:rPr>
          <w:rtl w:val="0"/>
        </w:rPr>
        <w:t xml:space="preserve">Öklid Mesafesi (Euclidean Distance): İki nokta arasındaki en kısa düz çizgi mesafesidir ve en sık kullanılan metriktir. Sürekli sayısal veriler için uygundur. İki nokta, $p = (p_1, p_2,..., p_n)$ ve $q = (q_1, q_2,..., q_n)$, için Öklid mesafesi şu formülle hesaplanır:</w:t>
        <w:br w:type="textWrapping"/>
      </w:r>
      <m:oMath>
        <m:r>
          <w:rPr/>
          <m:t xml:space="preserve">$$d(p, q) = \sqrt{\sum_{i=1}^{n} (p_i - q_i)^2}$$</m:t>
        </m:r>
      </m:oMath>
      <w:r w:rsidDel="00000000" w:rsidR="00000000" w:rsidRPr="00000000">
        <w:rPr>
          <w:rtl w:val="0"/>
        </w:rPr>
      </w:r>
    </w:p>
    <w:p w:rsidR="00000000" w:rsidDel="00000000" w:rsidP="00000000" w:rsidRDefault="00000000" w:rsidRPr="00000000" w14:paraId="00000015">
      <w:pPr>
        <w:numPr>
          <w:ilvl w:val="0"/>
          <w:numId w:val="23"/>
        </w:numPr>
        <w:spacing w:after="0" w:afterAutospacing="0" w:lineRule="auto"/>
        <w:ind w:left="720" w:hanging="360"/>
        <w:rPr/>
      </w:pPr>
      <w:r w:rsidDel="00000000" w:rsidR="00000000" w:rsidRPr="00000000">
        <w:rPr>
          <w:rtl w:val="0"/>
        </w:rPr>
        <w:t xml:space="preserve">Manhattan Mesafesi (Manhattan Distance): Şehir blokları mesafesi olarak da bilinir ve noktalar arasındaki mutlak eksen farklarının toplamıdır. Özellikle yüksek boyutlu veri setlerinde Öklid mesafesine bir alternatif olabilir. Formülü:</w:t>
        <w:br w:type="textWrapping"/>
      </w:r>
      <m:oMath>
        <m:r>
          <w:rPr/>
          <m:t xml:space="preserve">$$d(p, q) = \sum_{i=1}^{n} |p_i - q_i|$$</m:t>
        </m:r>
      </m:oMath>
      <w:r w:rsidDel="00000000" w:rsidR="00000000" w:rsidRPr="00000000">
        <w:rPr>
          <w:rtl w:val="0"/>
        </w:rPr>
      </w:r>
    </w:p>
    <w:p w:rsidR="00000000" w:rsidDel="00000000" w:rsidP="00000000" w:rsidRDefault="00000000" w:rsidRPr="00000000" w14:paraId="00000016">
      <w:pPr>
        <w:numPr>
          <w:ilvl w:val="0"/>
          <w:numId w:val="23"/>
        </w:numPr>
        <w:spacing w:after="240" w:lineRule="auto"/>
        <w:ind w:left="720" w:hanging="360"/>
        <w:rPr/>
      </w:pPr>
      <w:r w:rsidDel="00000000" w:rsidR="00000000" w:rsidRPr="00000000">
        <w:rPr>
          <w:rtl w:val="0"/>
        </w:rPr>
        <w:t xml:space="preserve">Minkowski Mesafesi: Öklid ve Manhattan mesafelerinin bir genellemesidir. $p$ parametresine bağlı olarak farklı metrikler elde edilir ($p=1$ için Manhattan, $p=2$ için Öklid). Formülü:</w:t>
        <w:br w:type="textWrapping"/>
      </w:r>
      <m:oMath>
        <m:r>
          <w:rPr/>
          <m:t xml:space="preserve">$$d(p, q) = \left(\sum_{i=1}^{n} |p_i - q_i|^p\right)^{1/p}$$</m:t>
        </m:r>
      </m:oMath>
      <w:r w:rsidDel="00000000" w:rsidR="00000000" w:rsidRPr="00000000">
        <w:rPr>
          <w:rtl w:val="0"/>
        </w:rPr>
      </w:r>
    </w:p>
    <w:p w:rsidR="00000000" w:rsidDel="00000000" w:rsidP="00000000" w:rsidRDefault="00000000" w:rsidRPr="00000000" w14:paraId="00000017">
      <w:pPr>
        <w:pStyle w:val="Heading4"/>
        <w:keepNext w:val="0"/>
        <w:keepLines w:val="0"/>
        <w:spacing w:after="40" w:before="0" w:lineRule="auto"/>
        <w:rPr>
          <w:b w:val="1"/>
          <w:bCs w:val="1"/>
          <w:color w:val="000000"/>
          <w:sz w:val="22"/>
          <w:szCs w:val="22"/>
        </w:rPr>
      </w:pPr>
      <w:bookmarkStart w:colFirst="0" w:colLast="0" w:name="_eezyc8ruzz5m" w:id="6"/>
      <w:bookmarkEnd w:id="6"/>
      <w:r w:rsidDel="00000000" w:rsidR="00000000" w:rsidRPr="00000000">
        <w:rPr>
          <w:b w:val="1"/>
          <w:bCs w:val="1"/>
          <w:color w:val="000000"/>
          <w:sz w:val="22"/>
          <w:szCs w:val="22"/>
          <w:rtl w:val="0"/>
        </w:rPr>
        <w:t xml:space="preserve">2.2.2. 'k' Değerinin Belirlenmesi</w:t>
      </w:r>
    </w:p>
    <w:p w:rsidR="00000000" w:rsidDel="00000000" w:rsidP="00000000" w:rsidRDefault="00000000" w:rsidRPr="00000000" w14:paraId="00000018">
      <w:pPr>
        <w:spacing w:after="240" w:lineRule="auto"/>
        <w:rPr/>
      </w:pPr>
      <w:r w:rsidDel="00000000" w:rsidR="00000000" w:rsidRPr="00000000">
        <w:rPr>
          <w:rtl w:val="0"/>
        </w:rPr>
        <w:t xml:space="preserve">Modelin en önemli ve tek temel hiper-parametresi olan 'k' değeri, sınıflandırma için dikkate alınacak en yakın komşu sayısını belirtir. 'k' değerinin seçimi, modelin genelleme yeteneği üzerinde doğrudan bir etkiye sahiptir ve bir denge (trade-off) içerir [17]:</w:t>
      </w:r>
    </w:p>
    <w:p w:rsidR="00000000" w:rsidDel="00000000" w:rsidP="00000000" w:rsidRDefault="00000000" w:rsidRPr="00000000" w14:paraId="00000019">
      <w:pPr>
        <w:numPr>
          <w:ilvl w:val="0"/>
          <w:numId w:val="19"/>
        </w:numPr>
        <w:spacing w:after="0" w:afterAutospacing="0" w:lineRule="auto"/>
        <w:ind w:left="720" w:hanging="360"/>
        <w:rPr/>
      </w:pPr>
      <w:r w:rsidDel="00000000" w:rsidR="00000000" w:rsidRPr="00000000">
        <w:rPr>
          <w:b w:val="1"/>
          <w:bCs w:val="1"/>
          <w:rtl w:val="0"/>
        </w:rPr>
        <w:t xml:space="preserve">Düşük 'k' Değeri (örneğin, $k=1$):</w:t>
      </w:r>
      <w:r w:rsidDel="00000000" w:rsidR="00000000" w:rsidRPr="00000000">
        <w:rPr>
          <w:rtl w:val="0"/>
        </w:rPr>
        <w:t xml:space="preserve"> Model, gürültüye ve aykırı değerlere karşı çok hassas hale gelir. Karar sınırları oldukça karmaşık ve düzensiz olabilir, bu da modelin eğitim verisini ezberlemesine, yani aşırı öğrenmeye (overfitting) yol açar.</w:t>
      </w:r>
    </w:p>
    <w:p w:rsidR="00000000" w:rsidDel="00000000" w:rsidP="00000000" w:rsidRDefault="00000000" w:rsidRPr="00000000" w14:paraId="0000001A">
      <w:pPr>
        <w:numPr>
          <w:ilvl w:val="0"/>
          <w:numId w:val="19"/>
        </w:numPr>
        <w:spacing w:after="240" w:lineRule="auto"/>
        <w:ind w:left="720" w:hanging="360"/>
        <w:rPr/>
      </w:pPr>
      <w:r w:rsidDel="00000000" w:rsidR="00000000" w:rsidRPr="00000000">
        <w:rPr>
          <w:b w:val="1"/>
          <w:bCs w:val="1"/>
          <w:rtl w:val="0"/>
        </w:rPr>
        <w:t xml:space="preserve">Yüksek 'k' Değeri:</w:t>
      </w:r>
      <w:r w:rsidDel="00000000" w:rsidR="00000000" w:rsidRPr="00000000">
        <w:rPr>
          <w:rtl w:val="0"/>
        </w:rPr>
        <w:t xml:space="preserve"> Model, farklı sınıflardan daha fazla komşuyu dikkate alacağı için karar sınırları daha pürüzsüz hale gelir. Ancak 'k' değeri çok büyük seçilirse, model veri setindeki yerel ve ince ayrıntıları kaçırabilir ve bu da eksik öğrenmeye (underfitting) neden olabilir.</w:t>
      </w:r>
    </w:p>
    <w:p w:rsidR="00000000" w:rsidDel="00000000" w:rsidP="00000000" w:rsidRDefault="00000000" w:rsidRPr="00000000" w14:paraId="0000001B">
      <w:pPr>
        <w:spacing w:after="240" w:lineRule="auto"/>
        <w:rPr>
          <w:sz w:val="40"/>
          <w:szCs w:val="40"/>
          <w:vertAlign w:val="superscript"/>
        </w:rPr>
      </w:pPr>
      <w:r w:rsidDel="00000000" w:rsidR="00000000" w:rsidRPr="00000000">
        <w:rPr>
          <w:rtl w:val="0"/>
        </w:rPr>
        <w:t xml:space="preserve">Optimal 'k' değerini bulmak için genellikle çapraz doğrulama (cross-validation) ile birlikte çeşitli teknikler kullanılır. Bu teknikler arasında, farklı 'k' değerleri için modelin hata oranını çizerek grafikte bir "dirsek" (elbow) noktası arayan </w:t>
      </w:r>
      <w:r w:rsidDel="00000000" w:rsidR="00000000" w:rsidRPr="00000000">
        <w:rPr>
          <w:b w:val="1"/>
          <w:bCs w:val="1"/>
          <w:rtl w:val="0"/>
        </w:rPr>
        <w:t xml:space="preserve">Elbow Yöntemi</w:t>
      </w:r>
      <w:r w:rsidDel="00000000" w:rsidR="00000000" w:rsidRPr="00000000">
        <w:rPr>
          <w:rtl w:val="0"/>
        </w:rPr>
        <w:t xml:space="preserve"> veya kümelerin kendi içindeki yoğunluğunu ve diğer kümelerden ayrımını ölçen </w:t>
      </w:r>
      <w:r w:rsidDel="00000000" w:rsidR="00000000" w:rsidRPr="00000000">
        <w:rPr>
          <w:b w:val="1"/>
          <w:bCs w:val="1"/>
          <w:rtl w:val="0"/>
        </w:rPr>
        <w:t xml:space="preserve">Silhouette Yöntemi</w:t>
      </w:r>
      <w:r w:rsidDel="00000000" w:rsidR="00000000" w:rsidRPr="00000000">
        <w:rPr>
          <w:rtl w:val="0"/>
        </w:rPr>
        <w:t xml:space="preserve"> gibi yaklaşımlar bulunmaktadır [1].</w:t>
      </w:r>
      <w:r w:rsidDel="00000000" w:rsidR="00000000" w:rsidRPr="00000000">
        <w:rPr>
          <w:rtl w:val="0"/>
        </w:rPr>
      </w:r>
    </w:p>
    <w:p w:rsidR="00000000" w:rsidDel="00000000" w:rsidP="00000000" w:rsidRDefault="00000000" w:rsidRPr="00000000" w14:paraId="0000001C">
      <w:pPr>
        <w:pStyle w:val="Heading4"/>
        <w:keepNext w:val="0"/>
        <w:keepLines w:val="0"/>
        <w:spacing w:after="40" w:before="0" w:lineRule="auto"/>
        <w:rPr>
          <w:b w:val="1"/>
          <w:bCs w:val="1"/>
          <w:color w:val="000000"/>
          <w:sz w:val="22"/>
          <w:szCs w:val="22"/>
        </w:rPr>
      </w:pPr>
      <w:bookmarkStart w:colFirst="0" w:colLast="0" w:name="_m4ijx2drujus" w:id="7"/>
      <w:bookmarkEnd w:id="7"/>
      <w:r w:rsidDel="00000000" w:rsidR="00000000" w:rsidRPr="00000000">
        <w:rPr>
          <w:b w:val="1"/>
          <w:bCs w:val="1"/>
          <w:color w:val="000000"/>
          <w:sz w:val="22"/>
          <w:szCs w:val="22"/>
          <w:rtl w:val="0"/>
        </w:rPr>
        <w:t xml:space="preserve">2.2.3. Karar Mekanizması</w:t>
      </w:r>
    </w:p>
    <w:p w:rsidR="00000000" w:rsidDel="00000000" w:rsidP="00000000" w:rsidRDefault="00000000" w:rsidRPr="00000000" w14:paraId="0000001D">
      <w:pPr>
        <w:spacing w:after="240" w:lineRule="auto"/>
        <w:rPr/>
      </w:pPr>
      <w:r w:rsidDel="00000000" w:rsidR="00000000" w:rsidRPr="00000000">
        <w:rPr>
          <w:rtl w:val="0"/>
        </w:rPr>
        <w:t xml:space="preserve">Bir sorgu noktasının sınıf etiketi, belirlenen 'k' adet en yakın komşusu arasında en sık görülen sınıfa göre atanır. Bu işleme </w:t>
      </w:r>
      <w:r w:rsidDel="00000000" w:rsidR="00000000" w:rsidRPr="00000000">
        <w:rPr>
          <w:b w:val="1"/>
          <w:bCs w:val="1"/>
          <w:rtl w:val="0"/>
        </w:rPr>
        <w:t xml:space="preserve">çoğunluk oylaması (majority voting)</w:t>
      </w:r>
      <w:r w:rsidDel="00000000" w:rsidR="00000000" w:rsidRPr="00000000">
        <w:rPr>
          <w:rtl w:val="0"/>
        </w:rPr>
        <w:t xml:space="preserve"> denir [19]. Örneğin, $k=5$ olarak belirlenmişse ve bir test noktasının en yakın 5 komşusundan 3'ü 'A Sınıfı'na, 2'si ise 'B Sınıfı'na aitse, test noktası 'A Sınıfı' olarak etiketlenir.</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rou7haa7ge01" w:id="8"/>
      <w:bookmarkEnd w:id="8"/>
      <w:r w:rsidDel="00000000" w:rsidR="00000000" w:rsidRPr="00000000">
        <w:rPr>
          <w:b w:val="1"/>
          <w:bCs w:val="1"/>
          <w:color w:val="000000"/>
          <w:sz w:val="22"/>
          <w:szCs w:val="22"/>
          <w:rtl w:val="0"/>
        </w:rPr>
        <w:t xml:space="preserve">2.2.4. Mesafe Ağırlıklı K-En Yakın Komşu (Distance-Weighted KNN)</w:t>
      </w:r>
    </w:p>
    <w:p w:rsidR="00000000" w:rsidDel="00000000" w:rsidP="00000000" w:rsidRDefault="00000000" w:rsidRPr="00000000" w14:paraId="0000001F">
      <w:pPr>
        <w:spacing w:after="240" w:before="240" w:lineRule="auto"/>
        <w:rPr/>
      </w:pPr>
      <w:r w:rsidDel="00000000" w:rsidR="00000000" w:rsidRPr="00000000">
        <w:rPr>
          <w:rtl w:val="0"/>
        </w:rPr>
        <w:t xml:space="preserve">Geleneksel K-En Yakın Komşu (KNN) algoritması, bir örneğin sınıfını belirlerken seçilen 'k' adet komşunun tamamına eşit oy hakkı verir. Ancak finansal verilerde bu "çoğunluk oylaması" (majority voting) yaklaşımı, özellikle aykırı değerlerin (outliers) bulunduğu veya sınıf yoğunluklarının farklı olduğu durumlarda yanıltıcı olabilir. Bu kısıtı aşmak için </w:t>
      </w:r>
      <w:r w:rsidDel="00000000" w:rsidR="00000000" w:rsidRPr="00000000">
        <w:rPr>
          <w:b w:val="1"/>
          <w:bCs w:val="1"/>
          <w:rtl w:val="0"/>
        </w:rPr>
        <w:t xml:space="preserve">Dudani (1976)</w:t>
      </w:r>
      <w:r w:rsidDel="00000000" w:rsidR="00000000" w:rsidRPr="00000000">
        <w:rPr>
          <w:rtl w:val="0"/>
        </w:rPr>
        <w:t xml:space="preserve"> tarafından önerilen Mesafe Ağırlıklı KNN (DWKNN) yaklaşımı, test verisine daha yakın olan komşulara daha yüksek, uzak olanlara ise daha düşük ağırlık vererek karar mekanizmasını iyileştirir [Dudani, 1976].</w:t>
      </w:r>
    </w:p>
    <w:p w:rsidR="00000000" w:rsidDel="00000000" w:rsidP="00000000" w:rsidRDefault="00000000" w:rsidRPr="00000000" w14:paraId="00000020">
      <w:pPr>
        <w:spacing w:after="240" w:before="240" w:lineRule="auto"/>
        <w:rPr/>
      </w:pPr>
      <w:r w:rsidDel="00000000" w:rsidR="00000000" w:rsidRPr="00000000">
        <w:rPr>
          <w:rtl w:val="0"/>
        </w:rPr>
        <w:t xml:space="preserve">Özellikle dijital ödeme verileri gibi gürültülü ve dengesiz veri setlerinde, DWKNN yöntemi nadir görülen sınıfların (örneğin az kullanılan bir mobil ödeme yöntemi) kalabalık sınıflar (örneğin nakit) arasında kaybolmasını engeller.</w:t>
      </w:r>
    </w:p>
    <w:p w:rsidR="00000000" w:rsidDel="00000000" w:rsidP="00000000" w:rsidRDefault="00000000" w:rsidRPr="00000000" w14:paraId="00000021">
      <w:pPr>
        <w:spacing w:after="240" w:lineRule="auto"/>
        <w:rPr/>
      </w:pPr>
      <w:r w:rsidDel="00000000" w:rsidR="00000000" w:rsidRPr="00000000">
        <w:rPr>
          <w:rtl w:val="0"/>
        </w:rPr>
      </w:r>
    </w:p>
    <w:p w:rsidR="00000000" w:rsidDel="00000000" w:rsidP="00000000" w:rsidRDefault="00000000" w:rsidRPr="00000000" w14:paraId="00000022">
      <w:pPr>
        <w:pStyle w:val="Heading2"/>
        <w:keepNext w:val="0"/>
        <w:keepLines w:val="0"/>
        <w:spacing w:before="0" w:lineRule="auto"/>
        <w:rPr/>
      </w:pPr>
      <w:bookmarkStart w:colFirst="0" w:colLast="0" w:name="_zdxkhcclmnmo" w:id="9"/>
      <w:bookmarkEnd w:id="9"/>
      <w:r w:rsidDel="00000000" w:rsidR="00000000" w:rsidRPr="00000000">
        <w:rPr>
          <w:rtl w:val="0"/>
        </w:rPr>
        <w:t xml:space="preserve">2.3. KNN'nin Güçlü Yönleri ve Limitasyonları</w:t>
      </w:r>
    </w:p>
    <w:p w:rsidR="00000000" w:rsidDel="00000000" w:rsidP="00000000" w:rsidRDefault="00000000" w:rsidRPr="00000000" w14:paraId="00000023">
      <w:pPr>
        <w:spacing w:after="240" w:lineRule="auto"/>
        <w:rPr/>
      </w:pPr>
      <w:r w:rsidDel="00000000" w:rsidR="00000000" w:rsidRPr="00000000">
        <w:rPr>
          <w:rtl w:val="0"/>
        </w:rPr>
        <w:t xml:space="preserve">Her makine öğrenmesi algoritması gibi KNN'nin de avantajları ve dezavantajları vardır.</w:t>
      </w:r>
    </w:p>
    <w:p w:rsidR="00000000" w:rsidDel="00000000" w:rsidP="00000000" w:rsidRDefault="00000000" w:rsidRPr="00000000" w14:paraId="00000024">
      <w:pPr>
        <w:spacing w:after="240" w:lineRule="auto"/>
        <w:rPr>
          <w:b w:val="1"/>
          <w:bCs w:val="1"/>
        </w:rPr>
      </w:pPr>
      <w:r w:rsidDel="00000000" w:rsidR="00000000" w:rsidRPr="00000000">
        <w:rPr>
          <w:b w:val="1"/>
          <w:bCs w:val="1"/>
          <w:rtl w:val="0"/>
        </w:rPr>
        <w:t xml:space="preserve">Güçlü Yönler:</w:t>
      </w:r>
    </w:p>
    <w:p w:rsidR="00000000" w:rsidDel="00000000" w:rsidP="00000000" w:rsidRDefault="00000000" w:rsidRPr="00000000" w14:paraId="00000025">
      <w:pPr>
        <w:numPr>
          <w:ilvl w:val="0"/>
          <w:numId w:val="21"/>
        </w:numPr>
        <w:spacing w:after="0" w:afterAutospacing="0" w:lineRule="auto"/>
        <w:ind w:left="720" w:hanging="360"/>
        <w:rPr/>
      </w:pPr>
      <w:r w:rsidDel="00000000" w:rsidR="00000000" w:rsidRPr="00000000">
        <w:rPr>
          <w:b w:val="1"/>
          <w:bCs w:val="1"/>
          <w:rtl w:val="0"/>
        </w:rPr>
        <w:t xml:space="preserve">Basitlik ve Yorumlanabilirlik:</w:t>
      </w:r>
      <w:r w:rsidDel="00000000" w:rsidR="00000000" w:rsidRPr="00000000">
        <w:rPr>
          <w:rtl w:val="0"/>
        </w:rPr>
        <w:t xml:space="preserve"> Algoritmanın temel mantığı oldukça sezgiseldir, bu da uygulanmasını ve sonuçlarının yorumlanmasını kolaylaştırır.</w:t>
      </w:r>
    </w:p>
    <w:p w:rsidR="00000000" w:rsidDel="00000000" w:rsidP="00000000" w:rsidRDefault="00000000" w:rsidRPr="00000000" w14:paraId="00000026">
      <w:pPr>
        <w:numPr>
          <w:ilvl w:val="0"/>
          <w:numId w:val="21"/>
        </w:numPr>
        <w:spacing w:after="0" w:afterAutospacing="0" w:lineRule="auto"/>
        <w:ind w:left="720" w:hanging="360"/>
        <w:rPr/>
      </w:pPr>
      <w:r w:rsidDel="00000000" w:rsidR="00000000" w:rsidRPr="00000000">
        <w:rPr>
          <w:b w:val="1"/>
          <w:bCs w:val="1"/>
          <w:rtl w:val="0"/>
        </w:rPr>
        <w:t xml:space="preserve">Esneklik:</w:t>
      </w:r>
      <w:r w:rsidDel="00000000" w:rsidR="00000000" w:rsidRPr="00000000">
        <w:rPr>
          <w:rtl w:val="0"/>
        </w:rPr>
        <w:t xml:space="preserve"> Parametrik olmadığı için karmaşık ve doğrusal olarak ayrılamayan karar sınırlarına sahip veri setlerine kolayca uyum sağlayabilir.</w:t>
      </w:r>
    </w:p>
    <w:p w:rsidR="00000000" w:rsidDel="00000000" w:rsidP="00000000" w:rsidRDefault="00000000" w:rsidRPr="00000000" w14:paraId="00000027">
      <w:pPr>
        <w:numPr>
          <w:ilvl w:val="0"/>
          <w:numId w:val="21"/>
        </w:numPr>
        <w:spacing w:after="240" w:lineRule="auto"/>
        <w:ind w:left="720" w:hanging="360"/>
        <w:rPr/>
      </w:pPr>
      <w:r w:rsidDel="00000000" w:rsidR="00000000" w:rsidRPr="00000000">
        <w:rPr>
          <w:b w:val="1"/>
          <w:bCs w:val="1"/>
          <w:rtl w:val="0"/>
        </w:rPr>
        <w:t xml:space="preserve">Eğitim Hızının Yüksek Olması:</w:t>
      </w:r>
      <w:r w:rsidDel="00000000" w:rsidR="00000000" w:rsidRPr="00000000">
        <w:rPr>
          <w:rtl w:val="0"/>
        </w:rPr>
        <w:t xml:space="preserve"> Belirgin bir eğitim aşaması olmadığı için yeni verilerin eklenmesi kolaydır; modelin yeniden eğitilmesi gerekmez, sadece veri setine eklenir.</w:t>
      </w:r>
    </w:p>
    <w:p w:rsidR="00000000" w:rsidDel="00000000" w:rsidP="00000000" w:rsidRDefault="00000000" w:rsidRPr="00000000" w14:paraId="00000028">
      <w:pPr>
        <w:spacing w:after="240" w:lineRule="auto"/>
        <w:rPr>
          <w:b w:val="1"/>
          <w:bCs w:val="1"/>
        </w:rPr>
      </w:pPr>
      <w:r w:rsidDel="00000000" w:rsidR="00000000" w:rsidRPr="00000000">
        <w:rPr>
          <w:b w:val="1"/>
          <w:bCs w:val="1"/>
          <w:rtl w:val="0"/>
        </w:rPr>
        <w:t xml:space="preserve">Limitasyonlar:</w:t>
      </w:r>
    </w:p>
    <w:p w:rsidR="00000000" w:rsidDel="00000000" w:rsidP="00000000" w:rsidRDefault="00000000" w:rsidRPr="00000000" w14:paraId="00000029">
      <w:pPr>
        <w:numPr>
          <w:ilvl w:val="0"/>
          <w:numId w:val="27"/>
        </w:numPr>
        <w:spacing w:after="0" w:afterAutospacing="0" w:lineRule="auto"/>
        <w:ind w:left="720" w:hanging="360"/>
        <w:rPr/>
      </w:pPr>
      <w:r w:rsidDel="00000000" w:rsidR="00000000" w:rsidRPr="00000000">
        <w:rPr>
          <w:b w:val="1"/>
          <w:bCs w:val="1"/>
          <w:rtl w:val="0"/>
        </w:rPr>
        <w:t xml:space="preserve">Yüksek Hesaplama Maliyeti:</w:t>
      </w:r>
      <w:r w:rsidDel="00000000" w:rsidR="00000000" w:rsidRPr="00000000">
        <w:rPr>
          <w:rtl w:val="0"/>
        </w:rPr>
        <w:t xml:space="preserve"> Tembel öğrenme yaklaşımının en büyük dezavantajı, tahmin aşamasındaki yüksek hesaplama maliyetidir. Her bir yeni sorgu noktası için, tüm eğitim veri setindeki noktalara olan mesafenin hesaplanması gerekir. Bu durum, büyük veri setlerinde ($N$ örnek sayısı ve $D$ özellik sayısı ile $O(N \cdot D)$ karmaşıklığında) tahmin süresini oldukça yavaşlatır ve ciddi bellek gereksinimleri doğurur [17].</w:t>
      </w:r>
      <w:r w:rsidDel="00000000" w:rsidR="00000000" w:rsidRPr="00000000">
        <w:rPr>
          <w:rtl w:val="0"/>
        </w:rPr>
      </w:r>
    </w:p>
    <w:p w:rsidR="00000000" w:rsidDel="00000000" w:rsidP="00000000" w:rsidRDefault="00000000" w:rsidRPr="00000000" w14:paraId="0000002A">
      <w:pPr>
        <w:numPr>
          <w:ilvl w:val="0"/>
          <w:numId w:val="27"/>
        </w:numPr>
        <w:spacing w:after="0" w:afterAutospacing="0" w:lineRule="auto"/>
        <w:ind w:left="720" w:hanging="360"/>
        <w:rPr/>
      </w:pPr>
      <w:r w:rsidDel="00000000" w:rsidR="00000000" w:rsidRPr="00000000">
        <w:rPr>
          <w:b w:val="1"/>
          <w:bCs w:val="1"/>
          <w:rtl w:val="0"/>
        </w:rPr>
        <w:t xml:space="preserve">Boyutsallık Laneti (Curse of Dimensionality):</w:t>
      </w:r>
      <w:r w:rsidDel="00000000" w:rsidR="00000000" w:rsidRPr="00000000">
        <w:rPr>
          <w:rtl w:val="0"/>
        </w:rPr>
        <w:t xml:space="preserve"> Özellik sayısı (boyut) arttıkça, veri noktaları arasındaki Öklid mesafesi gibi metrikler anlamını yitirmeye başlar. Yüksek boyutlu uzayda, noktalar arasındaki mesafeler birbirine çok yakın olma eğilimindedir, bu da "en yakın komşu" kavramını anlamsızlaştırır. Bu durum, KNN'nin performansını ciddi şekilde düşürür ve aşırı öğrenmeye yatkın hale getirir [17].</w:t>
      </w:r>
      <w:r w:rsidDel="00000000" w:rsidR="00000000" w:rsidRPr="00000000">
        <w:rPr>
          <w:rtl w:val="0"/>
        </w:rPr>
      </w:r>
    </w:p>
    <w:p w:rsidR="00000000" w:rsidDel="00000000" w:rsidP="00000000" w:rsidRDefault="00000000" w:rsidRPr="00000000" w14:paraId="0000002B">
      <w:pPr>
        <w:numPr>
          <w:ilvl w:val="0"/>
          <w:numId w:val="27"/>
        </w:numPr>
        <w:spacing w:after="240" w:lineRule="auto"/>
        <w:ind w:left="720" w:hanging="360"/>
        <w:rPr/>
      </w:pPr>
      <w:r w:rsidDel="00000000" w:rsidR="00000000" w:rsidRPr="00000000">
        <w:rPr>
          <w:b w:val="1"/>
          <w:bCs w:val="1"/>
          <w:rtl w:val="0"/>
        </w:rPr>
        <w:t xml:space="preserve">Alakasız Özelliklere Duyarlılık:</w:t>
      </w:r>
      <w:r w:rsidDel="00000000" w:rsidR="00000000" w:rsidRPr="00000000">
        <w:rPr>
          <w:rtl w:val="0"/>
        </w:rPr>
        <w:t xml:space="preserve"> KNN, mesafe hesaplamasında tüm özellikleri eşit derecede önemli kabul eder. Veri setinde bulunan alakasız veya gürültülü özellikler, mesafe hesaplamalarını yanıltarak sınıflandırma doğruluğunu olumsuz etkileyebilir. Bu nedenle, KNN uygulamadan önce genellikle özellik seçimi veya özellik ağırlıklandırma gibi ön işleme adımları kritik öneme sahiptir.</w:t>
      </w:r>
    </w:p>
    <w:p w:rsidR="00000000" w:rsidDel="00000000" w:rsidP="00000000" w:rsidRDefault="00000000" w:rsidRPr="00000000" w14:paraId="0000002C">
      <w:pPr>
        <w:spacing w:after="240" w:lineRule="auto"/>
        <w:rPr/>
      </w:pPr>
      <w:r w:rsidDel="00000000" w:rsidR="00000000" w:rsidRPr="00000000">
        <w:rPr>
          <w:rtl w:val="0"/>
        </w:rPr>
        <w:t xml:space="preserve">Bu limitasyonlar, KNN'nin tek başına neden her problem için ideal bir çözüm olmadığını ve özellikle de dijital ödeme davranışı gibi yüksek boyutlu ve karmaşık veri setleri için neden optimizasyon teknikleriyle birleştirilmesi gerektiğini açıkça ortaya koymaktadır. Dijital ödeme verileri, demografik bilgilerden işlem geçmişine, cihaz parmak izlerinden coğrafi konuma kadar onlarca, hatta yüzlerce özellik içerebilir [3]. Bu yüksek boyutluluk, KNN'nin "boyutsallık laneti" ve "yüksek hesaplama maliyeti" gibi zayıflıklarını doğrudan tetikler. Dolayısıyla, KNN'yi bu probleme etkin bir şekilde uygulayabilmek için, onu bu zorlukların üstesinden gelebilecek bir optimizasyon katmanıyla güçlendirmek, sadece bir tercih değil, metodolojik bir gerekliliktir. Bu gereklilik, bu tezin önerdiği KNN-ABC hibrit modelinin temel mantığını ve rasyonelini oluşturur.</w:t>
      </w:r>
    </w:p>
    <w:p w:rsidR="00000000" w:rsidDel="00000000" w:rsidP="00000000" w:rsidRDefault="00000000" w:rsidRPr="00000000" w14:paraId="0000002D">
      <w:pPr>
        <w:pStyle w:val="Heading2"/>
        <w:keepNext w:val="0"/>
        <w:keepLines w:val="0"/>
        <w:spacing w:before="0" w:lineRule="auto"/>
        <w:rPr/>
      </w:pPr>
      <w:bookmarkStart w:colFirst="0" w:colLast="0" w:name="_2wt5awhaymzd" w:id="10"/>
      <w:bookmarkEnd w:id="10"/>
      <w:r w:rsidDel="00000000" w:rsidR="00000000" w:rsidRPr="00000000">
        <w:rPr>
          <w:rtl w:val="0"/>
        </w:rPr>
        <w:t xml:space="preserve">2.4. Model Değerlendirme Kriterleri</w:t>
      </w:r>
    </w:p>
    <w:p w:rsidR="00000000" w:rsidDel="00000000" w:rsidP="00000000" w:rsidRDefault="00000000" w:rsidRPr="00000000" w14:paraId="0000002E">
      <w:pPr>
        <w:spacing w:after="240" w:lineRule="auto"/>
        <w:rPr/>
      </w:pPr>
      <w:r w:rsidDel="00000000" w:rsidR="00000000" w:rsidRPr="00000000">
        <w:rPr>
          <w:rtl w:val="0"/>
        </w:rPr>
        <w:t xml:space="preserve">Bir sınıflandırma modelinin performansını değerlendirmek için çeşitli metrikler kullanılır. Özellikle ödeme tercihleri gibi sınıfların dengesiz olabileceği (örneğin, bir ödeme yönteminin diğerlerinden çok daha sık kullanılması) durumlarda, sadece doğruluk (accuracy) metriğine güvenmek yanıltıcı olabilir. Bu nedenle, daha kapsamlı bir değerlendirme için aşağıdaki metrikler kullanılır.</w:t>
      </w:r>
    </w:p>
    <w:p w:rsidR="00000000" w:rsidDel="00000000" w:rsidP="00000000" w:rsidRDefault="00000000" w:rsidRPr="00000000" w14:paraId="0000002F">
      <w:pPr>
        <w:spacing w:after="240" w:lineRule="auto"/>
        <w:rPr>
          <w:b w:val="1"/>
          <w:bCs w:val="1"/>
        </w:rPr>
      </w:pPr>
      <w:r w:rsidDel="00000000" w:rsidR="00000000" w:rsidRPr="00000000">
        <w:rPr>
          <w:b w:val="1"/>
          <w:bCs w:val="1"/>
          <w:rtl w:val="0"/>
        </w:rPr>
        <w:t xml:space="preserve">Tablo 1: Makine Öğrenmesi Sınıflandırma Modelleri için Performans Metrikleri</w:t>
      </w:r>
    </w:p>
    <w:tbl>
      <w:tblPr>
        <w:tblStyle w:val="Table1"/>
        <w:tblW w:w="9025.511811023624" w:type="dxa"/>
        <w:jc w:val="left"/>
        <w:tblLayout w:type="fixed"/>
        <w:tblLook w:val="0600"/>
      </w:tblPr>
      <w:tblGrid>
        <w:gridCol w:w="1409.9463466347286"/>
        <w:gridCol w:w="1716.0531192593735"/>
        <w:gridCol w:w="2397.836385559719"/>
        <w:gridCol w:w="2467.4061066107747"/>
        <w:gridCol w:w="1034.2698529590277"/>
        <w:tblGridChange w:id="0">
          <w:tblGrid>
            <w:gridCol w:w="1409.9463466347286"/>
            <w:gridCol w:w="1716.0531192593735"/>
            <w:gridCol w:w="2397.836385559719"/>
            <w:gridCol w:w="2467.4061066107747"/>
            <w:gridCol w:w="1034.2698529590277"/>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Metrik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Formül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Açıklama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Örnek Senaryo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Kaynak</w:t>
            </w:r>
            <w:r w:rsidDel="00000000" w:rsidR="00000000" w:rsidRPr="00000000">
              <w:rPr>
                <w:rtl w:val="0"/>
              </w:rPr>
            </w:r>
          </w:p>
        </w:tc>
      </w:tr>
      <w:tr>
        <w:trPr>
          <w:cantSplit w:val="0"/>
          <w:trHeight w:val="21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Doğruluk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 \frac{TP + TN}{TP + TN + FP + FN}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Modelin doğru yaptığı toplam tahminlerin (pozitif ve negatif) tüm tahminlere oranıdır. Sınıflar dengeli olduğunda kullanışlıdır.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100 işlemden 90'ını doğru sınıflandıran (örneğin, 85'i kredi kartı, 5'i nakit) bir modelin doğruluğu %90'dır.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sz w:val="40"/>
                <w:szCs w:val="40"/>
                <w:vertAlign w:val="superscript"/>
                <w:rtl w:val="0"/>
              </w:rPr>
              <w:t xml:space="preserve">23</w:t>
            </w:r>
            <w:r w:rsidDel="00000000" w:rsidR="00000000" w:rsidRPr="00000000">
              <w:rPr>
                <w:rtl w:val="0"/>
              </w:rPr>
            </w:r>
          </w:p>
        </w:tc>
      </w:tr>
      <w:tr>
        <w:trPr>
          <w:cantSplit w:val="0"/>
          <w:trHeight w:val="29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Hassasiyet (Precision)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 \frac{TP}{TP + FP}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Pozitif olarak tahmin edilen örneklerin ne kadarının gerçekten pozitif olduğunu gösterir. Yanlış pozitiflerin maliyetli olduğu durumlarda önemlidir.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Modelin "kredi kartı" olarak tahmin ettiği 100 işlemden 95'i gerçekten kredi kartı ise, hassasiyet %95'tir. Bu, modelin bir işlemi kredi kartı olarak etiketlediğinde ne kadar güvenilir olduğunu gösterir.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sz w:val="40"/>
                <w:szCs w:val="40"/>
                <w:vertAlign w:val="superscript"/>
                <w:rtl w:val="0"/>
              </w:rPr>
              <w:t xml:space="preserve">23</w:t>
            </w:r>
            <w:r w:rsidDel="00000000" w:rsidR="00000000" w:rsidRPr="00000000">
              <w:rPr>
                <w:rtl w:val="0"/>
              </w:rPr>
            </w:r>
          </w:p>
        </w:tc>
      </w:tr>
      <w:tr>
        <w:trPr>
          <w:cantSplit w:val="0"/>
          <w:trHeight w:val="29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Duyarlılık (Recall)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 \frac{TP}{TP + FN}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Gerçekte pozitif olan örneklerin ne kadarının model tarafından doğru bir şekilde pozitif olarak tahmin edildiğini gösterir. Yanlış negatiflerin maliyetli olduğu durumlarda önemlidir.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Gerçekte kredi kartı olan 100 işlemden 90'ını model doğru tahmin ettiyse, duyarlılık %90'dır. Bu, modelin mevcut kredi kartı işlemlerini ne kadar iyi yakalayabildiğini gösterir.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sz w:val="40"/>
                <w:szCs w:val="40"/>
                <w:vertAlign w:val="superscript"/>
                <w:rtl w:val="0"/>
              </w:rPr>
              <w:t xml:space="preserve">23</w:t>
            </w:r>
            <w:r w:rsidDel="00000000" w:rsidR="00000000" w:rsidRPr="00000000">
              <w:rPr>
                <w:rtl w:val="0"/>
              </w:rPr>
            </w:r>
          </w:p>
        </w:tc>
      </w:tr>
      <w:tr>
        <w:trPr>
          <w:cantSplit w:val="0"/>
          <w:trHeight w:val="32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F1 Skoru (F1 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$ 2 \times \frac{Precision \times Recall}{Precision + Recall}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Hassasiyet ve Duyarlılık metriklerinin harmonik ortalamasıdır. Dengesiz veri setlerinde ve her iki metriğin de önemli olduğu durumlarda dengeli bir ölçüm sunar.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Hassasiyeti %95 ve duyarlılığı %90 olan bir modelin F1 skoru, bu iki değer arasında dengeli bir performans ölçüsü sağlar ve yaklaşık %92.4'tür.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sz w:val="40"/>
                <w:szCs w:val="40"/>
                <w:vertAlign w:val="superscript"/>
                <w:rtl w:val="0"/>
              </w:rPr>
              <w:t xml:space="preserve">23</w:t>
            </w:r>
            <w:r w:rsidDel="00000000" w:rsidR="00000000" w:rsidRPr="00000000">
              <w:rPr>
                <w:rtl w:val="0"/>
              </w:rPr>
            </w:r>
          </w:p>
        </w:tc>
      </w:tr>
      <w:tr>
        <w:trPr>
          <w:cantSplit w:val="0"/>
          <w:trHeight w:val="32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Log Kaybı (Log Loss)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 -\frac{1}{N} \sum_{i=1}^{N} [y_i \log(p_i) + (1-y_i) \log(1-p_i)]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Modelin tahmin ettiği olasılıkların gerçek değerlerden ne kadar saptığını ölçer. Sadece sınıf etiketini değil, tahminin olasılıksal güvenini de değerlendirir. Düşük değerler daha iyi performansı gösterir.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Model, bir işlemin %99 olasılıkla kredi kartı olduğunu tahmin eder ve haklı çıkarsa düşük bir kayıp değeri alır. Ancak %51 olasılıkla tahmin edip haklı çıksa bile kayıp değeri daha yüksek olur.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sz w:val="40"/>
                <w:szCs w:val="40"/>
                <w:vertAlign w:val="superscript"/>
                <w:rtl w:val="0"/>
              </w:rPr>
              <w:t xml:space="preserve">23</w:t>
            </w:r>
            <w:r w:rsidDel="00000000" w:rsidR="00000000" w:rsidRPr="00000000">
              <w:rPr>
                <w:rtl w:val="0"/>
              </w:rPr>
            </w:r>
          </w:p>
        </w:tc>
      </w:tr>
    </w:tbl>
    <w:p w:rsidR="00000000" w:rsidDel="00000000" w:rsidP="00000000" w:rsidRDefault="00000000" w:rsidRPr="00000000" w14:paraId="0000004E">
      <w:pPr>
        <w:spacing w:after="240" w:lineRule="auto"/>
        <w:rPr>
          <w:i w:val="1"/>
          <w:iCs w:val="1"/>
        </w:rPr>
      </w:pPr>
      <w:r w:rsidDel="00000000" w:rsidR="00000000" w:rsidRPr="00000000">
        <w:rPr>
          <w:i w:val="1"/>
          <w:iCs w:val="1"/>
          <w:rtl w:val="0"/>
        </w:rPr>
        <w:t xml:space="preserve">Not: TP (True Positive): Doğru Pozitif, TN (True Negative): Doğru Negatif, FP (False Positive): Yanlış Pozitif, FN (False Negative): Yanlış Negatif.</w:t>
      </w:r>
    </w:p>
    <w:p w:rsidR="00000000" w:rsidDel="00000000" w:rsidP="00000000" w:rsidRDefault="00000000" w:rsidRPr="00000000" w14:paraId="0000004F">
      <w:pPr>
        <w:spacing w:after="240" w:lineRule="auto"/>
        <w:rPr>
          <w:i w:val="1"/>
          <w:iCs w:val="1"/>
        </w:rPr>
      </w:pPr>
      <w:r w:rsidDel="00000000" w:rsidR="00000000" w:rsidRPr="00000000">
        <w:rPr>
          <w:rtl w:val="0"/>
        </w:rPr>
      </w:r>
    </w:p>
    <w:p w:rsidR="00000000" w:rsidDel="00000000" w:rsidP="00000000" w:rsidRDefault="00000000" w:rsidRPr="00000000" w14:paraId="00000050">
      <w:pPr>
        <w:pStyle w:val="Heading2"/>
        <w:keepNext w:val="0"/>
        <w:keepLines w:val="0"/>
        <w:spacing w:after="40" w:before="240" w:lineRule="auto"/>
        <w:rPr/>
      </w:pPr>
      <w:bookmarkStart w:colFirst="0" w:colLast="0" w:name="_fek0pt2vafpl" w:id="11"/>
      <w:bookmarkEnd w:id="11"/>
      <w:r w:rsidDel="00000000" w:rsidR="00000000" w:rsidRPr="00000000">
        <w:rPr>
          <w:rtl w:val="0"/>
        </w:rPr>
        <w:t xml:space="preserve">2.5. Sınıflandırma Problemlerinde Kullanılan Diğer Sürü Zekası Algoritmaları</w:t>
      </w:r>
    </w:p>
    <w:p w:rsidR="00000000" w:rsidDel="00000000" w:rsidP="00000000" w:rsidRDefault="00000000" w:rsidRPr="00000000" w14:paraId="00000051">
      <w:pPr>
        <w:spacing w:after="240" w:before="240" w:lineRule="auto"/>
        <w:rPr/>
      </w:pPr>
      <w:r w:rsidDel="00000000" w:rsidR="00000000" w:rsidRPr="00000000">
        <w:rPr>
          <w:rtl w:val="0"/>
        </w:rPr>
        <w:t xml:space="preserve">Bu tezde önerilen hibrit modelin performansını kıyaslamak ve bileşenlerini (ağırlıklandırma vb.) güçlendirmek amacıyla literatürdeki diğer güçlü meta-sezgisel algoritmalar da incelenmiştir.</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2.5.1. Parçacık Sürü Optimizasyonu (PSO)</w:t>
      </w:r>
      <w:r w:rsidDel="00000000" w:rsidR="00000000" w:rsidRPr="00000000">
        <w:rPr>
          <w:rtl w:val="0"/>
        </w:rPr>
        <w:t xml:space="preserve"> Parçacık Sürü Optimizasyonu (PSO), ilk kez </w:t>
      </w:r>
      <w:r w:rsidDel="00000000" w:rsidR="00000000" w:rsidRPr="00000000">
        <w:rPr>
          <w:b w:val="1"/>
          <w:bCs w:val="1"/>
          <w:rtl w:val="0"/>
        </w:rPr>
        <w:t xml:space="preserve">Kennedy ve Eberhart (1995)</w:t>
      </w:r>
      <w:r w:rsidDel="00000000" w:rsidR="00000000" w:rsidRPr="00000000">
        <w:rPr>
          <w:rtl w:val="0"/>
        </w:rPr>
        <w:t xml:space="preserve">tarafından önerilen, kuş sürülerinin sosyal davranışlarından esinlenen popülasyon tabanlı bir algoritmadır. Finansal sınıflandırmada özellikle </w:t>
      </w:r>
      <w:r w:rsidDel="00000000" w:rsidR="00000000" w:rsidRPr="00000000">
        <w:rPr>
          <w:b w:val="1"/>
          <w:bCs w:val="1"/>
          <w:rtl w:val="0"/>
        </w:rPr>
        <w:t xml:space="preserve">öznitelik seçimi</w:t>
      </w:r>
      <w:r w:rsidDel="00000000" w:rsidR="00000000" w:rsidRPr="00000000">
        <w:rPr>
          <w:rtl w:val="0"/>
        </w:rPr>
        <w:t xml:space="preserve"> aşamasında kritik rol oynar. </w:t>
      </w:r>
      <w:r w:rsidDel="00000000" w:rsidR="00000000" w:rsidRPr="00000000">
        <w:rPr>
          <w:b w:val="1"/>
          <w:bCs w:val="1"/>
          <w:rtl w:val="0"/>
        </w:rPr>
        <w:t xml:space="preserve">Jadhav vd. (2018)</w:t>
      </w:r>
      <w:r w:rsidDel="00000000" w:rsidR="00000000" w:rsidRPr="00000000">
        <w:rPr>
          <w:rtl w:val="0"/>
        </w:rPr>
        <w:t xml:space="preserve">, PSO tabanlı öznitelik seçiminin, Genetik Algoritmalar gibi yöntemlere kıyasla daha hızlı yakınsadığını raporlamıştır. Ayrıca, finansal sahtecilik tespiti gibi alanlarda temel sınıflandırıcılar PSO ile hibritlendiğinde, karmaşık ve doğrusal olmayan ilişkilerin daha iyi yakalandığı ve sınıflandırma başarısının (accuracy) %5-%10 oranında arttığı gözlemlenmiştir [56].</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2.5.2. Ateş Böceği Algoritması (Firefly Algorithm)</w:t>
      </w:r>
      <w:r w:rsidDel="00000000" w:rsidR="00000000" w:rsidRPr="00000000">
        <w:rPr>
          <w:rtl w:val="0"/>
        </w:rPr>
        <w:t xml:space="preserve"> </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Xin-She Yang (2010)</w:t>
      </w:r>
      <w:r w:rsidDel="00000000" w:rsidR="00000000" w:rsidRPr="00000000">
        <w:rPr>
          <w:rtl w:val="0"/>
        </w:rPr>
        <w:t xml:space="preserve"> tarafından literatüre kazandırılan Ateş Böceği Algoritması (FA), "daha parlak" olanın diğerini kendine çekmesi prensibine dayanır. Finansal modellemede genellikle </w:t>
      </w:r>
      <w:r w:rsidDel="00000000" w:rsidR="00000000" w:rsidRPr="00000000">
        <w:rPr>
          <w:b w:val="1"/>
          <w:bCs w:val="1"/>
          <w:rtl w:val="0"/>
        </w:rPr>
        <w:t xml:space="preserve">öznitelik ağırlıklandırma (feature weighting)</w:t>
      </w:r>
      <w:r w:rsidDel="00000000" w:rsidR="00000000" w:rsidRPr="00000000">
        <w:rPr>
          <w:rtl w:val="0"/>
        </w:rPr>
        <w:t xml:space="preserve"> problemleri için tercih edilir. Standart algoritmalar tüm değişkenlere eşit ağırlık verirken, FA tabanlı yaklaşımlar, ödeme tercihi gibi hedef değişkeni en iyi açıklayan özelliklere daha yüksek ağırlık atayabilmektedir. Literatürde farklı meta-sezgisel algoritmaların kombinasyonu da dikkat çekmektedir. Örneğin </w:t>
      </w:r>
      <w:r w:rsidDel="00000000" w:rsidR="00000000" w:rsidRPr="00000000">
        <w:rPr>
          <w:b w:val="1"/>
          <w:bCs w:val="1"/>
          <w:rtl w:val="0"/>
        </w:rPr>
        <w:t xml:space="preserve">Rahimi ve Ebrahimi (2023)</w:t>
      </w:r>
      <w:r w:rsidDel="00000000" w:rsidR="00000000" w:rsidRPr="00000000">
        <w:rPr>
          <w:rtl w:val="0"/>
        </w:rPr>
        <w:t xml:space="preserve">, yer altı su seviyelerinin modellenmesi gibi yüksek belirsizlik içeren bir problemde, </w:t>
      </w:r>
      <w:r w:rsidDel="00000000" w:rsidR="00000000" w:rsidRPr="00000000">
        <w:rPr>
          <w:b w:val="1"/>
          <w:bCs w:val="1"/>
          <w:rtl w:val="0"/>
        </w:rPr>
        <w:t xml:space="preserve">Ateş Böceği (Firefly) ve ABC</w:t>
      </w:r>
      <w:r w:rsidDel="00000000" w:rsidR="00000000" w:rsidRPr="00000000">
        <w:rPr>
          <w:rtl w:val="0"/>
        </w:rPr>
        <w:t xml:space="preserve"> algoritmalarını hibrit bir yapıda kullanmıştır. Çalışma, Ateş Böceği algoritmasının özellikle sınıflandırma bloklarını ayırmadaki başarısına dikkat çekerken, bu tür çoklu hibrit modellerin gürültüye karşı daha dirençli olduğunu kanıtlamıştır [62].</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rPr/>
      </w:pPr>
      <w:bookmarkStart w:colFirst="0" w:colLast="0" w:name="_aojfc25rn596" w:id="12"/>
      <w:bookmarkEnd w:id="12"/>
      <w:r w:rsidDel="00000000" w:rsidR="00000000" w:rsidRPr="00000000">
        <w:rPr>
          <w:rtl w:val="0"/>
        </w:rPr>
        <w:t xml:space="preserve">Bölüm 3: Yapay Arı Kolonisi (ABC) Algoritması: Optimizasyon için Sürü Zekası Yaklaşımı</w:t>
      </w:r>
    </w:p>
    <w:p w:rsidR="00000000" w:rsidDel="00000000" w:rsidP="00000000" w:rsidRDefault="00000000" w:rsidRPr="00000000" w14:paraId="00000057">
      <w:pPr>
        <w:spacing w:after="240" w:lineRule="auto"/>
        <w:rPr/>
      </w:pPr>
      <w:r w:rsidDel="00000000" w:rsidR="00000000" w:rsidRPr="00000000">
        <w:rPr>
          <w:rtl w:val="0"/>
        </w:rPr>
        <w:t xml:space="preserve">Hibrit modelin optimizasyon görevini üstlenen Yapay Arı Kolonisi (Artificial Bee Colony - ABC) algoritması, doğadan ilham alan meta-sezgisel optimizasyon yöntemleri ailesinin bir üyesidir. Bu bölümde, ABC'nin arkasındaki teorik konseptler, çalışma prensibi ve makine öğrenmesi problemlerindeki, özellikle de özellik seçimi gibi zorlu optimizasyon görevlerindeki rolü ele alınacaktır.</w:t>
      </w:r>
    </w:p>
    <w:p w:rsidR="00000000" w:rsidDel="00000000" w:rsidP="00000000" w:rsidRDefault="00000000" w:rsidRPr="00000000" w14:paraId="00000058">
      <w:pPr>
        <w:pStyle w:val="Heading3"/>
        <w:keepNext w:val="0"/>
        <w:keepLines w:val="0"/>
        <w:spacing w:before="0" w:lineRule="auto"/>
        <w:rPr>
          <w:b w:val="1"/>
          <w:bCs w:val="1"/>
          <w:color w:val="000000"/>
          <w:sz w:val="26"/>
          <w:szCs w:val="26"/>
        </w:rPr>
      </w:pPr>
      <w:bookmarkStart w:colFirst="0" w:colLast="0" w:name="_kmzmrbssvowa" w:id="13"/>
      <w:bookmarkEnd w:id="13"/>
      <w:r w:rsidDel="00000000" w:rsidR="00000000" w:rsidRPr="00000000">
        <w:rPr>
          <w:b w:val="1"/>
          <w:bCs w:val="1"/>
          <w:color w:val="000000"/>
          <w:sz w:val="26"/>
          <w:szCs w:val="26"/>
          <w:rtl w:val="0"/>
        </w:rPr>
        <w:t xml:space="preserve">3.1. Meta-Sezgisel Optimizasyon ve Sürü Zekası</w:t>
      </w:r>
    </w:p>
    <w:p w:rsidR="00000000" w:rsidDel="00000000" w:rsidP="00000000" w:rsidRDefault="00000000" w:rsidRPr="00000000" w14:paraId="00000059">
      <w:pPr>
        <w:spacing w:after="240" w:lineRule="auto"/>
        <w:rPr/>
      </w:pPr>
      <w:r w:rsidDel="00000000" w:rsidR="00000000" w:rsidRPr="00000000">
        <w:rPr>
          <w:rtl w:val="0"/>
        </w:rPr>
        <w:t xml:space="preserve">Mühendislik, finans ve bilgisayar bilimleri gibi birçok alanda karşılaşılan optimizasyon problemlerinin birçoğu, özellikle çözüm uzayı çok büyük ve karmaşık olduğunda, analitik yöntemlerle çözülemez. Bu tür problemlere, genellikle NP-zor (NP-hard) problemler denir ve tüm olası çözümleri deneyerek en iyisini bulmak (kaba kuvvet-brute force) hesaplama açısından imkansızdır [24]. Meta-sezgisel algoritmalar, bu tür zorlu problemler için makul bir sürede, en iyiye yakın (near-optimal) veya en iyi (optimal) çözümleri bulmayı amaçlayan üst düzey arama stratejileridir.</w:t>
      </w:r>
    </w:p>
    <w:p w:rsidR="00000000" w:rsidDel="00000000" w:rsidP="00000000" w:rsidRDefault="00000000" w:rsidRPr="00000000" w14:paraId="0000005A">
      <w:pPr>
        <w:spacing w:after="240" w:lineRule="auto"/>
        <w:rPr>
          <w:sz w:val="40"/>
          <w:szCs w:val="40"/>
          <w:vertAlign w:val="superscript"/>
        </w:rPr>
      </w:pPr>
      <w:r w:rsidDel="00000000" w:rsidR="00000000" w:rsidRPr="00000000">
        <w:rPr>
          <w:b w:val="1"/>
          <w:bCs w:val="1"/>
          <w:rtl w:val="0"/>
        </w:rPr>
        <w:t xml:space="preserve">Sürü Zekası (Swarm Intelligence)</w:t>
      </w:r>
      <w:r w:rsidDel="00000000" w:rsidR="00000000" w:rsidRPr="00000000">
        <w:rPr>
          <w:rtl w:val="0"/>
        </w:rPr>
        <w:t xml:space="preserve">, meta-sezgisel algoritmaların önemli bir alt dalıdır ve karınca kolonileri, kuş sürüleri veya bal arısı kovanları gibi merkezi bir kontrol olmaksızın, basit bireylerin kolektif ve zeki davranışlarından ilham alır [25]. ABC algoritması, bal arılarının nektar açısından zengin çiçekleri (yiyecek kaynaklarını) verimli bir şekilde bulma ve bu bilgiyi kovandaki diğer arılarla paylaşma stratejisini modelleyen bir sürü zekası algoritmasıdır[27].</w:t>
      </w:r>
      <w:r w:rsidDel="00000000" w:rsidR="00000000" w:rsidRPr="00000000">
        <w:rPr>
          <w:rtl w:val="0"/>
        </w:rPr>
      </w:r>
    </w:p>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11bdifhn4fmg" w:id="14"/>
      <w:bookmarkEnd w:id="14"/>
      <w:r w:rsidDel="00000000" w:rsidR="00000000" w:rsidRPr="00000000">
        <w:rPr>
          <w:b w:val="1"/>
          <w:bCs w:val="1"/>
          <w:color w:val="000000"/>
          <w:sz w:val="26"/>
          <w:szCs w:val="26"/>
          <w:rtl w:val="0"/>
        </w:rPr>
        <w:t xml:space="preserve">3.2. ABC Algoritmasının Çalışma Mekanizması</w:t>
      </w:r>
    </w:p>
    <w:p w:rsidR="00000000" w:rsidDel="00000000" w:rsidP="00000000" w:rsidRDefault="00000000" w:rsidRPr="00000000" w14:paraId="0000005C">
      <w:pPr>
        <w:spacing w:after="240" w:lineRule="auto"/>
        <w:rPr/>
      </w:pPr>
      <w:r w:rsidDel="00000000" w:rsidR="00000000" w:rsidRPr="00000000">
        <w:rPr>
          <w:rtl w:val="0"/>
        </w:rPr>
        <w:t xml:space="preserve">ABC algoritması, bir optimizasyon probleminin potansiyel çözümlerini "yiyecek kaynakları" olarak, bu çözümlerin kalitesini ise kaynağın "nektar miktarı" olarak temsil eder. Algoritma, bu kaynakları keşfetmek ve sömürmek için üç farklı türde yapay arı kullanır [27]:</w:t>
      </w:r>
    </w:p>
    <w:p w:rsidR="00000000" w:rsidDel="00000000" w:rsidP="00000000" w:rsidRDefault="00000000" w:rsidRPr="00000000" w14:paraId="0000005D">
      <w:pPr>
        <w:numPr>
          <w:ilvl w:val="0"/>
          <w:numId w:val="13"/>
        </w:numPr>
        <w:spacing w:after="0" w:afterAutospacing="0" w:lineRule="auto"/>
        <w:ind w:left="720" w:hanging="360"/>
        <w:rPr/>
      </w:pPr>
      <w:r w:rsidDel="00000000" w:rsidR="00000000" w:rsidRPr="00000000">
        <w:rPr>
          <w:b w:val="1"/>
          <w:bCs w:val="1"/>
          <w:rtl w:val="0"/>
        </w:rPr>
        <w:t xml:space="preserve">Görevli Arılar (Employed Bees):</w:t>
      </w:r>
      <w:r w:rsidDel="00000000" w:rsidR="00000000" w:rsidRPr="00000000">
        <w:rPr>
          <w:rtl w:val="0"/>
        </w:rPr>
        <w:t xml:space="preserve"> Her bir görevli arı, belirli bir yiyecek kaynağı ile ilişkilidir. Bu arının görevi, mevcut kaynağının etrafında yeni bir kaynak aramak ve eğer yeni kaynak daha iyiyse (daha fazla nektar içeriyorsa), eski kaynağı terk edip yeni kaynağın konumunu ezberlemektir. Bu, çözüm uzayında yerel bir arama (local search) veya sömürü (exploitation) aşamasıdır.</w:t>
      </w:r>
    </w:p>
    <w:p w:rsidR="00000000" w:rsidDel="00000000" w:rsidP="00000000" w:rsidRDefault="00000000" w:rsidRPr="00000000" w14:paraId="0000005E">
      <w:pPr>
        <w:numPr>
          <w:ilvl w:val="0"/>
          <w:numId w:val="13"/>
        </w:numPr>
        <w:spacing w:after="0" w:afterAutospacing="0" w:lineRule="auto"/>
        <w:ind w:left="720" w:hanging="360"/>
        <w:rPr/>
      </w:pPr>
      <w:r w:rsidDel="00000000" w:rsidR="00000000" w:rsidRPr="00000000">
        <w:rPr>
          <w:b w:val="1"/>
          <w:bCs w:val="1"/>
          <w:rtl w:val="0"/>
        </w:rPr>
        <w:t xml:space="preserve">Gözlemci Arılar (Onlooker Bees):</w:t>
      </w:r>
      <w:r w:rsidDel="00000000" w:rsidR="00000000" w:rsidRPr="00000000">
        <w:rPr>
          <w:rtl w:val="0"/>
        </w:rPr>
        <w:t xml:space="preserve"> Gözlemci arılar, kovanda bekler ve görevli arıların "sallanma dansı" (waggle dance) ile getirdiği bilgileri izler. Görevli arıların bulduğu kaynakların nektar miktarına (çözüm kalitesine) bağlı olarak olasılıksal bir seçim yaparlar. Nektarı daha bol olan kaynakların seçilme olasılığı daha yüksektir. Seçtikleri kaynağın etrafında, görevli arılar gibi, yeni bir kaynak ararlar. Bu mekanizma, daha umut verici bölgelere daha fazla arama çabası yönlendirilmesini sağlar.</w:t>
      </w:r>
    </w:p>
    <w:p w:rsidR="00000000" w:rsidDel="00000000" w:rsidP="00000000" w:rsidRDefault="00000000" w:rsidRPr="00000000" w14:paraId="0000005F">
      <w:pPr>
        <w:numPr>
          <w:ilvl w:val="0"/>
          <w:numId w:val="13"/>
        </w:numPr>
        <w:spacing w:after="240" w:lineRule="auto"/>
        <w:ind w:left="720" w:hanging="360"/>
        <w:rPr/>
      </w:pPr>
      <w:r w:rsidDel="00000000" w:rsidR="00000000" w:rsidRPr="00000000">
        <w:rPr>
          <w:b w:val="1"/>
          <w:bCs w:val="1"/>
          <w:rtl w:val="0"/>
        </w:rPr>
        <w:t xml:space="preserve">Kaşif Arılar (Scout Bees):</w:t>
      </w:r>
      <w:r w:rsidDel="00000000" w:rsidR="00000000" w:rsidRPr="00000000">
        <w:rPr>
          <w:rtl w:val="0"/>
        </w:rPr>
        <w:t xml:space="preserve"> Bir yiyecek kaynağı, belirli bir deneme sayısı (limit parametresi) boyunca görevli ve gözlemci arılar tarafından iyileştirilemezse, bu kaynak "terk edilmiş" olarak kabul edilir. Bu kaynağa atanan görevli arı, bir kaşif arıya dönüşür ve çözüm uzayında tamamen rastgele yeni bir yiyecek kaynağı arar. Bu mekanizma, algoritmanın yerel optimumlara takılıp kalmasını önler ve yeni bölgeleri keşfetmesini (exploration) sağlar.</w:t>
      </w:r>
    </w:p>
    <w:p w:rsidR="00000000" w:rsidDel="00000000" w:rsidP="00000000" w:rsidRDefault="00000000" w:rsidRPr="00000000" w14:paraId="00000060">
      <w:pPr>
        <w:spacing w:after="240" w:lineRule="auto"/>
        <w:rPr>
          <w:sz w:val="40"/>
          <w:szCs w:val="40"/>
          <w:vertAlign w:val="superscript"/>
        </w:rPr>
      </w:pPr>
      <w:r w:rsidDel="00000000" w:rsidR="00000000" w:rsidRPr="00000000">
        <w:rPr>
          <w:rtl w:val="0"/>
        </w:rPr>
        <w:t xml:space="preserve">Algoritmanın genel işleyişi, bu üç arı türünün belirli sayıda iterasyon boyunca tekrar tekrar etkileşime girmesiyle gerçekleşir. ABC'nin en önemli avantajlarından biri, Genetik Algoritmalar veya Parçacık Sürü Optimizasyonu gibi diğer meta-sezgisel yöntemlere kıyasla daha az sayıda kontrol parametresine sahip olması ve bu sayede uygulanmasının daha kolay olmasıdır [25].</w:t>
      </w:r>
      <w:r w:rsidDel="00000000" w:rsidR="00000000" w:rsidRPr="00000000">
        <w:rPr>
          <w:rtl w:val="0"/>
        </w:rPr>
      </w:r>
    </w:p>
    <w:p w:rsidR="00000000" w:rsidDel="00000000" w:rsidP="00000000" w:rsidRDefault="00000000" w:rsidRPr="00000000" w14:paraId="00000061">
      <w:pPr>
        <w:pStyle w:val="Heading3"/>
        <w:keepNext w:val="0"/>
        <w:keepLines w:val="0"/>
        <w:spacing w:before="0" w:lineRule="auto"/>
        <w:rPr>
          <w:b w:val="1"/>
          <w:bCs w:val="1"/>
          <w:color w:val="000000"/>
          <w:sz w:val="26"/>
          <w:szCs w:val="26"/>
        </w:rPr>
      </w:pPr>
      <w:bookmarkStart w:colFirst="0" w:colLast="0" w:name="_jiwfznqq038h" w:id="15"/>
      <w:bookmarkEnd w:id="15"/>
      <w:r w:rsidDel="00000000" w:rsidR="00000000" w:rsidRPr="00000000">
        <w:rPr>
          <w:b w:val="1"/>
          <w:bCs w:val="1"/>
          <w:color w:val="000000"/>
          <w:sz w:val="26"/>
          <w:szCs w:val="26"/>
          <w:rtl w:val="0"/>
        </w:rPr>
        <w:t xml:space="preserve">3.3. Makine Öğrenmesinde ABC'nin Uygulamaları</w:t>
      </w:r>
    </w:p>
    <w:p w:rsidR="00000000" w:rsidDel="00000000" w:rsidP="00000000" w:rsidRDefault="00000000" w:rsidRPr="00000000" w14:paraId="00000062">
      <w:pPr>
        <w:spacing w:after="240" w:lineRule="auto"/>
        <w:rPr/>
      </w:pPr>
      <w:r w:rsidDel="00000000" w:rsidR="00000000" w:rsidRPr="00000000">
        <w:rPr>
          <w:rtl w:val="0"/>
        </w:rPr>
        <w:t xml:space="preserve">ABC, temel olarak bir optimizasyon aracı olduğu için, makine öğrenmesi alanında doğrudan bir sınıflandırıcı olarak değil, mevcut modellerin performansını artırmak için bir "optimize edici" olarak kullanılır. En yaygın ve başarılı uygulama alanlarından biri </w:t>
      </w:r>
      <w:r w:rsidDel="00000000" w:rsidR="00000000" w:rsidRPr="00000000">
        <w:rPr>
          <w:b w:val="1"/>
          <w:bCs w:val="1"/>
          <w:rtl w:val="0"/>
        </w:rPr>
        <w:t xml:space="preserve">özellik seçimi (feature selection)</w:t>
      </w:r>
      <w:r w:rsidDel="00000000" w:rsidR="00000000" w:rsidRPr="00000000">
        <w:rPr>
          <w:rtl w:val="0"/>
        </w:rPr>
        <w:t xml:space="preserve"> problemidir.</w:t>
      </w:r>
    </w:p>
    <w:p w:rsidR="00000000" w:rsidDel="00000000" w:rsidP="00000000" w:rsidRDefault="00000000" w:rsidRPr="00000000" w14:paraId="00000063">
      <w:pPr>
        <w:pStyle w:val="Heading4"/>
        <w:keepNext w:val="0"/>
        <w:keepLines w:val="0"/>
        <w:spacing w:after="40" w:before="0" w:lineRule="auto"/>
        <w:rPr>
          <w:b w:val="1"/>
          <w:bCs w:val="1"/>
          <w:color w:val="000000"/>
          <w:sz w:val="22"/>
          <w:szCs w:val="22"/>
        </w:rPr>
      </w:pPr>
      <w:bookmarkStart w:colFirst="0" w:colLast="0" w:name="_7lv5uv2x5ogv" w:id="16"/>
      <w:bookmarkEnd w:id="16"/>
      <w:r w:rsidDel="00000000" w:rsidR="00000000" w:rsidRPr="00000000">
        <w:rPr>
          <w:b w:val="1"/>
          <w:bCs w:val="1"/>
          <w:color w:val="000000"/>
          <w:sz w:val="22"/>
          <w:szCs w:val="22"/>
          <w:rtl w:val="0"/>
        </w:rPr>
        <w:t xml:space="preserve">3.3.1. Özellik Seçimi (Feature Selection)</w:t>
      </w:r>
    </w:p>
    <w:p w:rsidR="00000000" w:rsidDel="00000000" w:rsidP="00000000" w:rsidRDefault="00000000" w:rsidRPr="00000000" w14:paraId="00000064">
      <w:pPr>
        <w:spacing w:after="240" w:lineRule="auto"/>
        <w:rPr/>
      </w:pPr>
      <w:r w:rsidDel="00000000" w:rsidR="00000000" w:rsidRPr="00000000">
        <w:rPr>
          <w:rtl w:val="0"/>
        </w:rPr>
        <w:t xml:space="preserve">Yüksek boyutlu veri setlerinde, özelliklerin birçoğu ya alakasız (irrelevant) ya da yedekli (redundant) olabilir. Bu gereksiz özellikler, sınıflandırma modelinin performansını düşürebilir, öğrenme süresini uzatabilir ve "boyutsallık laneti" sorununa neden olabilir. Özellik seçimi, orijinal özellik setinden, sınıflandırma görevini en iyi şekilde yerine getiren en bilgilendirici alt kümeyi bulma işlemidir [25]. Bu problem, $N$ özellikli bir veri setinde $2^N$ adet olası alt küme olduğu için bir kombinatoryal optimizasyon problemidir ve NP-zor olarak kabul edilir.</w:t>
      </w:r>
    </w:p>
    <w:p w:rsidR="00000000" w:rsidDel="00000000" w:rsidP="00000000" w:rsidRDefault="00000000" w:rsidRPr="00000000" w14:paraId="00000065">
      <w:pPr>
        <w:spacing w:after="240" w:lineRule="auto"/>
        <w:rPr/>
      </w:pPr>
      <w:r w:rsidDel="00000000" w:rsidR="00000000" w:rsidRPr="00000000">
        <w:rPr>
          <w:rtl w:val="0"/>
        </w:rPr>
        <w:t xml:space="preserve">ABC, bu devasa arama uzayında etkili bir şekilde en iyi özellik alt kümesini bulmak için kullanılır [25]. Bu süreçte:</w:t>
      </w:r>
    </w:p>
    <w:p w:rsidR="00000000" w:rsidDel="00000000" w:rsidP="00000000" w:rsidRDefault="00000000" w:rsidRPr="00000000" w14:paraId="00000066">
      <w:pPr>
        <w:numPr>
          <w:ilvl w:val="0"/>
          <w:numId w:val="26"/>
        </w:numPr>
        <w:spacing w:after="0" w:afterAutospacing="0" w:lineRule="auto"/>
        <w:ind w:left="720" w:hanging="360"/>
        <w:rPr/>
      </w:pPr>
      <w:r w:rsidDel="00000000" w:rsidR="00000000" w:rsidRPr="00000000">
        <w:rPr>
          <w:rtl w:val="0"/>
        </w:rPr>
        <w:t xml:space="preserve">Her bir "yiyecek kaynağı", hangi özelliklerin seçilip seçilmediğini gösteren bir ikili (binary) vektör ile temsil edilir.</w:t>
      </w:r>
    </w:p>
    <w:p w:rsidR="00000000" w:rsidDel="00000000" w:rsidP="00000000" w:rsidRDefault="00000000" w:rsidRPr="00000000" w14:paraId="00000067">
      <w:pPr>
        <w:numPr>
          <w:ilvl w:val="0"/>
          <w:numId w:val="26"/>
        </w:numPr>
        <w:spacing w:after="0" w:afterAutospacing="0" w:lineRule="auto"/>
        <w:ind w:left="720" w:hanging="360"/>
        <w:rPr/>
      </w:pPr>
      <w:r w:rsidDel="00000000" w:rsidR="00000000" w:rsidRPr="00000000">
        <w:rPr>
          <w:rtl w:val="0"/>
        </w:rPr>
        <w:t xml:space="preserve">Bir çözümün "nektar miktarı" (uygunluk değeri), o çözümün temsil ettiği özellik alt kümesi kullanılarak bir sınıflandırıcının (örneğin KNN) elde ettiği doğruluk oranı gibi bir performans metriği ile ölçülür.</w:t>
      </w:r>
    </w:p>
    <w:p w:rsidR="00000000" w:rsidDel="00000000" w:rsidP="00000000" w:rsidRDefault="00000000" w:rsidRPr="00000000" w14:paraId="00000068">
      <w:pPr>
        <w:numPr>
          <w:ilvl w:val="0"/>
          <w:numId w:val="26"/>
        </w:numPr>
        <w:spacing w:after="240" w:lineRule="auto"/>
        <w:ind w:left="720" w:hanging="360"/>
        <w:rPr/>
      </w:pPr>
      <w:r w:rsidDel="00000000" w:rsidR="00000000" w:rsidRPr="00000000">
        <w:rPr>
          <w:rtl w:val="0"/>
        </w:rPr>
        <w:t xml:space="preserve">ABC algoritması, bu uygunluk değerini maksimize eden en iyi ikili vektörü (yani en iyi özellik alt kümesini) bulmak için arama yapar.</w:t>
      </w:r>
    </w:p>
    <w:p w:rsidR="00000000" w:rsidDel="00000000" w:rsidP="00000000" w:rsidRDefault="00000000" w:rsidRPr="00000000" w14:paraId="00000069">
      <w:pPr>
        <w:pStyle w:val="Heading4"/>
        <w:keepNext w:val="0"/>
        <w:keepLines w:val="0"/>
        <w:spacing w:after="40" w:before="0" w:lineRule="auto"/>
        <w:rPr>
          <w:b w:val="1"/>
          <w:bCs w:val="1"/>
          <w:color w:val="000000"/>
          <w:sz w:val="22"/>
          <w:szCs w:val="22"/>
        </w:rPr>
      </w:pPr>
      <w:bookmarkStart w:colFirst="0" w:colLast="0" w:name="_upx7m9r058dc" w:id="17"/>
      <w:bookmarkEnd w:id="17"/>
      <w:r w:rsidDel="00000000" w:rsidR="00000000" w:rsidRPr="00000000">
        <w:rPr>
          <w:b w:val="1"/>
          <w:bCs w:val="1"/>
          <w:color w:val="000000"/>
          <w:sz w:val="22"/>
          <w:szCs w:val="22"/>
          <w:rtl w:val="0"/>
        </w:rPr>
        <w:t xml:space="preserve">3.3.2. Diğer Uygulamalar</w:t>
      </w:r>
    </w:p>
    <w:p w:rsidR="00000000" w:rsidDel="00000000" w:rsidP="00000000" w:rsidRDefault="00000000" w:rsidRPr="00000000" w14:paraId="0000006A">
      <w:pPr>
        <w:spacing w:after="240" w:lineRule="auto"/>
        <w:rPr>
          <w:sz w:val="40"/>
          <w:szCs w:val="40"/>
          <w:vertAlign w:val="superscript"/>
        </w:rPr>
      </w:pPr>
      <w:r w:rsidDel="00000000" w:rsidR="00000000" w:rsidRPr="00000000">
        <w:rPr>
          <w:rtl w:val="0"/>
        </w:rPr>
        <w:t xml:space="preserve">Özellik seçiminin yanı sıra, ABC algoritması makine öğrenmesinde başka optimizasyon görevleri için de kullanılmıştır. Bunlar arasında, veri noktalarını en uygun gruplara ayırmak için </w:t>
      </w:r>
      <w:r w:rsidDel="00000000" w:rsidR="00000000" w:rsidRPr="00000000">
        <w:rPr>
          <w:b w:val="1"/>
          <w:bCs w:val="1"/>
          <w:rtl w:val="0"/>
        </w:rPr>
        <w:t xml:space="preserve">veri kümeleme (data clustering)</w:t>
      </w:r>
      <w:r w:rsidDel="00000000" w:rsidR="00000000" w:rsidRPr="00000000">
        <w:rPr>
          <w:rtl w:val="0"/>
        </w:rPr>
        <w:t xml:space="preserve"> algoritmalarının merkez noktalarını optimize etmek [37]  ve yapay sinir ağlarının ağırlıklarını ve mimarisini optimize ederek </w:t>
      </w:r>
      <w:r w:rsidDel="00000000" w:rsidR="00000000" w:rsidRPr="00000000">
        <w:rPr>
          <w:b w:val="1"/>
          <w:bCs w:val="1"/>
          <w:rtl w:val="0"/>
        </w:rPr>
        <w:t xml:space="preserve">sinir ağı eğitimi (neural network training)</w:t>
      </w:r>
      <w:r w:rsidDel="00000000" w:rsidR="00000000" w:rsidRPr="00000000">
        <w:rPr>
          <w:rtl w:val="0"/>
        </w:rPr>
        <w:t xml:space="preserve"> sürecini iyileştirmek gibi uygulamalar bulunmaktadır [33].</w:t>
      </w:r>
      <w:r w:rsidDel="00000000" w:rsidR="00000000" w:rsidRPr="00000000">
        <w:rPr>
          <w:rtl w:val="0"/>
        </w:rPr>
      </w:r>
    </w:p>
    <w:p w:rsidR="00000000" w:rsidDel="00000000" w:rsidP="00000000" w:rsidRDefault="00000000" w:rsidRPr="00000000" w14:paraId="0000006B">
      <w:pPr>
        <w:spacing w:after="240" w:lineRule="auto"/>
        <w:rPr/>
      </w:pPr>
      <w:r w:rsidDel="00000000" w:rsidR="00000000" w:rsidRPr="00000000">
        <w:rPr>
          <w:rtl w:val="0"/>
        </w:rPr>
        <w:t xml:space="preserve">ABC'nin bu kadar geniş bir yelpazede başarılı olmasının altında yatan temel nedenlerden biri, kaşif arı mekanizmasının getirdiği güçlü keşif yeteneğidir. Özellik seçimi gibi bir problemde, arama uzayı $2^N$ gibi devasa bir boyuta sahiptir ve bu uzay, çok sayıda yerel optimum (yani, iyi ama en iyi olmayan özellik kombinasyonları) içerir. Birçok optimizasyon algoritması, bu yerel optimumlardan birine ulaştığında daha iyisini arayamadan takılıp kalma riski taşır. ABC'nin kaşif arı fazı ise, belirli bir süre boyunca iyileştirilemeyen çözümleri (yiyecek kaynaklarını) terk edip arama uzayının tamamen farklı ve rastgele bir noktasında yeni bir arayışa başlayarak bu tuzaktan kurtulma mekanizması sunar [27]. Bu mekanizma, algoritmanın arama uzayının daha geniş bir bölümünü keşfetmesini sağlayarak küresel optimumu (mümkün olan en iyi özellik alt kümesini) bulma olasılığını önemli ölçüde artırır. Bu nedenle, ödeme davranışı gibi potansiyel olarak birbiriyle ilişkili, gereksiz ve gürültülü birçok özellik içeren karmaşık bir veri setinde, ABC'nin bu "keşif" yeteneği, gradyan tabanlı veya daha basit sezgisel yöntemlere kıyasla teorik bir üstünlük sağlamaktadır.</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rPr/>
      </w:pPr>
      <w:bookmarkStart w:colFirst="0" w:colLast="0" w:name="_986ok2sh6qfy" w:id="18"/>
      <w:bookmarkEnd w:id="18"/>
      <w:r w:rsidDel="00000000" w:rsidR="00000000" w:rsidRPr="00000000">
        <w:rPr>
          <w:rtl w:val="0"/>
        </w:rPr>
        <w:t xml:space="preserve">Bölüm 4: Hibrit Modellerin Sinerjisi: KNN–ABC Entegrasyonunun Teorik ve Pratik Gerekçeleri</w:t>
      </w:r>
    </w:p>
    <w:p w:rsidR="00000000" w:rsidDel="00000000" w:rsidP="00000000" w:rsidRDefault="00000000" w:rsidRPr="00000000" w14:paraId="0000006E">
      <w:pPr>
        <w:spacing w:after="240" w:lineRule="auto"/>
        <w:rPr/>
      </w:pPr>
      <w:r w:rsidDel="00000000" w:rsidR="00000000" w:rsidRPr="00000000">
        <w:rPr>
          <w:rtl w:val="0"/>
        </w:rPr>
        <w:t xml:space="preserve">Bu bölüm, tezin merkezindeki ana argümanı, yani K-En Yakın Komşu (KNN) sınıflandırıcısı ile Yapay Arı Kolonisi (ABC) optimizasyon algoritmasının entegrasyonunu ele almaktadır. Hibrit modellemenin ardındaki felsefe, bu iki algoritmanın birleşiminin teorik dayanakları ve bu entegrasyonun literatürdeki somut uygulamaları detaylı bir şekilde incelenecektir.</w:t>
      </w:r>
    </w:p>
    <w:p w:rsidR="00000000" w:rsidDel="00000000" w:rsidP="00000000" w:rsidRDefault="00000000" w:rsidRPr="00000000" w14:paraId="0000006F">
      <w:pPr>
        <w:pStyle w:val="Heading3"/>
        <w:keepNext w:val="0"/>
        <w:keepLines w:val="0"/>
        <w:spacing w:before="0" w:lineRule="auto"/>
        <w:rPr>
          <w:b w:val="1"/>
          <w:bCs w:val="1"/>
          <w:color w:val="000000"/>
          <w:sz w:val="26"/>
          <w:szCs w:val="26"/>
        </w:rPr>
      </w:pPr>
      <w:bookmarkStart w:colFirst="0" w:colLast="0" w:name="_bsz2fec5j82s" w:id="19"/>
      <w:bookmarkEnd w:id="19"/>
      <w:r w:rsidDel="00000000" w:rsidR="00000000" w:rsidRPr="00000000">
        <w:rPr>
          <w:b w:val="1"/>
          <w:bCs w:val="1"/>
          <w:color w:val="000000"/>
          <w:sz w:val="26"/>
          <w:szCs w:val="26"/>
          <w:rtl w:val="0"/>
        </w:rPr>
        <w:t xml:space="preserve">4.1. Makine Öğrenmesinde Hibrit Modelleme Felsefesi</w:t>
      </w:r>
    </w:p>
    <w:p w:rsidR="00000000" w:rsidDel="00000000" w:rsidP="00000000" w:rsidRDefault="00000000" w:rsidRPr="00000000" w14:paraId="00000070">
      <w:pPr>
        <w:spacing w:after="240" w:lineRule="auto"/>
        <w:rPr>
          <w:sz w:val="40"/>
          <w:szCs w:val="40"/>
          <w:vertAlign w:val="superscript"/>
        </w:rPr>
      </w:pPr>
      <w:r w:rsidDel="00000000" w:rsidR="00000000" w:rsidRPr="00000000">
        <w:rPr>
          <w:rtl w:val="0"/>
        </w:rPr>
        <w:t xml:space="preserve">Makine öğrenmesi alanında "her derde deva tek bir çözüm yoktur" (no free lunch theorem) ilkesi genel kabul görür. Bu ilke, hiçbir makine öğrenmesi modelinin tüm problem türleri için evrensel olarak en iyi performansı sunamayacağını ifade eder. Her algoritmanın kendine özgü güçlü ve zayıf yönleri vardır. Hibrit modelleme, bu gerçekten yola çıkarak, farklı algoritmaların güçlü yönlerini bir araya getirerek ve zayıf yönlerini birbirleriyle telafi ederek daha sağlam, doğru ve verimli modeller oluşturma stratejisidir [19].</w:t>
      </w:r>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rtl w:val="0"/>
        </w:rPr>
        <w:t xml:space="preserve">Bu stratejinin en yaygın desenlerinden biri, bir sınıflandırıcı (classifier) ile bir meta-sezgisel optimize edicinin (metaheuristic optimizer) birleştirilmesidir. Bu yaklaşım, literatürde genellikle "sarmalayıcı tabanlı yaklaşım" (wrapper-based approach) olarak adlandırılır [24]. Bu yaklaşımda, optimizasyon algoritması, sınıflandırıcıyı bir "kara kutu" (black box) olarak kullanarak, sınıflandırıcının performansını en üst düzeye çıkaracak en uygun parametre setini veya özellik alt kümesini arar. Bu tezde önerilen KNN-ABC modeli, tam olarak bu felsefeyi yansıtmaktadır: ABC'nin küresel arama ve optimizasyon yetenekleri, KNN'nin doğasından gelen limitasyonları (özellikle yüksek boyutluluk ve alakasız özelliklere duyarlılık) gidermek için kullanılmaktadır.</w:t>
      </w:r>
    </w:p>
    <w:p w:rsidR="00000000" w:rsidDel="00000000" w:rsidP="00000000" w:rsidRDefault="00000000" w:rsidRPr="00000000" w14:paraId="00000072">
      <w:pPr>
        <w:pStyle w:val="Heading3"/>
        <w:keepNext w:val="0"/>
        <w:keepLines w:val="0"/>
        <w:spacing w:before="0" w:lineRule="auto"/>
        <w:rPr>
          <w:b w:val="1"/>
          <w:bCs w:val="1"/>
          <w:color w:val="000000"/>
          <w:sz w:val="26"/>
          <w:szCs w:val="26"/>
        </w:rPr>
      </w:pPr>
      <w:bookmarkStart w:colFirst="0" w:colLast="0" w:name="_15to8krybg9i" w:id="20"/>
      <w:bookmarkEnd w:id="20"/>
      <w:r w:rsidDel="00000000" w:rsidR="00000000" w:rsidRPr="00000000">
        <w:rPr>
          <w:b w:val="1"/>
          <w:bCs w:val="1"/>
          <w:color w:val="000000"/>
          <w:sz w:val="26"/>
          <w:szCs w:val="26"/>
          <w:rtl w:val="0"/>
        </w:rPr>
        <w:t xml:space="preserve">4.2. KNN Performansını Artırmak için ABC'nin Kullanım Yöntemleri</w:t>
      </w:r>
    </w:p>
    <w:p w:rsidR="00000000" w:rsidDel="00000000" w:rsidP="00000000" w:rsidRDefault="00000000" w:rsidRPr="00000000" w14:paraId="00000073">
      <w:pPr>
        <w:spacing w:after="240" w:lineRule="auto"/>
        <w:rPr/>
      </w:pPr>
      <w:r w:rsidDel="00000000" w:rsidR="00000000" w:rsidRPr="00000000">
        <w:rPr>
          <w:rtl w:val="0"/>
        </w:rPr>
        <w:t xml:space="preserve">Literatürde, ABC algoritmasının KNN sınıflandırıcısının performansını artırmak için temel olarak iki farklı yöntemle entegre edildiği görülmektedir: özellik seçimi ve mesafe ağırlıklandırmasının optimizasyonu.</w:t>
      </w:r>
    </w:p>
    <w:p w:rsidR="00000000" w:rsidDel="00000000" w:rsidP="00000000" w:rsidRDefault="00000000" w:rsidRPr="00000000" w14:paraId="00000074">
      <w:pPr>
        <w:pStyle w:val="Heading4"/>
        <w:keepNext w:val="0"/>
        <w:keepLines w:val="0"/>
        <w:spacing w:after="40" w:before="0" w:lineRule="auto"/>
        <w:rPr>
          <w:b w:val="1"/>
          <w:bCs w:val="1"/>
          <w:color w:val="000000"/>
          <w:sz w:val="22"/>
          <w:szCs w:val="22"/>
        </w:rPr>
      </w:pPr>
      <w:bookmarkStart w:colFirst="0" w:colLast="0" w:name="_cjomhnctzwar" w:id="21"/>
      <w:bookmarkEnd w:id="21"/>
      <w:r w:rsidDel="00000000" w:rsidR="00000000" w:rsidRPr="00000000">
        <w:rPr>
          <w:b w:val="1"/>
          <w:bCs w:val="1"/>
          <w:color w:val="000000"/>
          <w:sz w:val="22"/>
          <w:szCs w:val="22"/>
          <w:rtl w:val="0"/>
        </w:rPr>
        <w:t xml:space="preserve">4.2.1. Yöntem 1: ABC Tabanlı Özellik Seçimi (ABC for Feature Selection)</w:t>
      </w:r>
    </w:p>
    <w:p w:rsidR="00000000" w:rsidDel="00000000" w:rsidP="00000000" w:rsidRDefault="00000000" w:rsidRPr="00000000" w14:paraId="00000075">
      <w:pPr>
        <w:spacing w:after="240" w:lineRule="auto"/>
        <w:rPr/>
      </w:pPr>
      <w:r w:rsidDel="00000000" w:rsidR="00000000" w:rsidRPr="00000000">
        <w:rPr>
          <w:rtl w:val="0"/>
        </w:rPr>
        <w:t xml:space="preserve">Bu, en yaygın ve sezgisel entegrasyon yöntemidir. Bu yaklaşımda ABC, KNN için bir ön işleme (preprocessing) adımı olarak görev yapar. Temel amaç, Bölüm 2'de detaylandırılan "boyutsallık laneti" ve alakasız özelliklerin performansı düşürmesi sorunlarını çözmektir [25]. Süreç şu adımları izler:</w:t>
      </w:r>
    </w:p>
    <w:p w:rsidR="00000000" w:rsidDel="00000000" w:rsidP="00000000" w:rsidRDefault="00000000" w:rsidRPr="00000000" w14:paraId="00000076">
      <w:pPr>
        <w:numPr>
          <w:ilvl w:val="0"/>
          <w:numId w:val="10"/>
        </w:numPr>
        <w:spacing w:after="0" w:afterAutospacing="0" w:lineRule="auto"/>
        <w:ind w:left="720" w:hanging="360"/>
        <w:rPr/>
      </w:pPr>
      <w:r w:rsidDel="00000000" w:rsidR="00000000" w:rsidRPr="00000000">
        <w:rPr>
          <w:b w:val="1"/>
          <w:bCs w:val="1"/>
          <w:rtl w:val="0"/>
        </w:rPr>
        <w:t xml:space="preserve">Çözüm Temsili:</w:t>
      </w:r>
      <w:r w:rsidDel="00000000" w:rsidR="00000000" w:rsidRPr="00000000">
        <w:rPr>
          <w:rtl w:val="0"/>
        </w:rPr>
        <w:t xml:space="preserve"> Her bir "yiyecek kaynağı" (potansiyel çözüm), veri setindeki özelliklerin bir alt kümesini temsil eden bir ikili (binary) vektör olarak kodlanır. Örneğin, </w:t>
      </w:r>
      <w:r w:rsidDel="00000000" w:rsidR="00000000" w:rsidRPr="00000000">
        <w:rPr>
          <w:rtl w:val="0"/>
        </w:rPr>
        <w:t xml:space="preserve">[1, 0, 1, 0,..., 1]</w:t>
      </w:r>
      <w:r w:rsidDel="00000000" w:rsidR="00000000" w:rsidRPr="00000000">
        <w:rPr>
          <w:rtl w:val="0"/>
        </w:rPr>
        <w:t xml:space="preserve"> vektörü, birinci, üçüncü ve son özelliklerin seçildiği, diğerlerinin ise seçilmediği bir alt kümeyi ifade eder.</w:t>
      </w:r>
    </w:p>
    <w:p w:rsidR="00000000" w:rsidDel="00000000" w:rsidP="00000000" w:rsidRDefault="00000000" w:rsidRPr="00000000" w14:paraId="00000077">
      <w:pPr>
        <w:numPr>
          <w:ilvl w:val="0"/>
          <w:numId w:val="10"/>
        </w:numPr>
        <w:spacing w:after="0" w:afterAutospacing="0" w:lineRule="auto"/>
        <w:ind w:left="720" w:hanging="360"/>
        <w:rPr/>
      </w:pPr>
      <w:r w:rsidDel="00000000" w:rsidR="00000000" w:rsidRPr="00000000">
        <w:rPr>
          <w:b w:val="1"/>
          <w:bCs w:val="1"/>
          <w:rtl w:val="0"/>
        </w:rPr>
        <w:t xml:space="preserve">Uygunluk Fonksiyonu (Fitness Function):</w:t>
      </w:r>
      <w:r w:rsidDel="00000000" w:rsidR="00000000" w:rsidRPr="00000000">
        <w:rPr>
          <w:rtl w:val="0"/>
        </w:rPr>
        <w:t xml:space="preserve"> Bir çözümün kalitesini ölçen uygunluk fonksiyonu, o çözümün temsil ettiği özellik alt kümesi kullanılarak eğitilen ve test edilen bir KNN modelinin sınıflandırma performansı olarak tanımlanır. Genellikle bu performans, doğruluk (accuracy), F1 skoru veya başka bir metrik olabilir. Daha iyi bir model, daha az sayıda özellikle daha yüksek bir sınıflandırma performansı elde etmektir. Bu nedenle, uygunluk fonksiyonu genellikle seçilen özellik sayısını bir ceza terimi olarak içerebilir [25].</w:t>
      </w:r>
      <w:r w:rsidDel="00000000" w:rsidR="00000000" w:rsidRPr="00000000">
        <w:rPr>
          <w:rtl w:val="0"/>
        </w:rPr>
      </w:r>
    </w:p>
    <w:p w:rsidR="00000000" w:rsidDel="00000000" w:rsidP="00000000" w:rsidRDefault="00000000" w:rsidRPr="00000000" w14:paraId="00000078">
      <w:pPr>
        <w:numPr>
          <w:ilvl w:val="0"/>
          <w:numId w:val="10"/>
        </w:numPr>
        <w:spacing w:after="240" w:lineRule="auto"/>
        <w:ind w:left="720" w:hanging="360"/>
        <w:rPr/>
      </w:pPr>
      <w:r w:rsidDel="00000000" w:rsidR="00000000" w:rsidRPr="00000000">
        <w:rPr>
          <w:b w:val="1"/>
          <w:bCs w:val="1"/>
          <w:rtl w:val="0"/>
        </w:rPr>
        <w:t xml:space="preserve">Optimizasyon:</w:t>
      </w:r>
      <w:r w:rsidDel="00000000" w:rsidR="00000000" w:rsidRPr="00000000">
        <w:rPr>
          <w:rtl w:val="0"/>
        </w:rPr>
        <w:t xml:space="preserve"> ABC algoritması, bu uygunluk fonksiyonunu maksimize edecek, yani en yüksek sınıflandırma performansını en az sayıda özellikle sağlayan en iyi ikili vektörü (optimal özellik alt kümesini) bulmak için iteratif olarak arama yapar.</w:t>
      </w:r>
    </w:p>
    <w:p w:rsidR="00000000" w:rsidDel="00000000" w:rsidP="00000000" w:rsidRDefault="00000000" w:rsidRPr="00000000" w14:paraId="00000079">
      <w:pPr>
        <w:spacing w:after="240" w:lineRule="auto"/>
        <w:rPr>
          <w:sz w:val="40"/>
          <w:szCs w:val="40"/>
          <w:vertAlign w:val="superscript"/>
        </w:rPr>
      </w:pPr>
      <w:r w:rsidDel="00000000" w:rsidR="00000000" w:rsidRPr="00000000">
        <w:rPr>
          <w:rtl w:val="0"/>
        </w:rPr>
        <w:t xml:space="preserve">Bu yaklaşımın, hem sınıflandırma doğruluğunu önemli ölçüde artırdığı hem de gereksiz özellikleri eleyerek KNN'nin tahmin aşamasındaki hesaplama süresini kısalttığı birçok çalışmada gösterilmiştir [25]. Örneğin, Cutad ve Gerardo (2019) tarafından yapılan bir çalışmada, ABC'nin modifiye bir versiyonu olan SRABC'nin KNN ile birleştirilmesiyle, bir müfredat analizi probleminde sınıflandırma doğruluğunun %94.14'ten %97.59'a yükseldiği raporlanmıştır [32].</w:t>
      </w:r>
      <w:r w:rsidDel="00000000" w:rsidR="00000000" w:rsidRPr="00000000">
        <w:rPr>
          <w:rtl w:val="0"/>
        </w:rPr>
      </w:r>
    </w:p>
    <w:p w:rsidR="00000000" w:rsidDel="00000000" w:rsidP="00000000" w:rsidRDefault="00000000" w:rsidRPr="00000000" w14:paraId="0000007A">
      <w:pPr>
        <w:pStyle w:val="Heading4"/>
        <w:keepNext w:val="0"/>
        <w:keepLines w:val="0"/>
        <w:spacing w:after="40" w:before="0" w:lineRule="auto"/>
        <w:rPr>
          <w:b w:val="1"/>
          <w:bCs w:val="1"/>
          <w:color w:val="000000"/>
          <w:sz w:val="22"/>
          <w:szCs w:val="22"/>
        </w:rPr>
      </w:pPr>
      <w:bookmarkStart w:colFirst="0" w:colLast="0" w:name="_juovtb3edpky" w:id="22"/>
      <w:bookmarkEnd w:id="22"/>
      <w:r w:rsidDel="00000000" w:rsidR="00000000" w:rsidRPr="00000000">
        <w:rPr>
          <w:b w:val="1"/>
          <w:bCs w:val="1"/>
          <w:color w:val="000000"/>
          <w:sz w:val="22"/>
          <w:szCs w:val="22"/>
          <w:rtl w:val="0"/>
        </w:rPr>
        <w:t xml:space="preserve">4.2.2. Yöntem 2: ABC ile Mesafe Ağırlıklandırmasının Optimizasyonu (ABC for Distance Weighting)</w:t>
      </w:r>
    </w:p>
    <w:p w:rsidR="00000000" w:rsidDel="00000000" w:rsidP="00000000" w:rsidRDefault="00000000" w:rsidRPr="00000000" w14:paraId="0000007B">
      <w:pPr>
        <w:spacing w:after="240" w:lineRule="auto"/>
        <w:rPr/>
      </w:pPr>
      <w:r w:rsidDel="00000000" w:rsidR="00000000" w:rsidRPr="00000000">
        <w:rPr>
          <w:rtl w:val="0"/>
        </w:rPr>
        <w:t xml:space="preserve">Bu, daha sofistike ve doğrudan KNN'nin iç mekanizmasına müdahale eden bir yaklaşımdır. Standart KNN, tüm özellikleri mesafe hesaplamasında eşit derecede önemli kabul eder. Ancak gerçek dünyada bazı özellikler sınıf ayrımında diğerlerinden daha bilgilendiricidir. Bu yöntem, her bir özelliğin mesafe hesaplamasına olan katkısını farklılaştırmak için optimal ağırlıklar bulmayı hedefler. Süreç şu şekildedir:</w:t>
      </w:r>
    </w:p>
    <w:p w:rsidR="00000000" w:rsidDel="00000000" w:rsidP="00000000" w:rsidRDefault="00000000" w:rsidRPr="00000000" w14:paraId="0000007C">
      <w:pPr>
        <w:numPr>
          <w:ilvl w:val="0"/>
          <w:numId w:val="6"/>
        </w:numPr>
        <w:spacing w:after="0" w:afterAutospacing="0" w:lineRule="auto"/>
        <w:ind w:left="720" w:hanging="360"/>
        <w:rPr/>
      </w:pPr>
      <w:r w:rsidDel="00000000" w:rsidR="00000000" w:rsidRPr="00000000">
        <w:rPr>
          <w:b w:val="1"/>
          <w:bCs w:val="1"/>
          <w:rtl w:val="0"/>
        </w:rPr>
        <w:t xml:space="preserve">Çözüm Temsili:</w:t>
      </w:r>
      <w:r w:rsidDel="00000000" w:rsidR="00000000" w:rsidRPr="00000000">
        <w:rPr>
          <w:rtl w:val="0"/>
        </w:rPr>
        <w:t xml:space="preserve"> Her bir "yiyecek kaynağı", her bir özellik için bir ağırlık değerini ($w_i$) temsil eden bir reel değerli (real-valued) vektör olarak kodlanır.</w:t>
      </w:r>
    </w:p>
    <w:p w:rsidR="00000000" w:rsidDel="00000000" w:rsidP="00000000" w:rsidRDefault="00000000" w:rsidRPr="00000000" w14:paraId="0000007D">
      <w:pPr>
        <w:numPr>
          <w:ilvl w:val="0"/>
          <w:numId w:val="6"/>
        </w:numPr>
        <w:spacing w:after="0" w:afterAutospacing="0" w:lineRule="auto"/>
        <w:ind w:left="720" w:hanging="360"/>
        <w:rPr/>
      </w:pPr>
      <w:r w:rsidDel="00000000" w:rsidR="00000000" w:rsidRPr="00000000">
        <w:rPr>
          <w:rtl w:val="0"/>
        </w:rPr>
        <w:t xml:space="preserve">Modifiye Mesafe Metriği: KNN'nin kullandığı mesafe formülü, bu ağırlıkları içerecek şekilde güncellenir. Örneğin, ağırlıklı Öklid mesafesi şu şekilde hesaplanır:</w:t>
        <w:br w:type="textWrapping"/>
        <w:t xml:space="preserve">$$d_{weighted}(p, q) = \sqrt{\sum_{i=1}^{n} w_i \cdot (p_i - q_i)^2}$$</w:t>
      </w:r>
    </w:p>
    <w:p w:rsidR="00000000" w:rsidDel="00000000" w:rsidP="00000000" w:rsidRDefault="00000000" w:rsidRPr="00000000" w14:paraId="0000007E">
      <w:pPr>
        <w:numPr>
          <w:ilvl w:val="0"/>
          <w:numId w:val="6"/>
        </w:numPr>
        <w:spacing w:after="0" w:afterAutospacing="0" w:lineRule="auto"/>
        <w:ind w:left="720" w:hanging="360"/>
        <w:rPr/>
      </w:pPr>
      <w:r w:rsidDel="00000000" w:rsidR="00000000" w:rsidRPr="00000000">
        <w:rPr>
          <w:b w:val="1"/>
          <w:bCs w:val="1"/>
          <w:rtl w:val="0"/>
        </w:rPr>
        <w:t xml:space="preserve">Uygunluk Fonksiyonu:</w:t>
      </w:r>
      <w:r w:rsidDel="00000000" w:rsidR="00000000" w:rsidRPr="00000000">
        <w:rPr>
          <w:rtl w:val="0"/>
        </w:rPr>
        <w:t xml:space="preserve"> Uygunluk değeri, bu yeni ağırlıklı mesafe metriği ile çalışan KNN modelinin sınıflandırma doğruluğudur.</w:t>
      </w:r>
    </w:p>
    <w:p w:rsidR="00000000" w:rsidDel="00000000" w:rsidP="00000000" w:rsidRDefault="00000000" w:rsidRPr="00000000" w14:paraId="0000007F">
      <w:pPr>
        <w:numPr>
          <w:ilvl w:val="0"/>
          <w:numId w:val="6"/>
        </w:numPr>
        <w:spacing w:after="240" w:lineRule="auto"/>
        <w:ind w:left="720" w:hanging="360"/>
        <w:rPr/>
      </w:pPr>
      <w:r w:rsidDel="00000000" w:rsidR="00000000" w:rsidRPr="00000000">
        <w:rPr>
          <w:b w:val="1"/>
          <w:bCs w:val="1"/>
          <w:rtl w:val="0"/>
        </w:rPr>
        <w:t xml:space="preserve">Optimizasyon:</w:t>
      </w:r>
      <w:r w:rsidDel="00000000" w:rsidR="00000000" w:rsidRPr="00000000">
        <w:rPr>
          <w:rtl w:val="0"/>
        </w:rPr>
        <w:t xml:space="preserve"> ABC algoritması, sınıflandırma performansını en üst düzeye çıkaran optimal ağırlık setini ($w_1, w_2,..., w_n$) bulur.</w:t>
      </w:r>
    </w:p>
    <w:p w:rsidR="00000000" w:rsidDel="00000000" w:rsidP="00000000" w:rsidRDefault="00000000" w:rsidRPr="00000000" w14:paraId="00000080">
      <w:pPr>
        <w:spacing w:after="240" w:lineRule="auto"/>
        <w:rPr>
          <w:sz w:val="40"/>
          <w:szCs w:val="40"/>
          <w:vertAlign w:val="superscript"/>
        </w:rPr>
      </w:pPr>
      <w:r w:rsidDel="00000000" w:rsidR="00000000" w:rsidRPr="00000000">
        <w:rPr>
          <w:rtl w:val="0"/>
        </w:rPr>
        <w:t xml:space="preserve">Bu yöntemin, özellikle küçük 'k' değerleri kullanıldığında, hem eşit ağırlıklı standart KNN'ye (eW-KNN) hem de mesafeye ters orantılı ağırlık veren geleneksel mesafe ağırlıklı KNN'ye (dW-KNN) göre daha üstün performans gösterdiği raporlanmıştır [36].</w:t>
      </w:r>
      <w:r w:rsidDel="00000000" w:rsidR="00000000" w:rsidRPr="00000000">
        <w:rPr>
          <w:rtl w:val="0"/>
        </w:rPr>
      </w:r>
    </w:p>
    <w:p w:rsidR="00000000" w:rsidDel="00000000" w:rsidP="00000000" w:rsidRDefault="00000000" w:rsidRPr="00000000" w14:paraId="00000081">
      <w:pPr>
        <w:spacing w:after="240" w:lineRule="auto"/>
        <w:rPr/>
      </w:pPr>
      <w:r w:rsidDel="00000000" w:rsidR="00000000" w:rsidRPr="00000000">
        <w:rPr>
          <w:rtl w:val="0"/>
        </w:rPr>
        <w:t xml:space="preserve">Bu iki hibritleştirme stratejisi incelendiğinde, bunların birbirini dışlayan yaklaşımlar olmadığı, aksine potansiyel olarak birbirini tamamlayıcı stratejiler olduğu görülmektedir. Özellik seçimi, "hangi özelliklerin oyuna dahil edileceğini" belirleyen bir makro optimizasyon adımı olarak düşünülebilirken, mesafe ağırlıklandırma, "oyundaki oyuncuların ne kadar etkili olacağını" belirleyen bir mikro optimizasyon adımıdır. Literatürdeki çalışmalar genellikle bu iki yöntemi ayrı ayrı uygulamaktadır [25]. Ancak, teorik olarak bu iki adımı birleştiren daha gelişmiş, iki aşamalı bir hibrit model tasarlamak mümkündür. Böyle bir modelde, ilk aşamada ABC ile en bilgilendirici ve en az yedekli özellikler seçilir (makro optimizasyon). İkinci aşamada ise, sadece bu seçilmiş özellikler üzerinde yine ABC kullanılarak optimal mesafe ağırlıkları bulunur (mikro optimizasyon). Bu iki aşamalı optimizasyon, hem modelin gereksiz özelliklerden arındırılarak karmaşıklığını azaltmasını hem de kalan anlamlı özelliklerin sınıflandırmaya olan etkisinin hassas bir şekilde ayarlanmasını sağlayabilir. Bu yaklaşım, bu tezin metodoloji bölümü için potansiyel bir yenilik veya "gelecekteki çalışmalar" bölümü için önemli bir öneri olarak öne çıkmaktadır.</w:t>
      </w:r>
    </w:p>
    <w:p w:rsidR="00000000" w:rsidDel="00000000" w:rsidP="00000000" w:rsidRDefault="00000000" w:rsidRPr="00000000" w14:paraId="00000082">
      <w:pPr>
        <w:pStyle w:val="Heading3"/>
        <w:keepNext w:val="0"/>
        <w:keepLines w:val="0"/>
        <w:spacing w:before="0" w:lineRule="auto"/>
        <w:rPr>
          <w:b w:val="1"/>
          <w:bCs w:val="1"/>
          <w:color w:val="000000"/>
          <w:sz w:val="26"/>
          <w:szCs w:val="26"/>
        </w:rPr>
      </w:pPr>
      <w:bookmarkStart w:colFirst="0" w:colLast="0" w:name="_mqc4gpsb10kh" w:id="23"/>
      <w:bookmarkEnd w:id="23"/>
      <w:r w:rsidDel="00000000" w:rsidR="00000000" w:rsidRPr="00000000">
        <w:rPr>
          <w:b w:val="1"/>
          <w:bCs w:val="1"/>
          <w:color w:val="000000"/>
          <w:sz w:val="26"/>
          <w:szCs w:val="26"/>
          <w:rtl w:val="0"/>
        </w:rPr>
        <w:t xml:space="preserve">4.3. Literatürdeki KNN-ABC Uygulamaları</w:t>
      </w:r>
    </w:p>
    <w:p w:rsidR="00000000" w:rsidDel="00000000" w:rsidP="00000000" w:rsidRDefault="00000000" w:rsidRPr="00000000" w14:paraId="00000083">
      <w:pPr>
        <w:spacing w:after="240" w:lineRule="auto"/>
        <w:rPr/>
      </w:pPr>
      <w:r w:rsidDel="00000000" w:rsidR="00000000" w:rsidRPr="00000000">
        <w:rPr>
          <w:rtl w:val="0"/>
        </w:rPr>
        <w:t xml:space="preserve">KNN-ABC hibrit modelinin teorik bir konsept olmanın ötesinde, farklı alanlarda pratik başarılar elde etmiş bir yöntem olduğunu göstermek için literatürdeki uygulamaların incelenmesi önemlidir. Aşağıdaki tablo, bu hibrit modelin kullanıldığı bazı önemli akademik çalışmaları özetlemektedir.</w:t>
      </w:r>
    </w:p>
    <w:p w:rsidR="00000000" w:rsidDel="00000000" w:rsidP="00000000" w:rsidRDefault="00000000" w:rsidRPr="00000000" w14:paraId="00000084">
      <w:pPr>
        <w:spacing w:after="240" w:lineRule="auto"/>
        <w:rPr>
          <w:b w:val="1"/>
          <w:bCs w:val="1"/>
        </w:rPr>
      </w:pPr>
      <w:r w:rsidDel="00000000" w:rsidR="00000000" w:rsidRPr="00000000">
        <w:rPr>
          <w:b w:val="1"/>
          <w:bCs w:val="1"/>
          <w:rtl w:val="0"/>
        </w:rPr>
        <w:t xml:space="preserve">Tablo 2: KNN ve ABC Hibrit Modelleri Üzerine Yapılmış Akademik Çalışmaların Karşılaştırması</w:t>
      </w:r>
    </w:p>
    <w:tbl>
      <w:tblPr>
        <w:tblStyle w:val="Table2"/>
        <w:tblW w:w="9025.511811023624" w:type="dxa"/>
        <w:jc w:val="left"/>
        <w:tblLayout w:type="fixed"/>
        <w:tblLook w:val="0600"/>
      </w:tblPr>
      <w:tblGrid>
        <w:gridCol w:w="1008.9655124987107"/>
        <w:gridCol w:w="1623.8038716776125"/>
        <w:gridCol w:w="1387.3275796857272"/>
        <w:gridCol w:w="1280.9132482893788"/>
        <w:gridCol w:w="1340.0323212873502"/>
        <w:gridCol w:w="1505.5657256816698"/>
        <w:gridCol w:w="878.9035519031738"/>
        <w:tblGridChange w:id="0">
          <w:tblGrid>
            <w:gridCol w:w="1008.9655124987107"/>
            <w:gridCol w:w="1623.8038716776125"/>
            <w:gridCol w:w="1387.3275796857272"/>
            <w:gridCol w:w="1280.9132482893788"/>
            <w:gridCol w:w="1340.0323212873502"/>
            <w:gridCol w:w="1505.5657256816698"/>
            <w:gridCol w:w="878.9035519031738"/>
          </w:tblGrid>
        </w:tblGridChange>
      </w:tblGrid>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Çalışma (Yazar, Yıl)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b w:val="1"/>
                <w:bCs w:val="1"/>
                <w:rtl w:val="0"/>
              </w:rPr>
              <w:t xml:space="preserve">Hibritleşme Yöntemi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b w:val="1"/>
                <w:bCs w:val="1"/>
                <w:rtl w:val="0"/>
              </w:rPr>
              <w:t xml:space="preserve">Uygulama Alanı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pPr>
            <w:r w:rsidDel="00000000" w:rsidR="00000000" w:rsidRPr="00000000">
              <w:rPr>
                <w:b w:val="1"/>
                <w:bCs w:val="1"/>
                <w:rtl w:val="0"/>
              </w:rPr>
              <w:t xml:space="preserve">Kullanılan Veri Seti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pPr>
            <w:r w:rsidDel="00000000" w:rsidR="00000000" w:rsidRPr="00000000">
              <w:rPr>
                <w:b w:val="1"/>
                <w:bCs w:val="1"/>
                <w:rtl w:val="0"/>
              </w:rPr>
              <w:t xml:space="preserve">Temel Sınıflandırıcı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b w:val="1"/>
                <w:bCs w:val="1"/>
                <w:rtl w:val="0"/>
              </w:rPr>
              <w:t xml:space="preserve">Bildirilen Performans Artışı / Bulgular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b w:val="1"/>
                <w:bCs w:val="1"/>
                <w:rtl w:val="0"/>
              </w:rPr>
              <w:t xml:space="preserve">Kaynak</w:t>
            </w:r>
            <w:r w:rsidDel="00000000" w:rsidR="00000000" w:rsidRPr="00000000">
              <w:rPr>
                <w:rtl w:val="0"/>
              </w:rPr>
            </w:r>
          </w:p>
        </w:tc>
      </w:tr>
      <w:tr>
        <w:trPr>
          <w:cantSplit w:val="0"/>
          <w:trHeight w:val="2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Zorarpaci et al. (2015)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Özellik Seçimi (Binary ABC)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Genel Sınıflandırma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UCI Veri Setleri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J48 Karar Ağacı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ABC'nin diğer algoritmalardan daha iyi performans gösterdiği ve yüksek boyutlu problemlerde verimli olduğu kanıtlanmıştır.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pPr>
            <w:r w:rsidDel="00000000" w:rsidR="00000000" w:rsidRPr="00000000">
              <w:rPr>
                <w:sz w:val="40"/>
                <w:szCs w:val="40"/>
                <w:vertAlign w:val="superscript"/>
                <w:rtl w:val="0"/>
              </w:rPr>
              <w:t xml:space="preserve">25</w:t>
            </w:r>
            <w:r w:rsidDel="00000000" w:rsidR="00000000" w:rsidRPr="00000000">
              <w:rPr>
                <w:rtl w:val="0"/>
              </w:rPr>
            </w:r>
          </w:p>
        </w:tc>
      </w:tr>
      <w:tr>
        <w:trPr>
          <w:cantSplit w:val="0"/>
          <w:trHeight w:val="3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Prasartvit et al. (2014)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Özellik Seçimi (Boyut Azaltma)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Biyoinformatik (Gen Ekspresyonu, Otizm)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Rule="auto"/>
              <w:rPr/>
            </w:pPr>
            <w:r w:rsidDel="00000000" w:rsidR="00000000" w:rsidRPr="00000000">
              <w:rPr>
                <w:rtl w:val="0"/>
              </w:rPr>
              <w:t xml:space="preserve">Biyolojik Veri Setleri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rPr/>
            </w:pPr>
            <w:r w:rsidDel="00000000" w:rsidR="00000000" w:rsidRPr="00000000">
              <w:rPr>
                <w:rtl w:val="0"/>
              </w:rPr>
              <w:t xml:space="preserve">k-NN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rPr/>
            </w:pPr>
            <w:r w:rsidDel="00000000" w:rsidR="00000000" w:rsidRPr="00000000">
              <w:rPr>
                <w:rtl w:val="0"/>
              </w:rPr>
              <w:t xml:space="preserve">ABC-kNN modelinin, anlamsal veriyi korurken alakasız boyutları etkili bir şekilde elediği ve iyi hesaplama performansı sergilediği gösterilmiştir.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Rule="auto"/>
              <w:rPr/>
            </w:pPr>
            <w:r w:rsidDel="00000000" w:rsidR="00000000" w:rsidRPr="00000000">
              <w:rPr>
                <w:sz w:val="40"/>
                <w:szCs w:val="40"/>
                <w:vertAlign w:val="superscript"/>
                <w:rtl w:val="0"/>
              </w:rPr>
              <w:t xml:space="preserve">25</w:t>
            </w:r>
            <w:r w:rsidDel="00000000" w:rsidR="00000000" w:rsidRPr="00000000">
              <w:rPr>
                <w:rtl w:val="0"/>
              </w:rPr>
            </w:r>
          </w:p>
        </w:tc>
      </w:tr>
      <w:tr>
        <w:trPr>
          <w:cantSplit w:val="0"/>
          <w:trHeight w:val="2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Rule="auto"/>
              <w:rPr/>
            </w:pPr>
            <w:r w:rsidDel="00000000" w:rsidR="00000000" w:rsidRPr="00000000">
              <w:rPr>
                <w:rtl w:val="0"/>
              </w:rPr>
              <w:t xml:space="preserve">Cutad &amp; Gerardo (2019)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Rule="auto"/>
              <w:rPr/>
            </w:pPr>
            <w:r w:rsidDel="00000000" w:rsidR="00000000" w:rsidRPr="00000000">
              <w:rPr>
                <w:rtl w:val="0"/>
              </w:rPr>
              <w:t xml:space="preserve">Özellik Seçimi (SRABC)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Rule="auto"/>
              <w:rPr/>
            </w:pPr>
            <w:r w:rsidDel="00000000" w:rsidR="00000000" w:rsidRPr="00000000">
              <w:rPr>
                <w:rtl w:val="0"/>
              </w:rPr>
              <w:t xml:space="preserve">Eğitim Veri Madenciliği (Müfredat Analizi)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Rule="auto"/>
              <w:rPr/>
            </w:pPr>
            <w:r w:rsidDel="00000000" w:rsidR="00000000" w:rsidRPr="00000000">
              <w:rPr>
                <w:rtl w:val="0"/>
              </w:rPr>
              <w:t xml:space="preserve">Belirtilmemiş</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Rule="auto"/>
              <w:rPr/>
            </w:pPr>
            <w:r w:rsidDel="00000000" w:rsidR="00000000" w:rsidRPr="00000000">
              <w:rPr>
                <w:rtl w:val="0"/>
              </w:rPr>
              <w:t xml:space="preserve">k-NN, SVM, LR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Rule="auto"/>
              <w:rPr/>
            </w:pPr>
            <w:r w:rsidDel="00000000" w:rsidR="00000000" w:rsidRPr="00000000">
              <w:rPr>
                <w:rtl w:val="0"/>
              </w:rPr>
              <w:t xml:space="preserve">SRABC-KNN hibrit modeli, tekil modellere kıyasla tahmin doğruluğunu %94.14'ten %97.59'a çıkarmıştır.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pPr>
            <w:r w:rsidDel="00000000" w:rsidR="00000000" w:rsidRPr="00000000">
              <w:rPr>
                <w:sz w:val="40"/>
                <w:szCs w:val="40"/>
                <w:vertAlign w:val="superscript"/>
                <w:rtl w:val="0"/>
              </w:rPr>
              <w:t xml:space="preserve">32</w:t>
            </w:r>
            <w:r w:rsidDel="00000000" w:rsidR="00000000" w:rsidRPr="00000000">
              <w:rPr>
                <w:rtl w:val="0"/>
              </w:rPr>
            </w:r>
          </w:p>
        </w:tc>
      </w:tr>
      <w:tr>
        <w:trPr>
          <w:cantSplit w:val="0"/>
          <w:trHeight w:val="4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pPr>
            <w:r w:rsidDel="00000000" w:rsidR="00000000" w:rsidRPr="00000000">
              <w:rPr>
                <w:rtl w:val="0"/>
              </w:rPr>
              <w:t xml:space="preserve">Yigit (2014)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pPr>
            <w:r w:rsidDel="00000000" w:rsidR="00000000" w:rsidRPr="00000000">
              <w:rPr>
                <w:rtl w:val="0"/>
              </w:rPr>
              <w:t xml:space="preserve">Mesafe Ağırlıklandırması (dW-ABC kNN)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pPr>
            <w:r w:rsidDel="00000000" w:rsidR="00000000" w:rsidRPr="00000000">
              <w:rPr>
                <w:rtl w:val="0"/>
              </w:rPr>
              <w:t xml:space="preserve">Genel Sınıflandırma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pPr>
            <w:r w:rsidDel="00000000" w:rsidR="00000000" w:rsidRPr="00000000">
              <w:rPr>
                <w:rtl w:val="0"/>
              </w:rPr>
              <w:t xml:space="preserve">UCI Veri Setle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pPr>
            <w:r w:rsidDel="00000000" w:rsidR="00000000" w:rsidRPr="00000000">
              <w:rPr>
                <w:rtl w:val="0"/>
              </w:rPr>
              <w:t xml:space="preserve">k-NN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pPr>
            <w:r w:rsidDel="00000000" w:rsidR="00000000" w:rsidRPr="00000000">
              <w:rPr>
                <w:rtl w:val="0"/>
              </w:rPr>
              <w:t xml:space="preserve">Önerilen dW-ABC kNN modeli, özellikle küçük 'k' değerlerinde, standart eW-kNN ve dW-kNN modellerinden daha iyi sınıflandırma performansı göstermiştir.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pPr>
            <w:r w:rsidDel="00000000" w:rsidR="00000000" w:rsidRPr="00000000">
              <w:rPr>
                <w:sz w:val="40"/>
                <w:szCs w:val="40"/>
                <w:vertAlign w:val="superscript"/>
                <w:rtl w:val="0"/>
              </w:rPr>
              <w:t xml:space="preserve">36</w:t>
            </w:r>
            <w:r w:rsidDel="00000000" w:rsidR="00000000" w:rsidRPr="00000000">
              <w:rPr>
                <w:rtl w:val="0"/>
              </w:rPr>
            </w:r>
          </w:p>
        </w:tc>
      </w:tr>
      <w:tr>
        <w:trPr>
          <w:cantSplit w:val="0"/>
          <w:trHeight w:val="3842.0288085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Sumathi et 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Özellik Seçimi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pPr>
            <w:r w:rsidDel="00000000" w:rsidR="00000000" w:rsidRPr="00000000">
              <w:rPr>
                <w:rtl w:val="0"/>
              </w:rPr>
              <w:t xml:space="preserve">Genel Sınıflandırma (Duygu Analizi)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pPr>
            <w:r w:rsidDel="00000000" w:rsidR="00000000" w:rsidRPr="00000000">
              <w:rPr>
                <w:rtl w:val="0"/>
              </w:rPr>
              <w:t xml:space="preserve">UCI Veri Setleri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pPr>
            <w:r w:rsidDel="00000000" w:rsidR="00000000" w:rsidRPr="00000000">
              <w:rPr>
                <w:rtl w:val="0"/>
              </w:rPr>
              <w:t xml:space="preserve">k-NN, Naive Bayes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rPr/>
            </w:pPr>
            <w:r w:rsidDel="00000000" w:rsidR="00000000" w:rsidRPr="00000000">
              <w:rPr>
                <w:rtl w:val="0"/>
              </w:rPr>
              <w:t xml:space="preserve">ABC tabanlı özellik seçiminin, özellik alt kümesi boyutunu ve hesaplama karmaşıklığını azaltarak sınıflandırma doğruluğunu artırdığı belirtilmiştir.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pPr>
            <w:r w:rsidDel="00000000" w:rsidR="00000000" w:rsidRPr="00000000">
              <w:rPr>
                <w:sz w:val="40"/>
                <w:szCs w:val="40"/>
                <w:vertAlign w:val="superscript"/>
                <w:rtl w:val="0"/>
              </w:rPr>
              <w:t xml:space="preserve">30</w:t>
            </w:r>
            <w:r w:rsidDel="00000000" w:rsidR="00000000" w:rsidRPr="00000000">
              <w:rPr>
                <w:rtl w:val="0"/>
              </w:rPr>
            </w:r>
          </w:p>
        </w:tc>
      </w:tr>
      <w:tr>
        <w:trPr>
          <w:cantSplit w:val="0"/>
          <w:trHeight w:val="29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rPr/>
            </w:pPr>
            <w:r w:rsidDel="00000000" w:rsidR="00000000" w:rsidRPr="00000000">
              <w:rPr>
                <w:rtl w:val="0"/>
              </w:rPr>
              <w:t xml:space="preserve">Fajri et al. (202x)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pPr>
            <w:r w:rsidDel="00000000" w:rsidR="00000000" w:rsidRPr="00000000">
              <w:rPr>
                <w:rtl w:val="0"/>
              </w:rPr>
              <w:t xml:space="preserve">Özellik Seçimi (Bee Swarm Opt.)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pPr>
            <w:r w:rsidDel="00000000" w:rsidR="00000000" w:rsidRPr="00000000">
              <w:rPr>
                <w:rtl w:val="0"/>
              </w:rPr>
              <w:t xml:space="preserve">Tıp (Kalp Hastalığı Teşhisi)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rPr/>
            </w:pPr>
            <w:r w:rsidDel="00000000" w:rsidR="00000000" w:rsidRPr="00000000">
              <w:rPr>
                <w:rtl w:val="0"/>
              </w:rPr>
              <w:t xml:space="preserve">KEEL Veri Seti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pPr>
            <w:r w:rsidDel="00000000" w:rsidR="00000000" w:rsidRPr="00000000">
              <w:rPr>
                <w:rtl w:val="0"/>
              </w:rPr>
              <w:t xml:space="preserve">Belirtilmemiş</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pPr>
            <w:r w:rsidDel="00000000" w:rsidR="00000000" w:rsidRPr="00000000">
              <w:rPr>
                <w:rtl w:val="0"/>
              </w:rPr>
              <w:t xml:space="preserve">Arı sürüsü optimizasyonu tabanlı özellik seçiminin mevcut birçok yöntemden daha iyi performans gösterdiği raporlanmıştır.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rPr/>
            </w:pPr>
            <w:r w:rsidDel="00000000" w:rsidR="00000000" w:rsidRPr="00000000">
              <w:rPr>
                <w:sz w:val="40"/>
                <w:szCs w:val="40"/>
                <w:vertAlign w:val="superscript"/>
                <w:rtl w:val="0"/>
              </w:rPr>
              <w:t xml:space="preserve">31</w:t>
            </w:r>
            <w:r w:rsidDel="00000000" w:rsidR="00000000" w:rsidRPr="00000000">
              <w:rPr>
                <w:rtl w:val="0"/>
              </w:rPr>
            </w:r>
          </w:p>
        </w:tc>
      </w:tr>
      <w:tr>
        <w:trPr>
          <w:cantSplit w:val="0"/>
          <w:trHeight w:val="30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pPr>
            <w:r w:rsidDel="00000000" w:rsidR="00000000" w:rsidRPr="00000000">
              <w:rPr>
                <w:b w:val="1"/>
                <w:bCs w:val="1"/>
                <w:rtl w:val="0"/>
              </w:rPr>
              <w:t xml:space="preserve">Khan et al.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pPr>
            <w:r w:rsidDel="00000000" w:rsidR="00000000" w:rsidRPr="00000000">
              <w:rPr>
                <w:b w:val="1"/>
                <w:bCs w:val="1"/>
                <w:rtl w:val="0"/>
              </w:rPr>
              <w:t xml:space="preserve">ABC + KNN (Özellik Seçimi)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Tıp (Kalp Hastalığı)r.</w:t>
            </w:r>
          </w:p>
          <w:p w:rsidR="00000000" w:rsidDel="00000000" w:rsidP="00000000" w:rsidRDefault="00000000" w:rsidRPr="00000000" w14:paraId="000000B9">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pPr>
            <w:r w:rsidDel="00000000" w:rsidR="00000000" w:rsidRPr="00000000">
              <w:rPr>
                <w:rtl w:val="0"/>
              </w:rPr>
              <w:t xml:space="preserve">Belirtilmemiş</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k-NN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Gereksiz özelliklerin elenmesiyle doğruluk artmış, işlem yükü azalmıştı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sz w:val="40"/>
                <w:szCs w:val="40"/>
                <w:vertAlign w:val="superscript"/>
              </w:rPr>
            </w:pPr>
            <w:r w:rsidDel="00000000" w:rsidR="00000000" w:rsidRPr="00000000">
              <w:rPr>
                <w:sz w:val="40"/>
                <w:szCs w:val="40"/>
                <w:vertAlign w:val="superscript"/>
                <w:rtl w:val="0"/>
              </w:rPr>
              <w:t xml:space="preserve">63</w:t>
            </w:r>
          </w:p>
        </w:tc>
      </w:tr>
      <w:tr>
        <w:trPr>
          <w:cantSplit w:val="0"/>
          <w:trHeight w:val="2129.62646484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b w:val="1"/>
                <w:bCs w:val="1"/>
              </w:rPr>
            </w:pPr>
            <w:r w:rsidDel="00000000" w:rsidR="00000000" w:rsidRPr="00000000">
              <w:rPr>
                <w:b w:val="1"/>
                <w:bCs w:val="1"/>
                <w:rtl w:val="0"/>
              </w:rPr>
              <w:t xml:space="preserve">Rahimi &amp; Ebrahimi (2023)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b w:val="1"/>
                <w:bCs w:val="1"/>
              </w:rPr>
            </w:pPr>
            <w:r w:rsidDel="00000000" w:rsidR="00000000" w:rsidRPr="00000000">
              <w:rPr>
                <w:b w:val="1"/>
                <w:bCs w:val="1"/>
                <w:rtl w:val="0"/>
              </w:rPr>
              <w:t xml:space="preserve">ABC + Firefly + KNN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rPr/>
            </w:pPr>
            <w:r w:rsidDel="00000000" w:rsidR="00000000" w:rsidRPr="00000000">
              <w:rPr>
                <w:rtl w:val="0"/>
              </w:rPr>
              <w:t xml:space="preserve">Hidroloji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Belirtilmemiş</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k-NN &amp; MLP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Firefly ve ABC'nin birlikte kullanımı, gürültülü verilerde hatayı minimize etmiştir [Rahimi &amp; Ebrahimi, 2023].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rPr>
                <w:sz w:val="40"/>
                <w:szCs w:val="40"/>
                <w:vertAlign w:val="superscript"/>
              </w:rPr>
            </w:pPr>
            <w:r w:rsidDel="00000000" w:rsidR="00000000" w:rsidRPr="00000000">
              <w:rPr>
                <w:sz w:val="40"/>
                <w:szCs w:val="40"/>
                <w:vertAlign w:val="superscript"/>
                <w:rtl w:val="0"/>
              </w:rPr>
              <w:t xml:space="preserve">62</w:t>
            </w:r>
          </w:p>
        </w:tc>
      </w:tr>
    </w:tbl>
    <w:p w:rsidR="00000000" w:rsidDel="00000000" w:rsidP="00000000" w:rsidRDefault="00000000" w:rsidRPr="00000000" w14:paraId="000000C5">
      <w:pPr>
        <w:spacing w:after="240" w:lineRule="auto"/>
        <w:rPr/>
      </w:pPr>
      <w:r w:rsidDel="00000000" w:rsidR="00000000" w:rsidRPr="00000000">
        <w:rPr>
          <w:rtl w:val="0"/>
        </w:rPr>
      </w:r>
    </w:p>
    <w:p w:rsidR="00000000" w:rsidDel="00000000" w:rsidP="00000000" w:rsidRDefault="00000000" w:rsidRPr="00000000" w14:paraId="000000C6">
      <w:pPr>
        <w:spacing w:after="240" w:lineRule="auto"/>
        <w:rPr/>
      </w:pPr>
      <w:r w:rsidDel="00000000" w:rsidR="00000000" w:rsidRPr="00000000">
        <w:rPr>
          <w:rtl w:val="0"/>
        </w:rPr>
        <w:t xml:space="preserve">Bu tablo iki önemli gerçeği ortaya koymaktadır. Birincisi, bir çok güncel çalışmaların da gösterdiği üzere, sürü zekası algoritmalarının KNN ile hibritlenmesi (hem özellik seçimi hem de ağırlıklandırma için) modern veri biliminde geçerliliği artan bir trenddir. İkincisi ve en önemlisi, tabloda "Dijital Ödeme Sistemleri" alanında yapılmış benzer bir çalışmanın bulunmaması, bu tezin literatürdeki özgün boşluğu doldurduğunu kanıtlamaktadır [62,62].</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after="80" w:before="0" w:lineRule="auto"/>
        <w:rPr/>
      </w:pPr>
      <w:bookmarkStart w:colFirst="0" w:colLast="0" w:name="_qk4z9ptoosfe" w:id="24"/>
      <w:bookmarkEnd w:id="24"/>
      <w:r w:rsidDel="00000000" w:rsidR="00000000" w:rsidRPr="00000000">
        <w:rPr>
          <w:rtl w:val="0"/>
        </w:rPr>
        <w:t xml:space="preserve">Bölüm 5: Uygulama Alanları: Finansal Davranış ve Tüketici Tercihlerinin Tahmininde Kullanılan Yöntemler</w:t>
      </w:r>
    </w:p>
    <w:p w:rsidR="00000000" w:rsidDel="00000000" w:rsidP="00000000" w:rsidRDefault="00000000" w:rsidRPr="00000000" w14:paraId="000000C9">
      <w:pPr>
        <w:spacing w:after="240" w:lineRule="auto"/>
        <w:rPr/>
      </w:pPr>
      <w:r w:rsidDel="00000000" w:rsidR="00000000" w:rsidRPr="00000000">
        <w:rPr>
          <w:rtl w:val="0"/>
        </w:rPr>
        <w:t xml:space="preserve">Bu bölüm, tezin uygulama alanını, yani dijital ödeme tercihlerinin modellenmesini, derinlemesine incelemektedir. Bu kapsamda, ödeme tercihlerini etkileyen temel faktörler, bu alanda kullanılan diğer makine öğrenmesi yaklaşımları ve potansiyel veri kaynakları analiz edilerek, önerilen KNN-ABC modelinin bu ekosistemdeki yeri ve potansiyeli değerlendirilecektir.</w:t>
      </w:r>
    </w:p>
    <w:p w:rsidR="00000000" w:rsidDel="00000000" w:rsidP="00000000" w:rsidRDefault="00000000" w:rsidRPr="00000000" w14:paraId="000000CA">
      <w:pPr>
        <w:pStyle w:val="Heading3"/>
        <w:keepNext w:val="0"/>
        <w:keepLines w:val="0"/>
        <w:spacing w:before="0" w:lineRule="auto"/>
        <w:rPr>
          <w:b w:val="1"/>
          <w:bCs w:val="1"/>
          <w:color w:val="000000"/>
          <w:sz w:val="26"/>
          <w:szCs w:val="26"/>
        </w:rPr>
      </w:pPr>
      <w:bookmarkStart w:colFirst="0" w:colLast="0" w:name="_x31uijczuj0" w:id="25"/>
      <w:bookmarkEnd w:id="25"/>
      <w:r w:rsidDel="00000000" w:rsidR="00000000" w:rsidRPr="00000000">
        <w:rPr>
          <w:b w:val="1"/>
          <w:bCs w:val="1"/>
          <w:color w:val="000000"/>
          <w:sz w:val="26"/>
          <w:szCs w:val="26"/>
          <w:rtl w:val="0"/>
        </w:rPr>
        <w:t xml:space="preserve">5.1. Dijital Ödeme Tercihlerini Etkileyen Faktörler ve Özellik Mühendisliği</w:t>
      </w:r>
    </w:p>
    <w:p w:rsidR="00000000" w:rsidDel="00000000" w:rsidP="00000000" w:rsidRDefault="00000000" w:rsidRPr="00000000" w14:paraId="000000CB">
      <w:pPr>
        <w:spacing w:after="240" w:lineRule="auto"/>
        <w:rPr/>
      </w:pPr>
      <w:r w:rsidDel="00000000" w:rsidR="00000000" w:rsidRPr="00000000">
        <w:rPr>
          <w:rtl w:val="0"/>
        </w:rPr>
        <w:t xml:space="preserve">Bir tüketicinin belirli bir işlem anında hangi ödeme yöntemini seçeceği, çok sayıda faktörün karmaşık bir etkileşiminin sonucudur. Literatürdeki çalışmalar, bu faktörleri üç ana kategori altında toplamaktadır:</w:t>
      </w:r>
    </w:p>
    <w:p w:rsidR="00000000" w:rsidDel="00000000" w:rsidP="00000000" w:rsidRDefault="00000000" w:rsidRPr="00000000" w14:paraId="000000CC">
      <w:pPr>
        <w:numPr>
          <w:ilvl w:val="0"/>
          <w:numId w:val="5"/>
        </w:numPr>
        <w:spacing w:after="0" w:afterAutospacing="0" w:lineRule="auto"/>
        <w:ind w:left="720" w:hanging="360"/>
        <w:rPr/>
      </w:pPr>
      <w:r w:rsidDel="00000000" w:rsidR="00000000" w:rsidRPr="00000000">
        <w:rPr>
          <w:b w:val="1"/>
          <w:bCs w:val="1"/>
          <w:rtl w:val="0"/>
        </w:rPr>
        <w:t xml:space="preserve">Kullanıcı Odaklı (Demografik ve Psikografik) Faktörler:</w:t>
      </w:r>
      <w:r w:rsidDel="00000000" w:rsidR="00000000" w:rsidRPr="00000000">
        <w:rPr>
          <w:rtl w:val="0"/>
        </w:rPr>
        <w:t xml:space="preserve"> Bu kategori, tüketicinin kim olduğu ve teknolojiye karşı tutumlarıyla ilgilidir. Yaş, gelir seviyesi, eğitim durumu gibi demografik değişkenler ödeme alışkanlıkları üzerinde önemli bir etkiye sahiptir [39]. Örneğin, genç nesiller mobil ödemeleri daha sık tercih ederken, ileri yaştaki bireyler nakit veya geleneksel kartlara daha fazla eğilim gösterebilir [41]. Bunun yanı sıra, bir teknolojinin algılanan kullanım kolaylığı, algılanan güvenliği, bireyin mevcut yaşam tarzı ve alışkanlıklarıyla uyumluluğu gibi Teknoloji Kabul Modeli (TAM) kökenli psikografik faktörler de benimseme niyetini doğrudan etkilemektedir [2]. </w:t>
      </w:r>
    </w:p>
    <w:p w:rsidR="00000000" w:rsidDel="00000000" w:rsidP="00000000" w:rsidRDefault="00000000" w:rsidRPr="00000000" w14:paraId="000000CD">
      <w:pPr>
        <w:numPr>
          <w:ilvl w:val="0"/>
          <w:numId w:val="5"/>
        </w:numPr>
        <w:spacing w:after="0" w:afterAutospacing="0" w:lineRule="auto"/>
        <w:ind w:left="720" w:hanging="360"/>
        <w:rPr/>
      </w:pPr>
      <w:r w:rsidDel="00000000" w:rsidR="00000000" w:rsidRPr="00000000">
        <w:rPr>
          <w:b w:val="1"/>
          <w:bCs w:val="1"/>
          <w:rtl w:val="0"/>
        </w:rPr>
        <w:t xml:space="preserve">İşlem Odaklı (Bağlamsal) Faktörler:</w:t>
      </w:r>
      <w:r w:rsidDel="00000000" w:rsidR="00000000" w:rsidRPr="00000000">
        <w:rPr>
          <w:rtl w:val="0"/>
        </w:rPr>
        <w:t xml:space="preserve"> Bu kategori, işlemin kendisiyle ilgili özellikleri içerir. İşlem tutarı, en belirleyici faktörlerden biridir; küçük tutarlı alışverişlerde nakit veya temassız ödemeler tercih edilirken, büyük tutarlı işlemlerde kredi kartları öne çıkar [42]. İşlemin yapıldığı kanal (çevrimiçi, fiziksel mağaza), işlem türü (mal/hizmet alımı, kişiden kişiye (P2P) transfer, fatura ödemesi) ve alışveriş yapılan satıcının kategorisi (market, restoran, benzin istasyonu vb.) de tercihler üzerinde etkilidir [44].</w:t>
      </w:r>
      <w:r w:rsidDel="00000000" w:rsidR="00000000" w:rsidRPr="00000000">
        <w:rPr>
          <w:rtl w:val="0"/>
        </w:rPr>
      </w:r>
    </w:p>
    <w:p w:rsidR="00000000" w:rsidDel="00000000" w:rsidP="00000000" w:rsidRDefault="00000000" w:rsidRPr="00000000" w14:paraId="000000CE">
      <w:pPr>
        <w:numPr>
          <w:ilvl w:val="0"/>
          <w:numId w:val="5"/>
        </w:numPr>
        <w:spacing w:after="240" w:lineRule="auto"/>
        <w:ind w:left="720" w:hanging="360"/>
        <w:rPr/>
      </w:pPr>
      <w:r w:rsidDel="00000000" w:rsidR="00000000" w:rsidRPr="00000000">
        <w:rPr>
          <w:b w:val="1"/>
          <w:bCs w:val="1"/>
          <w:rtl w:val="0"/>
        </w:rPr>
        <w:t xml:space="preserve">Sistem Odaklı (Teknolojik ve Ekonomik) Faktörler:</w:t>
      </w:r>
      <w:r w:rsidDel="00000000" w:rsidR="00000000" w:rsidRPr="00000000">
        <w:rPr>
          <w:rtl w:val="0"/>
        </w:rPr>
        <w:t xml:space="preserve"> Bu kategori, ödeme yönteminin kendisinin sunduğu özelliklerle ilgilidir. Ödeme işleminin hızı, kolaylığı, herhangi bir ek maliyetinin olup olmaması (veya indirim sunması), sadakat programları ve ödül (puan, mil vb.) mekanizmaları gibi teşvikler, tüketicinin kararını önemli ölçüde etkileyebilir [16].</w:t>
      </w:r>
      <w:r w:rsidDel="00000000" w:rsidR="00000000" w:rsidRPr="00000000">
        <w:rPr>
          <w:rtl w:val="0"/>
        </w:rPr>
      </w:r>
    </w:p>
    <w:p w:rsidR="00000000" w:rsidDel="00000000" w:rsidP="00000000" w:rsidRDefault="00000000" w:rsidRPr="00000000" w14:paraId="000000CF">
      <w:pPr>
        <w:spacing w:after="240" w:lineRule="auto"/>
        <w:rPr>
          <w:sz w:val="40"/>
          <w:szCs w:val="40"/>
          <w:vertAlign w:val="superscript"/>
        </w:rPr>
      </w:pPr>
      <w:r w:rsidDel="00000000" w:rsidR="00000000" w:rsidRPr="00000000">
        <w:rPr>
          <w:rtl w:val="0"/>
        </w:rPr>
        <w:t xml:space="preserve">Bu faktörlerin bir makine öğrenmesi modeline girdi olarak sunulabilmesi için </w:t>
      </w:r>
      <w:r w:rsidDel="00000000" w:rsidR="00000000" w:rsidRPr="00000000">
        <w:rPr>
          <w:b w:val="1"/>
          <w:bCs w:val="1"/>
          <w:rtl w:val="0"/>
        </w:rPr>
        <w:t xml:space="preserve">özellik mühendisliği (feature engineering)</w:t>
      </w:r>
      <w:r w:rsidDel="00000000" w:rsidR="00000000" w:rsidRPr="00000000">
        <w:rPr>
          <w:rtl w:val="0"/>
        </w:rPr>
        <w:t xml:space="preserve"> adı verilen bir süreçle sayısal veya kategorik değişkenlere dönüştürülmesi gerekir. Örneğin, "işlem geçmişi" verisinden "son bir aydaki ortalama işlem tutarı", "haftanın en çok alışveriş yapılan günü" veya "en sık tercih edilen satıcı kategorisi" gibi yeni özellikler türetilebilir [8].</w:t>
      </w:r>
      <w:r w:rsidDel="00000000" w:rsidR="00000000" w:rsidRPr="00000000">
        <w:rPr>
          <w:rtl w:val="0"/>
        </w:rPr>
      </w:r>
    </w:p>
    <w:p w:rsidR="00000000" w:rsidDel="00000000" w:rsidP="00000000" w:rsidRDefault="00000000" w:rsidRPr="00000000" w14:paraId="000000D0">
      <w:pPr>
        <w:spacing w:after="240" w:lineRule="auto"/>
        <w:rPr/>
      </w:pPr>
      <w:r w:rsidDel="00000000" w:rsidR="00000000" w:rsidRPr="00000000">
        <w:rPr>
          <w:rtl w:val="0"/>
        </w:rPr>
        <w:t xml:space="preserve">Literatürdeki bulgular, "ödeme tercihi"nin statik bir kullanıcı özelliği olmaktan ziyade, bağlama duyarlı ve dinamik bir davranış olduğunu göstermektedir. Bir tüketicinin tek bir "favori" ödeme yöntemi yoktur; tercih, işlem tutarı [42] , işlem yeri [46]  ve satıcı türü gibi anlık faktörlere göre sürekli olarak değişir. Bu durum, modelleme probleminin odağını "kullanıcıyı sınıflandırmak"tan "işlemi sınıflandırmak"a kaydırır. Yani, modelin hedef değişkeni "X kullanıcısının tercih ettiği ödeme yöntemi" gibi genel bir etiket yerine, "X kullanıcısının bu spesifik işlem için tercih edeceği ödeme yöntemi" gibi bağlama özgü bir etiket olmalıdır. Bu yaklaşım, modelin girdisi olarak sadece statik kullanıcı profili verilerinin değil, aynı zamanda anlık işlem ve bağlam verilerinin de (transactional and contextual data) hayati önem taşıdığını ortaya koyar ve özellik mühendisliği süreci için net bir yol haritası sunar.</w:t>
      </w:r>
    </w:p>
    <w:p w:rsidR="00000000" w:rsidDel="00000000" w:rsidP="00000000" w:rsidRDefault="00000000" w:rsidRPr="00000000" w14:paraId="000000D1">
      <w:pPr>
        <w:spacing w:after="240" w:lineRule="auto"/>
        <w:rPr>
          <w:b w:val="1"/>
          <w:bCs w:val="1"/>
        </w:rPr>
      </w:pPr>
      <w:r w:rsidDel="00000000" w:rsidR="00000000" w:rsidRPr="00000000">
        <w:rPr>
          <w:b w:val="1"/>
          <w:bCs w:val="1"/>
          <w:rtl w:val="0"/>
        </w:rPr>
        <w:t xml:space="preserve">Tablo 3: Dijital Ödeme Tercihlerini Etkileyen Temel Faktörler ve Özellikler</w:t>
      </w:r>
    </w:p>
    <w:tbl>
      <w:tblPr>
        <w:tblStyle w:val="Table3"/>
        <w:tblW w:w="9025.511811023624" w:type="dxa"/>
        <w:jc w:val="left"/>
        <w:tblLayout w:type="fixed"/>
        <w:tblLook w:val="0600"/>
      </w:tblPr>
      <w:tblGrid>
        <w:gridCol w:w="1534.1481896352916"/>
        <w:gridCol w:w="1874.0210193391101"/>
        <w:gridCol w:w="4281.45356307449"/>
        <w:gridCol w:w="1335.8890389747307"/>
        <w:tblGridChange w:id="0">
          <w:tblGrid>
            <w:gridCol w:w="1534.1481896352916"/>
            <w:gridCol w:w="1874.0210193391101"/>
            <w:gridCol w:w="4281.45356307449"/>
            <w:gridCol w:w="1335.8890389747307"/>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480" w:lineRule="auto"/>
              <w:rPr/>
            </w:pPr>
            <w:r w:rsidDel="00000000" w:rsidR="00000000" w:rsidRPr="00000000">
              <w:rPr>
                <w:b w:val="1"/>
                <w:bCs w:val="1"/>
                <w:rtl w:val="0"/>
              </w:rPr>
              <w:t xml:space="preserve">Kategori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480" w:lineRule="auto"/>
              <w:rPr/>
            </w:pPr>
            <w:r w:rsidDel="00000000" w:rsidR="00000000" w:rsidRPr="00000000">
              <w:rPr>
                <w:b w:val="1"/>
                <w:bCs w:val="1"/>
                <w:rtl w:val="0"/>
              </w:rPr>
              <w:t xml:space="preserve">Faktör / Özellik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480" w:lineRule="auto"/>
              <w:rPr/>
            </w:pPr>
            <w:r w:rsidDel="00000000" w:rsidR="00000000" w:rsidRPr="00000000">
              <w:rPr>
                <w:b w:val="1"/>
                <w:bCs w:val="1"/>
                <w:rtl w:val="0"/>
              </w:rPr>
              <w:t xml:space="preserve">Açıklama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480" w:lineRule="auto"/>
              <w:rPr/>
            </w:pPr>
            <w:r w:rsidDel="00000000" w:rsidR="00000000" w:rsidRPr="00000000">
              <w:rPr>
                <w:b w:val="1"/>
                <w:bCs w:val="1"/>
                <w:rtl w:val="0"/>
              </w:rPr>
              <w:t xml:space="preserve">İlgili Kaynaklar</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Rule="auto"/>
              <w:rPr/>
            </w:pPr>
            <w:r w:rsidDel="00000000" w:rsidR="00000000" w:rsidRPr="00000000">
              <w:rPr>
                <w:b w:val="1"/>
                <w:bCs w:val="1"/>
                <w:rtl w:val="0"/>
              </w:rPr>
              <w:t xml:space="preserve">Demografik ve Statik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Rule="auto"/>
              <w:rPr/>
            </w:pPr>
            <w:r w:rsidDel="00000000" w:rsidR="00000000" w:rsidRPr="00000000">
              <w:rPr>
                <w:rtl w:val="0"/>
              </w:rPr>
              <w:t xml:space="preserve">Yaş, Gelir, Eğitim Seviyesi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Rule="auto"/>
              <w:rPr/>
            </w:pPr>
            <w:r w:rsidDel="00000000" w:rsidR="00000000" w:rsidRPr="00000000">
              <w:rPr>
                <w:rtl w:val="0"/>
              </w:rPr>
              <w:t xml:space="preserve">Bireyin sosyo-ekonomik durumu ve jenerasyonel alışkanlıkları.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480" w:lineRule="auto"/>
              <w:rPr/>
            </w:pPr>
            <w:r w:rsidDel="00000000" w:rsidR="00000000" w:rsidRPr="00000000">
              <w:rPr>
                <w:sz w:val="40"/>
                <w:szCs w:val="40"/>
                <w:vertAlign w:val="superscript"/>
                <w:rtl w:val="0"/>
              </w:rPr>
              <w:t xml:space="preserve">39</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rPr/>
            </w:pPr>
            <w:r w:rsidDel="00000000" w:rsidR="00000000" w:rsidRPr="00000000">
              <w:rPr>
                <w:rtl w:val="0"/>
              </w:rPr>
              <w:t xml:space="preserve">Coğrafi Konum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rPr/>
            </w:pPr>
            <w:r w:rsidDel="00000000" w:rsidR="00000000" w:rsidRPr="00000000">
              <w:rPr>
                <w:rtl w:val="0"/>
              </w:rPr>
              <w:t xml:space="preserve">Kentsel/kırsal yaşam, bölgesel ekonomik gelişmişlik ve altyapı.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rPr/>
            </w:pPr>
            <w:r w:rsidDel="00000000" w:rsidR="00000000" w:rsidRPr="00000000">
              <w:rPr>
                <w:sz w:val="40"/>
                <w:szCs w:val="40"/>
                <w:vertAlign w:val="superscript"/>
                <w:rtl w:val="0"/>
              </w:rPr>
              <w:t xml:space="preserve">8</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rPr/>
            </w:pPr>
            <w:r w:rsidDel="00000000" w:rsidR="00000000" w:rsidRPr="00000000">
              <w:rPr>
                <w:b w:val="1"/>
                <w:bCs w:val="1"/>
                <w:rtl w:val="0"/>
              </w:rPr>
              <w:t xml:space="preserve">Davranışsal ve İşlemsel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rPr/>
            </w:pPr>
            <w:r w:rsidDel="00000000" w:rsidR="00000000" w:rsidRPr="00000000">
              <w:rPr>
                <w:rtl w:val="0"/>
              </w:rPr>
              <w:t xml:space="preserve">Ortalama İşlem Tutarı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rPr/>
            </w:pPr>
            <w:r w:rsidDel="00000000" w:rsidR="00000000" w:rsidRPr="00000000">
              <w:rPr>
                <w:rtl w:val="0"/>
              </w:rPr>
              <w:t xml:space="preserve">Kullanıcının genellikle ne kadarlık harcamalar yaptığı.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rPr/>
            </w:pPr>
            <w:r w:rsidDel="00000000" w:rsidR="00000000" w:rsidRPr="00000000">
              <w:rPr>
                <w:sz w:val="40"/>
                <w:szCs w:val="40"/>
                <w:vertAlign w:val="superscript"/>
                <w:rtl w:val="0"/>
              </w:rPr>
              <w:t xml:space="preserve">13</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Rule="auto"/>
              <w:rPr/>
            </w:pPr>
            <w:r w:rsidDel="00000000" w:rsidR="00000000" w:rsidRPr="00000000">
              <w:rPr>
                <w:rtl w:val="0"/>
              </w:rPr>
              <w:t xml:space="preserve">İşlem Sıklığı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Rule="auto"/>
              <w:rPr/>
            </w:pPr>
            <w:r w:rsidDel="00000000" w:rsidR="00000000" w:rsidRPr="00000000">
              <w:rPr>
                <w:rtl w:val="0"/>
              </w:rPr>
              <w:t xml:space="preserve">Belirli bir zaman dilimindeki (günlük, haftalık) toplam işlem sayısı.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480" w:lineRule="auto"/>
              <w:rPr/>
            </w:pPr>
            <w:r w:rsidDel="00000000" w:rsidR="00000000" w:rsidRPr="00000000">
              <w:rPr>
                <w:sz w:val="40"/>
                <w:szCs w:val="40"/>
                <w:vertAlign w:val="superscript"/>
                <w:rtl w:val="0"/>
              </w:rPr>
              <w:t xml:space="preserve">8</w:t>
            </w:r>
            <w:r w:rsidDel="00000000" w:rsidR="00000000" w:rsidRPr="00000000">
              <w:rPr>
                <w:rtl w:val="0"/>
              </w:rPr>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480" w:lineRule="auto"/>
              <w:rPr/>
            </w:pPr>
            <w:r w:rsidDel="00000000" w:rsidR="00000000" w:rsidRPr="00000000">
              <w:rPr>
                <w:rtl w:val="0"/>
              </w:rPr>
              <w:t xml:space="preserve">En Sık Alışveriş Yapılan Kategori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480" w:lineRule="auto"/>
              <w:rPr/>
            </w:pPr>
            <w:r w:rsidDel="00000000" w:rsidR="00000000" w:rsidRPr="00000000">
              <w:rPr>
                <w:rtl w:val="0"/>
              </w:rPr>
              <w:t xml:space="preserve">Market, giyim, elektronik gibi en çok harcama yapılan alanlar.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Rule="auto"/>
              <w:rPr/>
            </w:pPr>
            <w:r w:rsidDel="00000000" w:rsidR="00000000" w:rsidRPr="00000000">
              <w:rPr>
                <w:sz w:val="40"/>
                <w:szCs w:val="40"/>
                <w:vertAlign w:val="superscript"/>
                <w:rtl w:val="0"/>
              </w:rPr>
              <w:t xml:space="preserve">8</w:t>
            </w:r>
            <w:r w:rsidDel="00000000" w:rsidR="00000000" w:rsidRPr="00000000">
              <w:rPr>
                <w:rtl w:val="0"/>
              </w:rPr>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Rule="auto"/>
              <w:rPr/>
            </w:pPr>
            <w:r w:rsidDel="00000000" w:rsidR="00000000" w:rsidRPr="00000000">
              <w:rPr>
                <w:rtl w:val="0"/>
              </w:rPr>
              <w:t xml:space="preserve">Cihaz Türü (Device Fingerprint)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rPr/>
            </w:pPr>
            <w:r w:rsidDel="00000000" w:rsidR="00000000" w:rsidRPr="00000000">
              <w:rPr>
                <w:rtl w:val="0"/>
              </w:rPr>
              <w:t xml:space="preserve">İşlemin yapıldığı cihaz (mobil, masaüstü), işletim sistemi.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rPr/>
            </w:pPr>
            <w:r w:rsidDel="00000000" w:rsidR="00000000" w:rsidRPr="00000000">
              <w:rPr>
                <w:sz w:val="40"/>
                <w:szCs w:val="40"/>
                <w:vertAlign w:val="superscript"/>
                <w:rtl w:val="0"/>
              </w:rPr>
              <w:t xml:space="preserve">8</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Rule="auto"/>
              <w:rPr/>
            </w:pPr>
            <w:r w:rsidDel="00000000" w:rsidR="00000000" w:rsidRPr="00000000">
              <w:rPr>
                <w:rtl w:val="0"/>
              </w:rPr>
              <w:t xml:space="preserve">Günün Saati / Haftanın Günü</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rPr/>
            </w:pPr>
            <w:r w:rsidDel="00000000" w:rsidR="00000000" w:rsidRPr="00000000">
              <w:rPr>
                <w:rtl w:val="0"/>
              </w:rPr>
              <w:t xml:space="preserve">İşlemin yapıldığı zaman diliminin alışkanlıkları yansıtması.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rPr/>
            </w:pPr>
            <w:r w:rsidDel="00000000" w:rsidR="00000000" w:rsidRPr="00000000">
              <w:rPr>
                <w:sz w:val="40"/>
                <w:szCs w:val="40"/>
                <w:vertAlign w:val="superscript"/>
                <w:rtl w:val="0"/>
              </w:rPr>
              <w:t xml:space="preserve">3</w:t>
            </w:r>
            <w:r w:rsidDel="00000000" w:rsidR="00000000" w:rsidRPr="00000000">
              <w:rPr>
                <w:rtl w:val="0"/>
              </w:rPr>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rPr/>
            </w:pPr>
            <w:r w:rsidDel="00000000" w:rsidR="00000000" w:rsidRPr="00000000">
              <w:rPr>
                <w:b w:val="1"/>
                <w:bCs w:val="1"/>
                <w:rtl w:val="0"/>
              </w:rPr>
              <w:t xml:space="preserve">Algısal ve Psikografik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rPr/>
            </w:pPr>
            <w:r w:rsidDel="00000000" w:rsidR="00000000" w:rsidRPr="00000000">
              <w:rPr>
                <w:rtl w:val="0"/>
              </w:rPr>
              <w:t xml:space="preserve">Algılanan Güvenlik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rPr/>
            </w:pPr>
            <w:r w:rsidDel="00000000" w:rsidR="00000000" w:rsidRPr="00000000">
              <w:rPr>
                <w:rtl w:val="0"/>
              </w:rPr>
              <w:t xml:space="preserve">Ödeme yönteminin dolandırıcılığa ve veri ihlaline karşı ne kadar güvenli algılandığı.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rPr/>
            </w:pPr>
            <w:r w:rsidDel="00000000" w:rsidR="00000000" w:rsidRPr="00000000">
              <w:rPr>
                <w:sz w:val="40"/>
                <w:szCs w:val="40"/>
                <w:vertAlign w:val="superscript"/>
                <w:rtl w:val="0"/>
              </w:rPr>
              <w:t xml:space="preserve">2</w:t>
            </w:r>
            <w:r w:rsidDel="00000000" w:rsidR="00000000" w:rsidRPr="00000000">
              <w:rPr>
                <w:rtl w:val="0"/>
              </w:rPr>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rPr/>
            </w:pPr>
            <w:r w:rsidDel="00000000" w:rsidR="00000000" w:rsidRPr="00000000">
              <w:rPr>
                <w:rtl w:val="0"/>
              </w:rPr>
              <w:t xml:space="preserve">Algılanan Kullanım Kolaylığı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Rule="auto"/>
              <w:rPr/>
            </w:pPr>
            <w:r w:rsidDel="00000000" w:rsidR="00000000" w:rsidRPr="00000000">
              <w:rPr>
                <w:rtl w:val="0"/>
              </w:rPr>
              <w:t xml:space="preserve">Ödeme sürecinin ne kadar basit, hızlı ve zahmetsiz olduğu algısı.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rPr/>
            </w:pPr>
            <w:r w:rsidDel="00000000" w:rsidR="00000000" w:rsidRPr="00000000">
              <w:rPr>
                <w:sz w:val="40"/>
                <w:szCs w:val="40"/>
                <w:vertAlign w:val="superscript"/>
                <w:rtl w:val="0"/>
              </w:rPr>
              <w:t xml:space="preserve">2</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Rule="auto"/>
              <w:rPr/>
            </w:pPr>
            <w:r w:rsidDel="00000000" w:rsidR="00000000" w:rsidRPr="00000000">
              <w:rPr>
                <w:rtl w:val="0"/>
              </w:rPr>
              <w:t xml:space="preserve">İnovasyona Açıklık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rPr/>
            </w:pPr>
            <w:r w:rsidDel="00000000" w:rsidR="00000000" w:rsidRPr="00000000">
              <w:rPr>
                <w:rtl w:val="0"/>
              </w:rPr>
              <w:t xml:space="preserve">Bireyin yeni teknolojileri denemeye ve benimsemeye ne kadar yatkın olduğu.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Rule="auto"/>
              <w:rPr/>
            </w:pPr>
            <w:r w:rsidDel="00000000" w:rsidR="00000000" w:rsidRPr="00000000">
              <w:rPr>
                <w:sz w:val="40"/>
                <w:szCs w:val="40"/>
                <w:vertAlign w:val="superscript"/>
                <w:rtl w:val="0"/>
              </w:rPr>
              <w:t xml:space="preserve">2</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Rule="auto"/>
              <w:rPr/>
            </w:pPr>
            <w:r w:rsidDel="00000000" w:rsidR="00000000" w:rsidRPr="00000000">
              <w:rPr>
                <w:rtl w:val="0"/>
              </w:rPr>
              <w:t xml:space="preserve">Sosyal Etki / Uyumluluk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Rule="auto"/>
              <w:rPr/>
            </w:pPr>
            <w:r w:rsidDel="00000000" w:rsidR="00000000" w:rsidRPr="00000000">
              <w:rPr>
                <w:rtl w:val="0"/>
              </w:rPr>
              <w:t xml:space="preserve">Bireyin çevresindeki kişilerin kullandığı ödeme yöntemlerine uyma eğilimi.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rPr/>
            </w:pPr>
            <w:r w:rsidDel="00000000" w:rsidR="00000000" w:rsidRPr="00000000">
              <w:rPr>
                <w:sz w:val="40"/>
                <w:szCs w:val="40"/>
                <w:vertAlign w:val="superscript"/>
                <w:rtl w:val="0"/>
              </w:rPr>
              <w:t xml:space="preserve">15</w:t>
            </w:r>
            <w:r w:rsidDel="00000000" w:rsidR="00000000" w:rsidRPr="00000000">
              <w:rPr>
                <w:rtl w:val="0"/>
              </w:rPr>
            </w:r>
          </w:p>
        </w:tc>
      </w:tr>
    </w:tbl>
    <w:p w:rsidR="00000000" w:rsidDel="00000000" w:rsidP="00000000" w:rsidRDefault="00000000" w:rsidRPr="00000000" w14:paraId="00000102">
      <w:pPr>
        <w:pStyle w:val="Heading3"/>
        <w:keepNext w:val="0"/>
        <w:keepLines w:val="0"/>
        <w:spacing w:before="0" w:lineRule="auto"/>
        <w:rPr>
          <w:b w:val="1"/>
          <w:bCs w:val="1"/>
          <w:color w:val="000000"/>
          <w:sz w:val="26"/>
          <w:szCs w:val="26"/>
        </w:rPr>
      </w:pPr>
      <w:bookmarkStart w:colFirst="0" w:colLast="0" w:name="_donxfx7y0k2q" w:id="26"/>
      <w:bookmarkEnd w:id="26"/>
      <w:r w:rsidDel="00000000" w:rsidR="00000000" w:rsidRPr="00000000">
        <w:rPr>
          <w:rtl w:val="0"/>
        </w:rPr>
      </w:r>
    </w:p>
    <w:p w:rsidR="00000000" w:rsidDel="00000000" w:rsidP="00000000" w:rsidRDefault="00000000" w:rsidRPr="00000000" w14:paraId="00000103">
      <w:pPr>
        <w:pStyle w:val="Heading3"/>
        <w:keepNext w:val="0"/>
        <w:keepLines w:val="0"/>
        <w:spacing w:before="0" w:lineRule="auto"/>
        <w:rPr>
          <w:b w:val="1"/>
          <w:bCs w:val="1"/>
          <w:color w:val="000000"/>
          <w:sz w:val="26"/>
          <w:szCs w:val="26"/>
        </w:rPr>
      </w:pPr>
      <w:bookmarkStart w:colFirst="0" w:colLast="0" w:name="_nfz0y5y2lcmq" w:id="27"/>
      <w:bookmarkEnd w:id="27"/>
      <w:r w:rsidDel="00000000" w:rsidR="00000000" w:rsidRPr="00000000">
        <w:rPr>
          <w:b w:val="1"/>
          <w:bCs w:val="1"/>
          <w:color w:val="000000"/>
          <w:sz w:val="26"/>
          <w:szCs w:val="26"/>
          <w:rtl w:val="0"/>
        </w:rPr>
        <w:t xml:space="preserve">5.2. Finans ve E-ticarette Tüketici Davranışı Modelleme Yaklaşımları</w:t>
      </w:r>
    </w:p>
    <w:p w:rsidR="00000000" w:rsidDel="00000000" w:rsidP="00000000" w:rsidRDefault="00000000" w:rsidRPr="00000000" w14:paraId="00000104">
      <w:pPr>
        <w:spacing w:after="240" w:lineRule="auto"/>
        <w:rPr/>
      </w:pPr>
      <w:r w:rsidDel="00000000" w:rsidR="00000000" w:rsidRPr="00000000">
        <w:rPr>
          <w:rtl w:val="0"/>
        </w:rPr>
        <w:t xml:space="preserve">Ödeme tercihi sınıflandırması ve benzeri finansal davranış modelleme problemlerinde, KNN dışında çeşitli makine öğrenmesi algoritmaları da yaygın olarak kullanılmaktadır. Bu algoritmalar, önerilen KNN-ABC modelinin performansını karşılaştırmak için bir temel (benchmark) oluşturma açısından önemlidir.</w:t>
      </w:r>
    </w:p>
    <w:p w:rsidR="00000000" w:rsidDel="00000000" w:rsidP="00000000" w:rsidRDefault="00000000" w:rsidRPr="00000000" w14:paraId="00000105">
      <w:pPr>
        <w:numPr>
          <w:ilvl w:val="0"/>
          <w:numId w:val="9"/>
        </w:numPr>
        <w:spacing w:after="0" w:afterAutospacing="0" w:lineRule="auto"/>
        <w:ind w:left="720" w:hanging="360"/>
        <w:rPr/>
      </w:pPr>
      <w:r w:rsidDel="00000000" w:rsidR="00000000" w:rsidRPr="00000000">
        <w:rPr>
          <w:b w:val="1"/>
          <w:bCs w:val="1"/>
          <w:rtl w:val="0"/>
        </w:rPr>
        <w:t xml:space="preserve">Rastgele Orman (Random Forest):</w:t>
      </w:r>
      <w:r w:rsidDel="00000000" w:rsidR="00000000" w:rsidRPr="00000000">
        <w:rPr>
          <w:rtl w:val="0"/>
        </w:rPr>
        <w:t xml:space="preserve"> Karar ağaçlarına dayalı bir topluluk öğrenmesi (ensemble learning) yöntemidir. Yüksek tahmin gücü, aşırı öğrenmeye karşı direnci ve özelliklerin önem derecesini belirleme yeteneği sayesinde bu alanda sıkça tercih edilir [5].</w:t>
      </w:r>
      <w:r w:rsidDel="00000000" w:rsidR="00000000" w:rsidRPr="00000000">
        <w:rPr>
          <w:rtl w:val="0"/>
        </w:rPr>
      </w:r>
    </w:p>
    <w:p w:rsidR="00000000" w:rsidDel="00000000" w:rsidP="00000000" w:rsidRDefault="00000000" w:rsidRPr="00000000" w14:paraId="00000106">
      <w:pPr>
        <w:numPr>
          <w:ilvl w:val="0"/>
          <w:numId w:val="9"/>
        </w:numPr>
        <w:spacing w:after="0" w:afterAutospacing="0" w:lineRule="auto"/>
        <w:ind w:left="720" w:hanging="360"/>
        <w:rPr/>
      </w:pPr>
      <w:r w:rsidDel="00000000" w:rsidR="00000000" w:rsidRPr="00000000">
        <w:rPr>
          <w:b w:val="1"/>
          <w:bCs w:val="1"/>
          <w:rtl w:val="0"/>
        </w:rPr>
        <w:t xml:space="preserve">Destek Vektör Makineleri (Support Vector Machines - SVM):</w:t>
      </w:r>
      <w:r w:rsidDel="00000000" w:rsidR="00000000" w:rsidRPr="00000000">
        <w:rPr>
          <w:rtl w:val="0"/>
        </w:rPr>
        <w:t xml:space="preserve"> Özellikle karmaşık ve doğrusal olarak ayrılamayan veri setlerinde, sınıflar arasındaki marjini maksimize eden bir hiper-düzlem bularak etkili sınıflandırma yapar [2].</w:t>
      </w:r>
      <w:r w:rsidDel="00000000" w:rsidR="00000000" w:rsidRPr="00000000">
        <w:rPr>
          <w:rtl w:val="0"/>
        </w:rPr>
      </w:r>
    </w:p>
    <w:p w:rsidR="00000000" w:rsidDel="00000000" w:rsidP="00000000" w:rsidRDefault="00000000" w:rsidRPr="00000000" w14:paraId="00000107">
      <w:pPr>
        <w:numPr>
          <w:ilvl w:val="0"/>
          <w:numId w:val="9"/>
        </w:numPr>
        <w:spacing w:after="0" w:afterAutospacing="0" w:lineRule="auto"/>
        <w:ind w:left="720" w:hanging="360"/>
        <w:rPr/>
      </w:pPr>
      <w:r w:rsidDel="00000000" w:rsidR="00000000" w:rsidRPr="00000000">
        <w:rPr>
          <w:b w:val="1"/>
          <w:bCs w:val="1"/>
          <w:rtl w:val="0"/>
        </w:rPr>
        <w:t xml:space="preserve">Yapay Sinir Ağları (Artificial Neural Networks - ANN) ve Derin Öğrenme (Deep Learning):</w:t>
      </w:r>
      <w:r w:rsidDel="00000000" w:rsidR="00000000" w:rsidRPr="00000000">
        <w:rPr>
          <w:rtl w:val="0"/>
        </w:rPr>
        <w:t xml:space="preserve"> Çok katmanlı mimarileri sayesinde, özellikle büyük ve karmaşık veri setlerindeki doğrusal olmayan ve zamansal ilişkileri yakalamada oldukça başarılıdırlar. Ödeme davranışının zaman içindeki değişimini modellemek için Tekrarlayan Sinir Ağları (RNN) veya Uzun Kısa Süreli Bellek (LSTM) ağları gibi mimariler kullanılabilir [3].</w:t>
      </w:r>
      <w:r w:rsidDel="00000000" w:rsidR="00000000" w:rsidRPr="00000000">
        <w:rPr>
          <w:rtl w:val="0"/>
        </w:rPr>
      </w:r>
    </w:p>
    <w:p w:rsidR="00000000" w:rsidDel="00000000" w:rsidP="00000000" w:rsidRDefault="00000000" w:rsidRPr="00000000" w14:paraId="00000108">
      <w:pPr>
        <w:numPr>
          <w:ilvl w:val="0"/>
          <w:numId w:val="9"/>
        </w:numPr>
        <w:spacing w:after="240" w:lineRule="auto"/>
        <w:ind w:left="720" w:hanging="360"/>
        <w:rPr/>
      </w:pPr>
      <w:r w:rsidDel="00000000" w:rsidR="00000000" w:rsidRPr="00000000">
        <w:rPr>
          <w:b w:val="1"/>
          <w:bCs w:val="1"/>
          <w:rtl w:val="0"/>
        </w:rPr>
        <w:t xml:space="preserve">Kümeleme Algoritmaları (Clustering):</w:t>
      </w:r>
      <w:r w:rsidDel="00000000" w:rsidR="00000000" w:rsidRPr="00000000">
        <w:rPr>
          <w:rtl w:val="0"/>
        </w:rPr>
        <w:t xml:space="preserve"> K-Means, DBSCAN gibi denetimsiz öğrenme (unsupervised learning) yöntemleri, etiketli veriye ihtiyaç duymadan müşterileri benzer ödeme davranışlarına göre doğal gruplara (segmentlere) ayırmak için kullanılır. Bu segmentasyon, dolandırıcılık tespiti (anormal kümeleri belirleyerek) ve hedefli pazarlama için de değerli bir adımdır [1].</w:t>
      </w:r>
      <w:r w:rsidDel="00000000" w:rsidR="00000000" w:rsidRPr="00000000">
        <w:rPr>
          <w:rtl w:val="0"/>
        </w:rPr>
      </w:r>
    </w:p>
    <w:p w:rsidR="00000000" w:rsidDel="00000000" w:rsidP="00000000" w:rsidRDefault="00000000" w:rsidRPr="00000000" w14:paraId="00000109">
      <w:pPr>
        <w:pStyle w:val="Heading3"/>
        <w:keepNext w:val="0"/>
        <w:keepLines w:val="0"/>
        <w:spacing w:before="0" w:lineRule="auto"/>
        <w:rPr>
          <w:b w:val="1"/>
          <w:bCs w:val="1"/>
          <w:color w:val="000000"/>
          <w:sz w:val="26"/>
          <w:szCs w:val="26"/>
        </w:rPr>
      </w:pPr>
      <w:bookmarkStart w:colFirst="0" w:colLast="0" w:name="_f33v2y19hwwd" w:id="28"/>
      <w:bookmarkEnd w:id="28"/>
      <w:r w:rsidDel="00000000" w:rsidR="00000000" w:rsidRPr="00000000">
        <w:rPr>
          <w:b w:val="1"/>
          <w:bCs w:val="1"/>
          <w:color w:val="000000"/>
          <w:sz w:val="26"/>
          <w:szCs w:val="26"/>
          <w:rtl w:val="0"/>
        </w:rPr>
        <w:t xml:space="preserve">5.3. Veri Kaynakları ve Potansiyel Veri Setleri</w:t>
      </w:r>
    </w:p>
    <w:p w:rsidR="00000000" w:rsidDel="00000000" w:rsidP="00000000" w:rsidRDefault="00000000" w:rsidRPr="00000000" w14:paraId="0000010A">
      <w:pPr>
        <w:spacing w:after="240" w:lineRule="auto"/>
        <w:rPr/>
      </w:pPr>
      <w:r w:rsidDel="00000000" w:rsidR="00000000" w:rsidRPr="00000000">
        <w:rPr>
          <w:rtl w:val="0"/>
        </w:rPr>
        <w:t xml:space="preserve">Bu alandaki akademik çalışmaların önündeki en büyük zorluklardan biri, veri erişimidir. Tüketici işlem verileri, hassas ve özel (proprietary) bilgiler içerdiğinden, genellikle bankalar, kredi kartı şirketleri veya büyük e-ticaret platformları tarafından gizli tutulur. Ancak, akademik araştırmalar için kullanılabilecek bazı halka açık veya anonimleştirilmiş veri kaynakları mevcuttur:</w:t>
      </w:r>
    </w:p>
    <w:p w:rsidR="00000000" w:rsidDel="00000000" w:rsidP="00000000" w:rsidRDefault="00000000" w:rsidRPr="00000000" w14:paraId="0000010B">
      <w:pPr>
        <w:numPr>
          <w:ilvl w:val="0"/>
          <w:numId w:val="24"/>
        </w:numPr>
        <w:spacing w:after="0" w:afterAutospacing="0" w:lineRule="auto"/>
        <w:ind w:left="720" w:hanging="360"/>
        <w:rPr/>
      </w:pPr>
      <w:r w:rsidDel="00000000" w:rsidR="00000000" w:rsidRPr="00000000">
        <w:rPr>
          <w:b w:val="1"/>
          <w:bCs w:val="1"/>
          <w:rtl w:val="0"/>
        </w:rPr>
        <w:t xml:space="preserve">Diary of Consumer Payment Choice (DCPC):</w:t>
      </w:r>
      <w:r w:rsidDel="00000000" w:rsidR="00000000" w:rsidRPr="00000000">
        <w:rPr>
          <w:rtl w:val="0"/>
        </w:rPr>
        <w:t xml:space="preserve"> ABD Merkez Bankası (Federal Reserve) tarafından yıllık olarak yürütülen bu anket çalışması, ABD'deki tüketicilerin ödeme davranışları üzerine en kapsamlı halka açık veri setlerinden birini sunar. Katılımcılar, belirli bir süre boyunca yaptıkları tüm ödemeleri, kullandıkları enstrümanları, işlem tutarlarını, nakit tutma alışkanlıklarını ve demografik bilgilerini bir günlüğe kaydederler. Bu veri seti, ödeme tercihleri üzerine makro ve mikro düzeyde analizler yapmak için paha biçilmez bir kaynaktır [40].</w:t>
      </w:r>
      <w:r w:rsidDel="00000000" w:rsidR="00000000" w:rsidRPr="00000000">
        <w:rPr>
          <w:rtl w:val="0"/>
        </w:rPr>
      </w:r>
    </w:p>
    <w:p w:rsidR="00000000" w:rsidDel="00000000" w:rsidP="00000000" w:rsidRDefault="00000000" w:rsidRPr="00000000" w14:paraId="0000010C">
      <w:pPr>
        <w:numPr>
          <w:ilvl w:val="0"/>
          <w:numId w:val="24"/>
        </w:numPr>
        <w:spacing w:after="240" w:lineRule="auto"/>
        <w:ind w:left="720" w:hanging="360"/>
        <w:rPr/>
      </w:pPr>
      <w:r w:rsidDel="00000000" w:rsidR="00000000" w:rsidRPr="00000000">
        <w:rPr>
          <w:b w:val="1"/>
          <w:bCs w:val="1"/>
          <w:rtl w:val="0"/>
        </w:rPr>
        <w:t xml:space="preserve">Zenodo ve Kaggle Gibi Platformlar:</w:t>
      </w:r>
      <w:r w:rsidDel="00000000" w:rsidR="00000000" w:rsidRPr="00000000">
        <w:rPr>
          <w:rtl w:val="0"/>
        </w:rPr>
        <w:t xml:space="preserve"> Bu platformlarda, araştırmacılar tarafından anonimleştirilmiş işlem kayıtları içeren veri setleri yayınlanabilmektedir. Örneğin, Zenodo'da bir dijital ödeme sisteminden alınmış, müşteri ID'leri, ödeme kanalları, işlem tutarları ve zaman damgaları gibi 24 farklı özellik içeren bir işlem kayıtları veri seti bulunmaktadır [52]. Benzer şekilde, Kaggle'da Hindistan'daki UPI (Unified Payments Interface) kullanım istatistiklerini içeren veri setleri mevcuttur [53]. Bu tür veri setleri, model geliştirme ve test etme aşamaları için değerli başlangıç noktaları olabilir.</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rPr/>
      </w:pPr>
      <w:bookmarkStart w:colFirst="0" w:colLast="0" w:name="_nbq7grb9mvkn" w:id="29"/>
      <w:bookmarkEnd w:id="29"/>
      <w:r w:rsidDel="00000000" w:rsidR="00000000" w:rsidRPr="00000000">
        <w:rPr>
          <w:rtl w:val="0"/>
        </w:rPr>
        <w:t xml:space="preserve">Bölüm 6: Araştırma Boşluğu ve Önerilen Modelin Literatürdeki Yeri</w:t>
      </w:r>
    </w:p>
    <w:p w:rsidR="00000000" w:rsidDel="00000000" w:rsidP="00000000" w:rsidRDefault="00000000" w:rsidRPr="00000000" w14:paraId="0000010F">
      <w:pPr>
        <w:spacing w:after="240" w:lineRule="auto"/>
        <w:rPr/>
      </w:pPr>
      <w:r w:rsidDel="00000000" w:rsidR="00000000" w:rsidRPr="00000000">
        <w:rPr>
          <w:rtl w:val="0"/>
        </w:rPr>
        <w:t xml:space="preserve">Bu son bölüm, önceki bölümlerde sunulan teorik temeller, hibrit modelleme yaklaşımları ve uygulama alanı analizlerini sentezleyerek, yürütülen tezin literatürdeki özgün konumunu netleştirmeyi ve bilime yapacağı katkıyı tanımlamayı amaçlamaktadır.</w:t>
      </w:r>
    </w:p>
    <w:p w:rsidR="00000000" w:rsidDel="00000000" w:rsidP="00000000" w:rsidRDefault="00000000" w:rsidRPr="00000000" w14:paraId="00000110">
      <w:pPr>
        <w:pStyle w:val="Heading2"/>
        <w:keepNext w:val="0"/>
        <w:keepLines w:val="0"/>
        <w:spacing w:before="0" w:lineRule="auto"/>
        <w:rPr/>
      </w:pPr>
      <w:bookmarkStart w:colFirst="0" w:colLast="0" w:name="_kcbfpfqc1wl8" w:id="30"/>
      <w:bookmarkEnd w:id="30"/>
      <w:r w:rsidDel="00000000" w:rsidR="00000000" w:rsidRPr="00000000">
        <w:rPr>
          <w:rtl w:val="0"/>
        </w:rPr>
        <w:t xml:space="preserve">6.1. Mevcut Literatürün Sentezi ve Eleştirisi</w:t>
      </w:r>
    </w:p>
    <w:p w:rsidR="00000000" w:rsidDel="00000000" w:rsidP="00000000" w:rsidRDefault="00000000" w:rsidRPr="00000000" w14:paraId="00000111">
      <w:pPr>
        <w:spacing w:after="240" w:lineRule="auto"/>
        <w:rPr/>
      </w:pPr>
      <w:r w:rsidDel="00000000" w:rsidR="00000000" w:rsidRPr="00000000">
        <w:rPr>
          <w:rtl w:val="0"/>
        </w:rPr>
        <w:t xml:space="preserve">Yapılan kapsamlı literatür taraması, aşağıdaki temel bulguları ortaya koymuştur:</w:t>
      </w:r>
    </w:p>
    <w:p w:rsidR="00000000" w:rsidDel="00000000" w:rsidP="00000000" w:rsidRDefault="00000000" w:rsidRPr="00000000" w14:paraId="00000112">
      <w:pPr>
        <w:numPr>
          <w:ilvl w:val="0"/>
          <w:numId w:val="18"/>
        </w:numPr>
        <w:spacing w:after="0" w:afterAutospacing="0" w:lineRule="auto"/>
        <w:ind w:left="720" w:hanging="360"/>
        <w:rPr/>
      </w:pPr>
      <w:r w:rsidDel="00000000" w:rsidR="00000000" w:rsidRPr="00000000">
        <w:rPr>
          <w:b w:val="1"/>
          <w:bCs w:val="1"/>
          <w:rtl w:val="0"/>
        </w:rPr>
        <w:t xml:space="preserve">KNN'nin Potansiyeli ve Limitleri:</w:t>
      </w:r>
      <w:r w:rsidDel="00000000" w:rsidR="00000000" w:rsidRPr="00000000">
        <w:rPr>
          <w:rtl w:val="0"/>
        </w:rPr>
        <w:t xml:space="preserve"> K-En Yakın Komşu (KNN) algoritması, basitliği ve parametrik olmayan yapısıyla sınıflandırma problemleri için sezgisel bir temel sunsa da, "boyutsallık laneti", yüksek hesaplama maliyeti ve alakasız özelliklere duyarlılık gibi ciddi teorik zayıflıklara sahiptir. Bu zayıflıklar, onu dijital ödeme verileri gibi yüksek boyutlu ve karmaşık veri setleri için tek başına yetersiz kılmaktadır.</w:t>
      </w:r>
    </w:p>
    <w:p w:rsidR="00000000" w:rsidDel="00000000" w:rsidP="00000000" w:rsidRDefault="00000000" w:rsidRPr="00000000" w14:paraId="00000113">
      <w:pPr>
        <w:numPr>
          <w:ilvl w:val="0"/>
          <w:numId w:val="18"/>
        </w:numPr>
        <w:spacing w:after="0" w:afterAutospacing="0" w:lineRule="auto"/>
        <w:ind w:left="720" w:hanging="360"/>
        <w:rPr/>
      </w:pPr>
      <w:r w:rsidDel="00000000" w:rsidR="00000000" w:rsidRPr="00000000">
        <w:rPr>
          <w:b w:val="1"/>
          <w:bCs w:val="1"/>
          <w:rtl w:val="0"/>
        </w:rPr>
        <w:t xml:space="preserve">ABC'nin Optimizasyon Gücü:</w:t>
      </w:r>
      <w:r w:rsidDel="00000000" w:rsidR="00000000" w:rsidRPr="00000000">
        <w:rPr>
          <w:rtl w:val="0"/>
        </w:rPr>
        <w:t xml:space="preserve"> Yapay Arı Kolonisi (ABC) algoritması, özellikle özellik seçimi gibi NP-zor kombinatoryal optimizasyon problemlerinde etkili ve sağlam bir meta-sezgisel arama stratejisi olarak öne çıkmaktadır. Kaşif arı mekanizması sayesinde yerel optimumlardan kaçınma yeteneği, onu karmaşık arama uzayları için güçlü bir araç haline getirmektedir.</w:t>
      </w:r>
    </w:p>
    <w:p w:rsidR="00000000" w:rsidDel="00000000" w:rsidP="00000000" w:rsidRDefault="00000000" w:rsidRPr="00000000" w14:paraId="00000114">
      <w:pPr>
        <w:numPr>
          <w:ilvl w:val="0"/>
          <w:numId w:val="18"/>
        </w:numPr>
        <w:spacing w:after="0" w:afterAutospacing="0" w:lineRule="auto"/>
        <w:ind w:left="720" w:hanging="360"/>
        <w:rPr/>
      </w:pPr>
      <w:r w:rsidDel="00000000" w:rsidR="00000000" w:rsidRPr="00000000">
        <w:rPr>
          <w:b w:val="1"/>
          <w:bCs w:val="1"/>
          <w:rtl w:val="0"/>
        </w:rPr>
        <w:t xml:space="preserve">Hibrit Modellerin Başarısı:</w:t>
      </w:r>
      <w:r w:rsidDel="00000000" w:rsidR="00000000" w:rsidRPr="00000000">
        <w:rPr>
          <w:rtl w:val="0"/>
        </w:rPr>
        <w:t xml:space="preserve"> KNN ve ABC'nin hibrit bir modelde birleştirilmesi, literatürde farklı alanlarda (özellikle biyoinformatik, tıp ve eğitim) test edilmiş ve bu entegrasyonun, temel KNN modelinin performansını hem doğruluk hem de verimlilik açısından önemli ölçüde artırdığı kanıtlanmıştır.</w:t>
      </w:r>
    </w:p>
    <w:p w:rsidR="00000000" w:rsidDel="00000000" w:rsidP="00000000" w:rsidRDefault="00000000" w:rsidRPr="00000000" w14:paraId="00000115">
      <w:pPr>
        <w:numPr>
          <w:ilvl w:val="0"/>
          <w:numId w:val="18"/>
        </w:numPr>
        <w:spacing w:after="240" w:lineRule="auto"/>
        <w:ind w:left="720" w:hanging="360"/>
        <w:rPr/>
      </w:pPr>
      <w:r w:rsidDel="00000000" w:rsidR="00000000" w:rsidRPr="00000000">
        <w:rPr>
          <w:b w:val="1"/>
          <w:bCs w:val="1"/>
          <w:rtl w:val="0"/>
        </w:rPr>
        <w:t xml:space="preserve">Ödeme Davranışı Modellemesinde Mevcut Yaklaşımlar:</w:t>
      </w:r>
      <w:r w:rsidDel="00000000" w:rsidR="00000000" w:rsidRPr="00000000">
        <w:rPr>
          <w:rtl w:val="0"/>
        </w:rPr>
        <w:t xml:space="preserve"> Dijital ödeme ve tüketici finansal davranışı alanında makine öğrenmesi modelleri (Rastgele Orman, SVM, Sinir Ağları vb.) giderek daha fazla kullanılmaktadır. Ancak mevcut çalışmalar genellikle ya optimize edilmemiş tekil modeller kullanmaya ya da dolandırıcılık tespiti, kredi skorlaması gibi ödeme tercihi sınıflandırmasından farklı problemlere odaklanmaya eğilimlidir.</w:t>
      </w:r>
    </w:p>
    <w:p w:rsidR="00000000" w:rsidDel="00000000" w:rsidP="00000000" w:rsidRDefault="00000000" w:rsidRPr="00000000" w14:paraId="00000116">
      <w:pPr>
        <w:pStyle w:val="Heading2"/>
        <w:keepNext w:val="0"/>
        <w:keepLines w:val="0"/>
        <w:spacing w:before="0" w:lineRule="auto"/>
        <w:rPr/>
      </w:pPr>
      <w:bookmarkStart w:colFirst="0" w:colLast="0" w:name="_oh22u6g3k5cu" w:id="31"/>
      <w:bookmarkEnd w:id="31"/>
      <w:r w:rsidDel="00000000" w:rsidR="00000000" w:rsidRPr="00000000">
        <w:rPr>
          <w:rtl w:val="0"/>
        </w:rPr>
        <w:t xml:space="preserve">6.2. Araştırma Boşluğunun Tanımlanması</w:t>
      </w:r>
    </w:p>
    <w:p w:rsidR="00000000" w:rsidDel="00000000" w:rsidP="00000000" w:rsidRDefault="00000000" w:rsidRPr="00000000" w14:paraId="00000117">
      <w:pPr>
        <w:spacing w:after="240" w:lineRule="auto"/>
        <w:rPr/>
      </w:pPr>
      <w:r w:rsidDel="00000000" w:rsidR="00000000" w:rsidRPr="00000000">
        <w:rPr>
          <w:rtl w:val="0"/>
        </w:rPr>
        <w:t xml:space="preserve">Önceki bölümlerde sunulan analizler ve özellikle Bölüm 4.3'te yer alan </w:t>
      </w:r>
      <w:r w:rsidDel="00000000" w:rsidR="00000000" w:rsidRPr="00000000">
        <w:rPr>
          <w:b w:val="1"/>
          <w:bCs w:val="1"/>
          <w:rtl w:val="0"/>
        </w:rPr>
        <w:t xml:space="preserve">Tablo 2</w:t>
      </w:r>
      <w:r w:rsidDel="00000000" w:rsidR="00000000" w:rsidRPr="00000000">
        <w:rPr>
          <w:rtl w:val="0"/>
        </w:rPr>
        <w:t xml:space="preserve">, literatürdeki kritik bir boşluğu net bir şekilde gözler önüne sermektedir:</w:t>
      </w:r>
    </w:p>
    <w:p w:rsidR="00000000" w:rsidDel="00000000" w:rsidP="00000000" w:rsidRDefault="00000000" w:rsidRPr="00000000" w14:paraId="00000118">
      <w:pPr>
        <w:spacing w:after="240" w:lineRule="auto"/>
        <w:rPr>
          <w:b w:val="1"/>
          <w:bCs w:val="1"/>
        </w:rPr>
      </w:pPr>
      <w:r w:rsidDel="00000000" w:rsidR="00000000" w:rsidRPr="00000000">
        <w:rPr>
          <w:b w:val="1"/>
          <w:bCs w:val="1"/>
          <w:rtl w:val="0"/>
        </w:rPr>
        <w:t xml:space="preserve">Dijital ödeme sistemlerinde ödeme tercihlerinin sınıflandırılması problemine spesifik olarak KNN-ABC hibrit modelini uygulayan, test eden ve etkinliğini değerlendiren bir akademik çalışma mevcut değildir.</w:t>
      </w:r>
    </w:p>
    <w:p w:rsidR="00000000" w:rsidDel="00000000" w:rsidP="00000000" w:rsidRDefault="00000000" w:rsidRPr="00000000" w14:paraId="00000119">
      <w:pPr>
        <w:spacing w:after="240" w:lineRule="auto"/>
        <w:rPr/>
      </w:pPr>
      <w:r w:rsidDel="00000000" w:rsidR="00000000" w:rsidRPr="00000000">
        <w:rPr>
          <w:rtl w:val="0"/>
        </w:rPr>
        <w:t xml:space="preserve">Bu boşluk, birkaç boyutta kendini göstermektedir. Birincisi, KNN-ABC hibrit modellerinin başarısı, genellikle gen ekspresyon verileri veya öğrenci performans verileri gibi yüksek boyutlu ancak finansal işlem verilerinden farklı dinamiklere ve özelliklere sahip veri setleri üzerinde kanıtlanmıştır. Finansal verilerin kendine özgü gürültü yapısı, zamansal bağımlılıkları ve bağlama duyarlı doğası, bu hibrit modelin bu yeni alanda nasıl bir performans sergileyeceğini belirsiz kılmaktadır. İkincisi, ödeme davranışı modellemesi üzerine yapılan çalışmalar, genellikle daha karmaşık olan derin öğrenme modellerine veya yorumlanabilirliği daha yüksek olan Rastgele Orman gibi ağaç tabanlı modellere yönelmiştir. KNN gibi basit bir temel sınıflandırıcının, ABC gibi güçlü bir optimizasyon tekniği ile güçlendirildiğinde bu alanda ne ölçüde rekabetçi olabileceği keşfedilmemiş bir araştırma alanıdır.</w:t>
      </w:r>
    </w:p>
    <w:p w:rsidR="00000000" w:rsidDel="00000000" w:rsidP="00000000" w:rsidRDefault="00000000" w:rsidRPr="00000000" w14:paraId="0000011A">
      <w:pPr>
        <w:pStyle w:val="Heading2"/>
        <w:keepNext w:val="0"/>
        <w:keepLines w:val="0"/>
        <w:spacing w:before="0" w:lineRule="auto"/>
        <w:rPr/>
      </w:pPr>
      <w:bookmarkStart w:colFirst="0" w:colLast="0" w:name="_v4dcs6qjwj8i" w:id="32"/>
      <w:bookmarkEnd w:id="32"/>
      <w:r w:rsidDel="00000000" w:rsidR="00000000" w:rsidRPr="00000000">
        <w:rPr>
          <w:rtl w:val="0"/>
        </w:rPr>
        <w:t xml:space="preserve">6.3. Tezin Özgün Katkısı</w:t>
      </w:r>
    </w:p>
    <w:p w:rsidR="00000000" w:rsidDel="00000000" w:rsidP="00000000" w:rsidRDefault="00000000" w:rsidRPr="00000000" w14:paraId="0000011B">
      <w:pPr>
        <w:spacing w:after="240" w:lineRule="auto"/>
        <w:rPr/>
      </w:pPr>
      <w:r w:rsidDel="00000000" w:rsidR="00000000" w:rsidRPr="00000000">
        <w:rPr>
          <w:rtl w:val="0"/>
        </w:rPr>
        <w:t xml:space="preserve">Bu tanımlanmış araştırma boşluğu temelinde, önerilen tez çalışması literatüre üç temel alanda özgün bir katkı sunma potansiyeline sahiptir:</w:t>
      </w:r>
    </w:p>
    <w:p w:rsidR="00000000" w:rsidDel="00000000" w:rsidP="00000000" w:rsidRDefault="00000000" w:rsidRPr="00000000" w14:paraId="0000011C">
      <w:pPr>
        <w:numPr>
          <w:ilvl w:val="0"/>
          <w:numId w:val="8"/>
        </w:numPr>
        <w:spacing w:after="0" w:afterAutospacing="0" w:lineRule="auto"/>
        <w:ind w:left="720" w:hanging="360"/>
        <w:rPr/>
      </w:pPr>
      <w:r w:rsidDel="00000000" w:rsidR="00000000" w:rsidRPr="00000000">
        <w:rPr>
          <w:b w:val="1"/>
          <w:bCs w:val="1"/>
          <w:rtl w:val="0"/>
        </w:rPr>
        <w:t xml:space="preserve">Metodolojik Katkı:</w:t>
      </w:r>
      <w:r w:rsidDel="00000000" w:rsidR="00000000" w:rsidRPr="00000000">
        <w:rPr>
          <w:rtl w:val="0"/>
        </w:rPr>
        <w:t xml:space="preserve"> Bu tez, daha önce biyoinformatik gibi alanlarda etkinliği kanıtlanmış olan KNN-ABC hibrit modelini, daha önce test edilmediği, kendine özgü zorlukları olan dinamik ve gürültülü bir problem alanına (dijital ödeme tercihleri) uygulayarak modelin genellenebilirliğini ve sağlamlığını test edecektir. Bu, sürü zekası tabanlı optimizasyonun FinTech alanındaki potansiyel uygulamalarına dair yeni bir kapı aralayacaktır.</w:t>
      </w:r>
    </w:p>
    <w:p w:rsidR="00000000" w:rsidDel="00000000" w:rsidP="00000000" w:rsidRDefault="00000000" w:rsidRPr="00000000" w14:paraId="0000011D">
      <w:pPr>
        <w:numPr>
          <w:ilvl w:val="0"/>
          <w:numId w:val="8"/>
        </w:numPr>
        <w:spacing w:after="0" w:afterAutospacing="0" w:lineRule="auto"/>
        <w:ind w:left="720" w:hanging="360"/>
        <w:rPr/>
      </w:pPr>
      <w:r w:rsidDel="00000000" w:rsidR="00000000" w:rsidRPr="00000000">
        <w:rPr>
          <w:b w:val="1"/>
          <w:bCs w:val="1"/>
          <w:rtl w:val="0"/>
        </w:rPr>
        <w:t xml:space="preserve">Uygulamalı (Pratik) Katkı:</w:t>
      </w:r>
      <w:r w:rsidDel="00000000" w:rsidR="00000000" w:rsidRPr="00000000">
        <w:rPr>
          <w:rtl w:val="0"/>
        </w:rPr>
        <w:t xml:space="preserve"> Çalışmanın sonucunda geliştirilecek olan optimize edilmiş sınıflandırma modeli, finansal hizmet sağlayıcıları, e-ticaret şirketleri ve pazarlama profesyonelleri için pratik değeri yüksek bir araç sunma potansiyeli taşımaktadır. Daha doğru ödeme tercihi tahminleri, daha etkili kişiselleştirilmiş hizmetler sunulmasına, müşteri memnuniyetinin artırılmasına ve operasyonel verimliliğin iyileştirilmesine olanak tanıyabilir.</w:t>
      </w:r>
    </w:p>
    <w:p w:rsidR="00000000" w:rsidDel="00000000" w:rsidP="00000000" w:rsidRDefault="00000000" w:rsidRPr="00000000" w14:paraId="0000011E">
      <w:pPr>
        <w:numPr>
          <w:ilvl w:val="0"/>
          <w:numId w:val="8"/>
        </w:numPr>
        <w:spacing w:after="240" w:lineRule="auto"/>
        <w:ind w:left="720" w:hanging="360"/>
        <w:rPr/>
      </w:pPr>
      <w:r w:rsidDel="00000000" w:rsidR="00000000" w:rsidRPr="00000000">
        <w:rPr>
          <w:b w:val="1"/>
          <w:bCs w:val="1"/>
          <w:rtl w:val="0"/>
        </w:rPr>
        <w:t xml:space="preserve">Teorik Katkı:</w:t>
      </w:r>
      <w:r w:rsidDel="00000000" w:rsidR="00000000" w:rsidRPr="00000000">
        <w:rPr>
          <w:rtl w:val="0"/>
        </w:rPr>
        <w:t xml:space="preserve"> Bu çalışma, sürü zekası tabanlı özellik seçiminin, "boyutsallık laneti" gibi makine öğrenmesinin klasik bir sorununa, finansal veri setleri gibi karmaşık ve uygulamalı bir bağlamda nasıl somut bir çözüm sunabileceğine dair ampirik kanıtlar sağlayacaktır. Bu, hem makine öğrenmesi hem de hesaplamalı finans alanlarındaki teorik bilgi birikimine katkıda bulunacaktır.</w:t>
      </w:r>
    </w:p>
    <w:p w:rsidR="00000000" w:rsidDel="00000000" w:rsidP="00000000" w:rsidRDefault="00000000" w:rsidRPr="00000000" w14:paraId="0000011F">
      <w:pPr>
        <w:spacing w:after="240" w:lineRule="auto"/>
        <w:rPr/>
      </w:pPr>
      <w:r w:rsidDel="00000000" w:rsidR="00000000" w:rsidRPr="00000000">
        <w:rPr>
          <w:rtl w:val="0"/>
        </w:rPr>
        <w:t xml:space="preserve">Sonuç olarak, bu tez, mevcut literatürdeki belirgin bir boşluğu doldurmayı, kanıtlanmış bir hibrit metodolojiyi yeni ve zorlu bir probleme uygulayarak hem akademik bilgiye hem de endüstri pratiğine değerli katkılar sunmayı hedeflemektedir.</w:t>
      </w:r>
    </w:p>
    <w:p w:rsidR="00000000" w:rsidDel="00000000" w:rsidP="00000000" w:rsidRDefault="00000000" w:rsidRPr="00000000" w14:paraId="00000120">
      <w:pPr>
        <w:spacing w:after="240" w:lineRule="auto"/>
        <w:rPr/>
      </w:pPr>
      <w:r w:rsidDel="00000000" w:rsidR="00000000" w:rsidRPr="00000000">
        <w:rPr>
          <w:rtl w:val="0"/>
        </w:rPr>
      </w:r>
    </w:p>
    <w:p w:rsidR="00000000" w:rsidDel="00000000" w:rsidP="00000000" w:rsidRDefault="00000000" w:rsidRPr="00000000" w14:paraId="00000121">
      <w:pPr>
        <w:pStyle w:val="Heading1"/>
        <w:rPr/>
      </w:pPr>
      <w:bookmarkStart w:colFirst="0" w:colLast="0" w:name="_r3aqzxaclfkt" w:id="33"/>
      <w:bookmarkEnd w:id="33"/>
      <w:r w:rsidDel="00000000" w:rsidR="00000000" w:rsidRPr="00000000">
        <w:rPr>
          <w:rtl w:val="0"/>
        </w:rPr>
        <w:t xml:space="preserve">BÖLÜM 7. METODOLOJİ</w:t>
      </w:r>
    </w:p>
    <w:p w:rsidR="00000000" w:rsidDel="00000000" w:rsidP="00000000" w:rsidRDefault="00000000" w:rsidRPr="00000000" w14:paraId="00000122">
      <w:pPr>
        <w:spacing w:after="240" w:before="240" w:lineRule="auto"/>
        <w:rPr/>
      </w:pPr>
      <w:r w:rsidDel="00000000" w:rsidR="00000000" w:rsidRPr="00000000">
        <w:rPr>
          <w:rtl w:val="0"/>
        </w:rPr>
        <w:t xml:space="preserve">Bu bölümde, dijital ödeme tercihlerinin sınıflandırılması amacıyla geliştirilen hibrit yapay zekâ modelinin teorik çerçevesi, matematiksel altyapısı ve uygulama adımları detaylandırılmıştır. Çalışma metodolojisi, endüstri standardı olan CRISP-DM (Cross-Industry Standard Process for Data Mining) modelinin altı temel fazını (İş Anlayışı, Veri Anlayışı, Veri Hazırlama, Modelleme, Değerlendirme, Yaygınlaştırma) takip edecek şekilde kurgulanmıştır. Ancak bu standart akış, davranışsal kümeleme (behavioral clustering) ve meta-sezgisel optimizasyon (meta-heuristic optimization) katmanları ile genişletilerek probleme özgü hibrit bir mimariye dönüştürülmüştür.</w:t>
      </w:r>
    </w:p>
    <w:p w:rsidR="00000000" w:rsidDel="00000000" w:rsidP="00000000" w:rsidRDefault="00000000" w:rsidRPr="00000000" w14:paraId="00000123">
      <w:pPr>
        <w:pStyle w:val="Heading1"/>
        <w:keepNext w:val="0"/>
        <w:keepLines w:val="0"/>
        <w:spacing w:before="280" w:lineRule="auto"/>
        <w:rPr/>
      </w:pPr>
      <w:bookmarkStart w:colFirst="0" w:colLast="0" w:name="_3riw7nvione0" w:id="34"/>
      <w:bookmarkEnd w:id="34"/>
      <w:r w:rsidDel="00000000" w:rsidR="00000000" w:rsidRPr="00000000">
        <w:rPr>
          <w:rtl w:val="0"/>
        </w:rPr>
        <w:t xml:space="preserve">7.1. Araştırma Problemi ve Hipotezler</w:t>
      </w:r>
    </w:p>
    <w:p w:rsidR="00000000" w:rsidDel="00000000" w:rsidP="00000000" w:rsidRDefault="00000000" w:rsidRPr="00000000" w14:paraId="00000124">
      <w:pPr>
        <w:spacing w:after="240" w:before="240" w:lineRule="auto"/>
        <w:rPr/>
      </w:pPr>
      <w:r w:rsidDel="00000000" w:rsidR="00000000" w:rsidRPr="00000000">
        <w:rPr>
          <w:rtl w:val="0"/>
        </w:rPr>
        <w:t xml:space="preserve">Bu tezin temel amacı, finansal davranış verilerinin doğasında bulunan </w:t>
      </w:r>
      <w:r w:rsidDel="00000000" w:rsidR="00000000" w:rsidRPr="00000000">
        <w:rPr>
          <w:b w:val="1"/>
          <w:bCs w:val="1"/>
          <w:rtl w:val="0"/>
        </w:rPr>
        <w:t xml:space="preserve">yüksek boyutluluk, gürültü ve sınıf dengesizliği (class imbalance)</w:t>
      </w:r>
      <w:r w:rsidDel="00000000" w:rsidR="00000000" w:rsidRPr="00000000">
        <w:rPr>
          <w:rtl w:val="0"/>
        </w:rPr>
        <w:t xml:space="preserve"> problemlerini aşarak, tüketici ödeme tercihlerini yüksek hassasiyetle tahmin eden hibrit bir yapay zekâ modeli geliştirmektir. Mevcut literatürde standart modellerin (örneğin Random Forest) çoğunluk sınıfına aşırı uyum sağladığı (overfitting) ve azınlık sınıflarını göz ardı ettiği "Doğruluk Paradoksu" (Accuracy Paradox) sorunu tespit edilmiştir.</w:t>
      </w:r>
    </w:p>
    <w:p w:rsidR="00000000" w:rsidDel="00000000" w:rsidP="00000000" w:rsidRDefault="00000000" w:rsidRPr="00000000" w14:paraId="00000125">
      <w:pPr>
        <w:spacing w:after="240" w:before="240" w:lineRule="auto"/>
        <w:rPr/>
      </w:pPr>
      <w:r w:rsidDel="00000000" w:rsidR="00000000" w:rsidRPr="00000000">
        <w:rPr>
          <w:rtl w:val="0"/>
        </w:rPr>
        <w:t xml:space="preserve">Bu bağlamda, çalışmanın temel </w:t>
      </w:r>
      <w:r w:rsidDel="00000000" w:rsidR="00000000" w:rsidRPr="00000000">
        <w:rPr>
          <w:b w:val="1"/>
          <w:bCs w:val="1"/>
          <w:rtl w:val="0"/>
        </w:rPr>
        <w:t xml:space="preserve">Araştırma Sorusu (QA)</w:t>
      </w:r>
      <w:r w:rsidDel="00000000" w:rsidR="00000000" w:rsidRPr="00000000">
        <w:rPr>
          <w:rtl w:val="0"/>
        </w:rPr>
        <w:t xml:space="preserve"> şu şekilde formüle edilmiştir:</w:t>
      </w:r>
    </w:p>
    <w:p w:rsidR="00000000" w:rsidDel="00000000" w:rsidP="00000000" w:rsidRDefault="00000000" w:rsidRPr="00000000" w14:paraId="00000126">
      <w:pPr>
        <w:numPr>
          <w:ilvl w:val="0"/>
          <w:numId w:val="7"/>
        </w:numPr>
        <w:spacing w:after="240" w:before="240" w:lineRule="auto"/>
        <w:ind w:left="720" w:hanging="360"/>
      </w:pPr>
      <w:r w:rsidDel="00000000" w:rsidR="00000000" w:rsidRPr="00000000">
        <w:rPr>
          <w:b w:val="1"/>
          <w:bCs w:val="1"/>
          <w:rtl w:val="0"/>
        </w:rPr>
        <w:t xml:space="preserve">QA1:</w:t>
      </w:r>
      <w:r w:rsidDel="00000000" w:rsidR="00000000" w:rsidRPr="00000000">
        <w:rPr>
          <w:rtl w:val="0"/>
        </w:rPr>
        <w:t xml:space="preserve"> </w:t>
      </w:r>
      <w:r w:rsidDel="00000000" w:rsidR="00000000" w:rsidRPr="00000000">
        <w:rPr>
          <w:i w:val="1"/>
          <w:iCs w:val="1"/>
          <w:rtl w:val="0"/>
        </w:rPr>
        <w:t xml:space="preserve">Parametrik olmayan ve basit bir yapıya sahip olan K-En Yakın Komşu (KNN) algoritması, Sürü Zekası (Swarm Intelligence) algoritmaları (ABC ve PSO) ile hibritlenerek optimize edildiğinde; yüksek boyutlu ve dengesiz dijital ödeme verilerini sınıflandırmada, standart makine öğrenmesi modellerine (örn. Random Forest) göre özellikle azınlık sınıflarını tespit etmede (Recall) daha üstün bir performans sağlayabilir mi?</w:t>
      </w:r>
    </w:p>
    <w:p w:rsidR="00000000" w:rsidDel="00000000" w:rsidP="00000000" w:rsidRDefault="00000000" w:rsidRPr="00000000" w14:paraId="00000127">
      <w:pPr>
        <w:spacing w:after="240" w:before="240" w:lineRule="auto"/>
        <w:rPr/>
      </w:pPr>
      <w:r w:rsidDel="00000000" w:rsidR="00000000" w:rsidRPr="00000000">
        <w:rPr>
          <w:rtl w:val="0"/>
        </w:rPr>
        <w:t xml:space="preserve">Bu temel soru çerçevesinde, çalışmanın deneysel tasarımını ve bulgularını yönlendiren hipotezler (H) aşağıda tanımlanmıştır:</w:t>
      </w:r>
    </w:p>
    <w:p w:rsidR="00000000" w:rsidDel="00000000" w:rsidP="00000000" w:rsidRDefault="00000000" w:rsidRPr="00000000" w14:paraId="00000128">
      <w:pPr>
        <w:numPr>
          <w:ilvl w:val="0"/>
          <w:numId w:val="11"/>
        </w:numPr>
        <w:spacing w:after="0" w:afterAutospacing="0" w:before="240" w:lineRule="auto"/>
        <w:ind w:left="720" w:hanging="360"/>
      </w:pPr>
      <w:r w:rsidDel="00000000" w:rsidR="00000000" w:rsidRPr="00000000">
        <w:rPr>
          <w:b w:val="1"/>
          <w:bCs w:val="1"/>
          <w:rtl w:val="0"/>
        </w:rPr>
        <w:t xml:space="preserve">H1 (Seçicilik Hipotezi):</w:t>
      </w:r>
      <w:r w:rsidDel="00000000" w:rsidR="00000000" w:rsidRPr="00000000">
        <w:rPr>
          <w:rtl w:val="0"/>
        </w:rPr>
        <w:t xml:space="preserve"> Sürü Zekası tabanlı özellik seçimi (Feature Selection) mekanizması, finansal veri setindeki gürültülü ve ilgisiz değişkenleri eleyerek sınıflandırma doğruluğunu artırır ve modelin hesaplama maliyetini düşürür.</w:t>
      </w:r>
    </w:p>
    <w:p w:rsidR="00000000" w:rsidDel="00000000" w:rsidP="00000000" w:rsidRDefault="00000000" w:rsidRPr="00000000" w14:paraId="00000129">
      <w:pPr>
        <w:numPr>
          <w:ilvl w:val="0"/>
          <w:numId w:val="11"/>
        </w:numPr>
        <w:spacing w:after="0" w:afterAutospacing="0" w:before="0" w:beforeAutospacing="0" w:lineRule="auto"/>
        <w:ind w:left="720" w:hanging="360"/>
      </w:pPr>
      <w:r w:rsidDel="00000000" w:rsidR="00000000" w:rsidRPr="00000000">
        <w:rPr>
          <w:b w:val="1"/>
          <w:bCs w:val="1"/>
          <w:rtl w:val="0"/>
        </w:rPr>
        <w:t xml:space="preserve">H2 (Adaptasyon Hipotezi):</w:t>
      </w:r>
      <w:r w:rsidDel="00000000" w:rsidR="00000000" w:rsidRPr="00000000">
        <w:rPr>
          <w:rtl w:val="0"/>
        </w:rPr>
        <w:t xml:space="preserve"> KNN algoritmasının hiper-parametresi olan </w:t>
      </w:r>
      <w:r w:rsidDel="00000000" w:rsidR="00000000" w:rsidRPr="00000000">
        <w:rPr>
          <w:b w:val="1"/>
          <w:bCs w:val="1"/>
          <w:rtl w:val="0"/>
        </w:rPr>
        <w:t xml:space="preserve">k (komşu sayısı)</w:t>
      </w:r>
      <w:r w:rsidDel="00000000" w:rsidR="00000000" w:rsidRPr="00000000">
        <w:rPr>
          <w:rtl w:val="0"/>
        </w:rPr>
        <w:t xml:space="preserve"> değerinin ve </w:t>
      </w:r>
      <w:r w:rsidDel="00000000" w:rsidR="00000000" w:rsidRPr="00000000">
        <w:rPr>
          <w:b w:val="1"/>
          <w:bCs w:val="1"/>
          <w:rtl w:val="0"/>
        </w:rPr>
        <w:t xml:space="preserve">özellik ağırlıklarının</w:t>
      </w:r>
      <w:r w:rsidDel="00000000" w:rsidR="00000000" w:rsidRPr="00000000">
        <w:rPr>
          <w:rtl w:val="0"/>
        </w:rPr>
        <w:t xml:space="preserve"> Sürü Zekası ile dinamik olarak optimize edilmesi, sabit veya deneme-yanılma yoluyla seçilen parametrelere kıyasla modelin genelleme yeteneğini istatistiksel olarak artırır.</w:t>
      </w:r>
    </w:p>
    <w:p w:rsidR="00000000" w:rsidDel="00000000" w:rsidP="00000000" w:rsidRDefault="00000000" w:rsidRPr="00000000" w14:paraId="0000012A">
      <w:pPr>
        <w:numPr>
          <w:ilvl w:val="0"/>
          <w:numId w:val="11"/>
        </w:numPr>
        <w:spacing w:after="0" w:afterAutospacing="0" w:before="0" w:beforeAutospacing="0" w:lineRule="auto"/>
        <w:ind w:left="720" w:hanging="360"/>
      </w:pPr>
      <w:r w:rsidDel="00000000" w:rsidR="00000000" w:rsidRPr="00000000">
        <w:rPr>
          <w:b w:val="1"/>
          <w:bCs w:val="1"/>
          <w:rtl w:val="0"/>
        </w:rPr>
        <w:t xml:space="preserve">H3 (Davranışsal Açıklayıcılık Hipotezi):</w:t>
      </w:r>
      <w:r w:rsidDel="00000000" w:rsidR="00000000" w:rsidRPr="00000000">
        <w:rPr>
          <w:rtl w:val="0"/>
        </w:rPr>
        <w:t xml:space="preserve"> Modele eklenen türetilmiş davranışsal öznitelikler (özellikle </w:t>
      </w:r>
      <w:r w:rsidDel="00000000" w:rsidR="00000000" w:rsidRPr="00000000">
        <w:rPr>
          <w:i w:val="1"/>
          <w:iCs w:val="1"/>
          <w:rtl w:val="0"/>
        </w:rPr>
        <w:t xml:space="preserve">Mağaza Çeşitliliği</w:t>
      </w:r>
      <w:r w:rsidDel="00000000" w:rsidR="00000000" w:rsidRPr="00000000">
        <w:rPr>
          <w:rtl w:val="0"/>
        </w:rPr>
        <w:t xml:space="preserve"> ve </w:t>
      </w:r>
      <w:r w:rsidDel="00000000" w:rsidR="00000000" w:rsidRPr="00000000">
        <w:rPr>
          <w:i w:val="1"/>
          <w:iCs w:val="1"/>
          <w:rtl w:val="0"/>
        </w:rPr>
        <w:t xml:space="preserve">Dijital Adaptasyon</w:t>
      </w:r>
      <w:r w:rsidDel="00000000" w:rsidR="00000000" w:rsidRPr="00000000">
        <w:rPr>
          <w:rtl w:val="0"/>
        </w:rPr>
        <w:t xml:space="preserve">), sadece demografik verilere dayalı modellere kıyasla, tüketicinin ödeme tercihini açıklamada daha yüksek bir ayırt edicilik sağlar.</w:t>
      </w:r>
    </w:p>
    <w:p w:rsidR="00000000" w:rsidDel="00000000" w:rsidP="00000000" w:rsidRDefault="00000000" w:rsidRPr="00000000" w14:paraId="0000012B">
      <w:pPr>
        <w:numPr>
          <w:ilvl w:val="0"/>
          <w:numId w:val="11"/>
        </w:numPr>
        <w:spacing w:after="240" w:before="0" w:beforeAutospacing="0" w:lineRule="auto"/>
        <w:ind w:left="720" w:hanging="360"/>
      </w:pPr>
      <w:r w:rsidDel="00000000" w:rsidR="00000000" w:rsidRPr="00000000">
        <w:rPr>
          <w:b w:val="1"/>
          <w:bCs w:val="1"/>
          <w:rtl w:val="0"/>
        </w:rPr>
        <w:t xml:space="preserve">H4 (Azınlık Performans Hipotezi):</w:t>
      </w:r>
      <w:r w:rsidDel="00000000" w:rsidR="00000000" w:rsidRPr="00000000">
        <w:rPr>
          <w:rtl w:val="0"/>
        </w:rPr>
        <w:t xml:space="preserve"> Önerilen hibrit Swarm-KNN modelleri, dengesiz veri setlerinde </w:t>
      </w:r>
      <w:r w:rsidDel="00000000" w:rsidR="00000000" w:rsidRPr="00000000">
        <w:rPr>
          <w:b w:val="1"/>
          <w:bCs w:val="1"/>
          <w:rtl w:val="0"/>
        </w:rPr>
        <w:t xml:space="preserve">azınlık sınıflarını (çek, mobil cüzdan vb.)</w:t>
      </w:r>
      <w:r w:rsidDel="00000000" w:rsidR="00000000" w:rsidRPr="00000000">
        <w:rPr>
          <w:rtl w:val="0"/>
        </w:rPr>
        <w:t xml:space="preserve"> tespit etme konusunda (Recall), endüstri standardı algoritmalara (Random Forest) kıyasla anlamlı derecede daha yüksek performans gösterir.</w:t>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pStyle w:val="Heading2"/>
        <w:rPr/>
      </w:pPr>
      <w:bookmarkStart w:colFirst="0" w:colLast="0" w:name="_uwz5mll0ng5f" w:id="35"/>
      <w:bookmarkEnd w:id="35"/>
      <w:r w:rsidDel="00000000" w:rsidR="00000000" w:rsidRPr="00000000">
        <w:rPr>
          <w:rtl w:val="0"/>
        </w:rPr>
        <w:t xml:space="preserve">7.2. Araştırma Modeli ve Sistem Mimarisi</w:t>
      </w:r>
    </w:p>
    <w:p w:rsidR="00000000" w:rsidDel="00000000" w:rsidP="00000000" w:rsidRDefault="00000000" w:rsidRPr="00000000" w14:paraId="0000012E">
      <w:pPr>
        <w:spacing w:after="240" w:before="240" w:lineRule="auto"/>
        <w:rPr/>
      </w:pPr>
      <w:r w:rsidDel="00000000" w:rsidR="00000000" w:rsidRPr="00000000">
        <w:rPr>
          <w:rtl w:val="0"/>
        </w:rPr>
        <w:t xml:space="preserve">Çalışmanın temel amacı, yüksek boyutlu (high-dimensional) ve sınıf dengesizliği (class imbalance) içeren finansal veri setlerinde, geleneksel sınıflandırıcıların yaşadığı performans darboğazlarını aşmaktır. Bu kapsamda, </w:t>
      </w:r>
      <w:r w:rsidDel="00000000" w:rsidR="00000000" w:rsidRPr="00000000">
        <w:rPr>
          <w:b w:val="1"/>
          <w:bCs w:val="1"/>
          <w:rtl w:val="0"/>
        </w:rPr>
        <w:t xml:space="preserve">"Sürü Zekası Destekli Özellik Seçimi ve Hiperparametre Optimizasyonu"</w:t>
      </w:r>
      <w:r w:rsidDel="00000000" w:rsidR="00000000" w:rsidRPr="00000000">
        <w:rPr>
          <w:rtl w:val="0"/>
        </w:rPr>
        <w:t xml:space="preserve"> modeli önerilmiştir.</w:t>
      </w:r>
    </w:p>
    <w:p w:rsidR="00000000" w:rsidDel="00000000" w:rsidP="00000000" w:rsidRDefault="00000000" w:rsidRPr="00000000" w14:paraId="0000012F">
      <w:pPr>
        <w:spacing w:after="240" w:before="240" w:lineRule="auto"/>
        <w:rPr/>
      </w:pPr>
      <w:r w:rsidDel="00000000" w:rsidR="00000000" w:rsidRPr="00000000">
        <w:rPr>
          <w:rtl w:val="0"/>
        </w:rPr>
        <w:t xml:space="preserve">Sistem mimarisi üç ana modülden oluşmaktadır:</w:t>
      </w:r>
    </w:p>
    <w:p w:rsidR="00000000" w:rsidDel="00000000" w:rsidP="00000000" w:rsidRDefault="00000000" w:rsidRPr="00000000" w14:paraId="00000130">
      <w:pPr>
        <w:numPr>
          <w:ilvl w:val="0"/>
          <w:numId w:val="25"/>
        </w:numPr>
        <w:spacing w:after="0" w:afterAutospacing="0" w:before="240" w:lineRule="auto"/>
        <w:ind w:left="720" w:hanging="360"/>
        <w:rPr/>
      </w:pPr>
      <w:r w:rsidDel="00000000" w:rsidR="00000000" w:rsidRPr="00000000">
        <w:rPr>
          <w:b w:val="1"/>
          <w:bCs w:val="1"/>
          <w:rtl w:val="0"/>
        </w:rPr>
        <w:t xml:space="preserve">Veri Dönüşüm Modülü:</w:t>
      </w:r>
      <w:r w:rsidDel="00000000" w:rsidR="00000000" w:rsidRPr="00000000">
        <w:rPr>
          <w:rtl w:val="0"/>
        </w:rPr>
        <w:t xml:space="preserve"> Ham işlem verilerinin matematiksel uzayda stabilize edilmesi.</w:t>
      </w:r>
    </w:p>
    <w:p w:rsidR="00000000" w:rsidDel="00000000" w:rsidP="00000000" w:rsidRDefault="00000000" w:rsidRPr="00000000" w14:paraId="00000131">
      <w:pPr>
        <w:numPr>
          <w:ilvl w:val="0"/>
          <w:numId w:val="25"/>
        </w:numPr>
        <w:spacing w:after="0" w:afterAutospacing="0" w:before="0" w:beforeAutospacing="0" w:lineRule="auto"/>
        <w:ind w:left="720" w:hanging="360"/>
        <w:rPr/>
      </w:pPr>
      <w:r w:rsidDel="00000000" w:rsidR="00000000" w:rsidRPr="00000000">
        <w:rPr>
          <w:b w:val="1"/>
          <w:bCs w:val="1"/>
          <w:rtl w:val="0"/>
        </w:rPr>
        <w:t xml:space="preserve">Davranışsal Zenginleştirme Modülü:</w:t>
      </w:r>
      <w:r w:rsidDel="00000000" w:rsidR="00000000" w:rsidRPr="00000000">
        <w:rPr>
          <w:rtl w:val="0"/>
        </w:rPr>
        <w:t xml:space="preserve"> Kullanıcıların harcama entropisine göre profillenmesi.</w:t>
      </w:r>
    </w:p>
    <w:p w:rsidR="00000000" w:rsidDel="00000000" w:rsidP="00000000" w:rsidRDefault="00000000" w:rsidRPr="00000000" w14:paraId="00000132">
      <w:pPr>
        <w:numPr>
          <w:ilvl w:val="0"/>
          <w:numId w:val="25"/>
        </w:numPr>
        <w:spacing w:after="240" w:before="0" w:beforeAutospacing="0" w:lineRule="auto"/>
        <w:ind w:left="720" w:hanging="360"/>
        <w:rPr/>
      </w:pPr>
      <w:r w:rsidDel="00000000" w:rsidR="00000000" w:rsidRPr="00000000">
        <w:rPr>
          <w:b w:val="1"/>
          <w:bCs w:val="1"/>
          <w:rtl w:val="0"/>
        </w:rPr>
        <w:t xml:space="preserve">Evrimsel Sınıflandırma Modülü:</w:t>
      </w:r>
      <w:r w:rsidDel="00000000" w:rsidR="00000000" w:rsidRPr="00000000">
        <w:rPr>
          <w:rtl w:val="0"/>
        </w:rPr>
        <w:t xml:space="preserve"> K-En Yakın Komşu (KNN) algoritmasının; Parçacık Sürü Optimizasyonu (PSO), Yapay Arı Kolonisi (ABC) ve Ateş Böceği (Firefly) algoritmalarıyla hibritlenmesi.</w:t>
      </w:r>
    </w:p>
    <w:p w:rsidR="00000000" w:rsidDel="00000000" w:rsidP="00000000" w:rsidRDefault="00000000" w:rsidRPr="00000000" w14:paraId="00000133">
      <w:pPr>
        <w:spacing w:after="240" w:before="240" w:lineRule="auto"/>
        <w:rPr/>
      </w:pPr>
      <w:r w:rsidDel="00000000" w:rsidR="00000000" w:rsidRPr="00000000">
        <w:rPr>
          <w:rtl w:val="0"/>
        </w:rPr>
        <w:t xml:space="preserve">Bu modüllerin entegrasyonu, veri setindeki gürültünün minimize edilmesini ve azınlık sınıflarının (minority classes) karar sınırlarının (decision boundaries) belirginleştirilmesini sağlamaktadır.</w:t>
      </w:r>
    </w:p>
    <w:p w:rsidR="00000000" w:rsidDel="00000000" w:rsidP="00000000" w:rsidRDefault="00000000" w:rsidRPr="00000000" w14:paraId="00000134">
      <w:pPr>
        <w:pStyle w:val="Heading2"/>
        <w:rPr/>
      </w:pPr>
      <w:bookmarkStart w:colFirst="0" w:colLast="0" w:name="_20z6ixalb1mw" w:id="36"/>
      <w:bookmarkEnd w:id="36"/>
      <w:r w:rsidDel="00000000" w:rsidR="00000000" w:rsidRPr="00000000">
        <w:rPr>
          <w:rtl w:val="0"/>
        </w:rPr>
        <w:t xml:space="preserve">7.3. Veri Seti ve Özellikleri</w:t>
      </w:r>
    </w:p>
    <w:p w:rsidR="00000000" w:rsidDel="00000000" w:rsidP="00000000" w:rsidRDefault="00000000" w:rsidRPr="00000000" w14:paraId="00000135">
      <w:pPr>
        <w:spacing w:after="240" w:before="240" w:lineRule="auto"/>
        <w:rPr/>
      </w:pPr>
      <w:r w:rsidDel="00000000" w:rsidR="00000000" w:rsidRPr="00000000">
        <w:rPr>
          <w:rtl w:val="0"/>
        </w:rPr>
        <w:t xml:space="preserve">Araştırmada, Amerika Birleşik Devletleri Merkez Bankası (Federal Reserve) tarafından yürütülen </w:t>
      </w:r>
      <w:r w:rsidDel="00000000" w:rsidR="00000000" w:rsidRPr="00000000">
        <w:rPr>
          <w:b w:val="1"/>
          <w:bCs w:val="1"/>
          <w:rtl w:val="0"/>
        </w:rPr>
        <w:t xml:space="preserve">Diary of Consumer Payment Choice (DCPC) 2024</w:t>
      </w:r>
      <w:r w:rsidDel="00000000" w:rsidR="00000000" w:rsidRPr="00000000">
        <w:rPr>
          <w:rtl w:val="0"/>
        </w:rPr>
        <w:t xml:space="preserve"> çalışmasına ait mikro veriler kullanılmıştır. Veri seti, ilişkisel veritabanı mantığıyla kurgulanmış iki ana tablodan oluşmaktadır:</w:t>
      </w:r>
    </w:p>
    <w:p w:rsidR="00000000" w:rsidDel="00000000" w:rsidP="00000000" w:rsidRDefault="00000000" w:rsidRPr="00000000" w14:paraId="00000136">
      <w:pPr>
        <w:numPr>
          <w:ilvl w:val="0"/>
          <w:numId w:val="3"/>
        </w:numPr>
        <w:spacing w:after="0" w:afterAutospacing="0" w:before="240" w:lineRule="auto"/>
        <w:ind w:left="720" w:hanging="360"/>
        <w:rPr/>
      </w:pPr>
      <w:r w:rsidDel="00000000" w:rsidR="00000000" w:rsidRPr="00000000">
        <w:rPr>
          <w:b w:val="1"/>
          <w:bCs w:val="1"/>
          <w:rtl w:val="0"/>
        </w:rPr>
        <w:t xml:space="preserve">Birey Düzeyi Verileri (</w:t>
      </w:r>
      <w:r w:rsidDel="00000000" w:rsidR="00000000" w:rsidRPr="00000000">
        <w:rPr>
          <w:rFonts w:ascii="Roboto Mono" w:cs="Roboto Mono" w:eastAsia="Roboto Mono" w:hAnsi="Roboto Mono"/>
          <w:b w:val="1"/>
          <w:bCs w:val="1"/>
          <w:rtl w:val="0"/>
        </w:rPr>
        <w:t xml:space="preserve">dcpc_2024_indlevel</w:t>
      </w:r>
      <w:r w:rsidDel="00000000" w:rsidR="00000000" w:rsidRPr="00000000">
        <w:rPr>
          <w:b w:val="1"/>
          <w:bCs w:val="1"/>
          <w:rtl w:val="0"/>
        </w:rPr>
        <w:t xml:space="preserve">):</w:t>
      </w:r>
      <w:r w:rsidDel="00000000" w:rsidR="00000000" w:rsidRPr="00000000">
        <w:rPr>
          <w:rtl w:val="0"/>
        </w:rPr>
        <w:t xml:space="preserve"> Katılımcıların sosyo-ekonomik statülerini, finansal sahiplik durumlarını (kredi kartı adedi, kripto cüzdan sahipliği vb.) ve teknolojiye yatkınlıklarını içeren statik özniteliklerdir.</w:t>
      </w:r>
    </w:p>
    <w:p w:rsidR="00000000" w:rsidDel="00000000" w:rsidP="00000000" w:rsidRDefault="00000000" w:rsidRPr="00000000" w14:paraId="00000137">
      <w:pPr>
        <w:numPr>
          <w:ilvl w:val="0"/>
          <w:numId w:val="3"/>
        </w:numPr>
        <w:spacing w:after="240" w:before="0" w:beforeAutospacing="0" w:lineRule="auto"/>
        <w:ind w:left="720" w:hanging="360"/>
        <w:rPr/>
      </w:pPr>
      <w:r w:rsidDel="00000000" w:rsidR="00000000" w:rsidRPr="00000000">
        <w:rPr>
          <w:b w:val="1"/>
          <w:bCs w:val="1"/>
          <w:rtl w:val="0"/>
        </w:rPr>
        <w:t xml:space="preserve">İşlem Düzeyi Verileri (</w:t>
      </w:r>
      <w:r w:rsidDel="00000000" w:rsidR="00000000" w:rsidRPr="00000000">
        <w:rPr>
          <w:rFonts w:ascii="Roboto Mono" w:cs="Roboto Mono" w:eastAsia="Roboto Mono" w:hAnsi="Roboto Mono"/>
          <w:b w:val="1"/>
          <w:bCs w:val="1"/>
          <w:rtl w:val="0"/>
        </w:rPr>
        <w:t xml:space="preserve">dcpc_2024_tranlevel</w:t>
      </w:r>
      <w:r w:rsidDel="00000000" w:rsidR="00000000" w:rsidRPr="00000000">
        <w:rPr>
          <w:b w:val="1"/>
          <w:bCs w:val="1"/>
          <w:rtl w:val="0"/>
        </w:rPr>
        <w:t xml:space="preserve">):</w:t>
      </w:r>
      <w:r w:rsidDel="00000000" w:rsidR="00000000" w:rsidRPr="00000000">
        <w:rPr>
          <w:rtl w:val="0"/>
        </w:rPr>
        <w:t xml:space="preserve"> Katılımcıların belirli bir zaman aralığında gerçekleştirdikleri her bir finansal işlemin tutar, yöntem, satıcı tipi (merchant type) ve konum bilgisini içeren dinamik kayıtlardır.</w:t>
      </w:r>
    </w:p>
    <w:p w:rsidR="00000000" w:rsidDel="00000000" w:rsidP="00000000" w:rsidRDefault="00000000" w:rsidRPr="00000000" w14:paraId="00000138">
      <w:pPr>
        <w:spacing w:after="240" w:before="240" w:lineRule="auto"/>
        <w:rPr/>
      </w:pPr>
      <w:r w:rsidDel="00000000" w:rsidR="00000000" w:rsidRPr="00000000">
        <w:rPr>
          <w:rtl w:val="0"/>
        </w:rPr>
        <w:t xml:space="preserve">İki veri seti, katılımcıların benzersiz kimlik numarası (</w:t>
      </w:r>
      <w:r w:rsidDel="00000000" w:rsidR="00000000" w:rsidRPr="00000000">
        <w:rPr>
          <w:rFonts w:ascii="Roboto Mono" w:cs="Roboto Mono" w:eastAsia="Roboto Mono" w:hAnsi="Roboto Mono"/>
          <w:rtl w:val="0"/>
        </w:rPr>
        <w:t xml:space="preserve">id</w:t>
      </w:r>
      <w:r w:rsidDel="00000000" w:rsidR="00000000" w:rsidRPr="00000000">
        <w:rPr>
          <w:rtl w:val="0"/>
        </w:rPr>
        <w:t xml:space="preserve">) üzerinden birleştirilerek (left join), N adet örneklem ve M adet özellikten oluşan nihai analitik veri tablosu (Analytical Base Table - ABT) oluşturulmuştur.</w:t>
      </w:r>
    </w:p>
    <w:p w:rsidR="00000000" w:rsidDel="00000000" w:rsidP="00000000" w:rsidRDefault="00000000" w:rsidRPr="00000000" w14:paraId="00000139">
      <w:pPr>
        <w:pStyle w:val="Heading2"/>
        <w:rPr/>
      </w:pPr>
      <w:bookmarkStart w:colFirst="0" w:colLast="0" w:name="_5jgfullckxgl" w:id="37"/>
      <w:bookmarkEnd w:id="37"/>
      <w:r w:rsidDel="00000000" w:rsidR="00000000" w:rsidRPr="00000000">
        <w:rPr>
          <w:rtl w:val="0"/>
        </w:rPr>
        <w:t xml:space="preserve">7.4. Veri Ön İşleme (Data Preprocessing) Algoritmaları</w:t>
      </w:r>
    </w:p>
    <w:p w:rsidR="00000000" w:rsidDel="00000000" w:rsidP="00000000" w:rsidRDefault="00000000" w:rsidRPr="00000000" w14:paraId="0000013A">
      <w:pPr>
        <w:spacing w:after="240" w:before="240" w:lineRule="auto"/>
        <w:rPr/>
      </w:pPr>
      <w:r w:rsidDel="00000000" w:rsidR="00000000" w:rsidRPr="00000000">
        <w:rPr>
          <w:rtl w:val="0"/>
        </w:rPr>
        <w:t xml:space="preserve">Finansal verilerin ham hali, makine öğrenmesi modellerinin yakınsamasını (convergence) engelleyen gürültüler ve yapısal bozukluklar içermektedir. Bu bölümde uygulanan matematiksel dönüşümler detaylandırılmıştır.</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otpu7otjt7z" w:id="38"/>
      <w:bookmarkEnd w:id="38"/>
      <w:r w:rsidDel="00000000" w:rsidR="00000000" w:rsidRPr="00000000">
        <w:rPr>
          <w:b w:val="1"/>
          <w:bCs w:val="1"/>
          <w:color w:val="000000"/>
          <w:sz w:val="26"/>
          <w:szCs w:val="26"/>
          <w:rtl w:val="0"/>
        </w:rPr>
        <w:t xml:space="preserve">7.4.1. Logaritmik Dönüşüm (Log-Transformation)</w:t>
      </w:r>
    </w:p>
    <w:p w:rsidR="00000000" w:rsidDel="00000000" w:rsidP="00000000" w:rsidRDefault="00000000" w:rsidRPr="00000000" w14:paraId="0000013C">
      <w:pPr>
        <w:spacing w:after="240" w:before="240" w:lineRule="auto"/>
        <w:rPr/>
      </w:pPr>
      <w:r w:rsidDel="00000000" w:rsidR="00000000" w:rsidRPr="00000000">
        <w:rPr>
          <w:rtl w:val="0"/>
        </w:rPr>
        <w:t xml:space="preserve">Veri setindeki </w:t>
      </w:r>
      <w:r w:rsidDel="00000000" w:rsidR="00000000" w:rsidRPr="00000000">
        <w:rPr>
          <w:rFonts w:ascii="Roboto Mono" w:cs="Roboto Mono" w:eastAsia="Roboto Mono" w:hAnsi="Roboto Mono"/>
          <w:rtl w:val="0"/>
        </w:rPr>
        <w:t xml:space="preserve">mean_amount</w:t>
      </w:r>
      <w:r w:rsidDel="00000000" w:rsidR="00000000" w:rsidRPr="00000000">
        <w:rPr>
          <w:rtl w:val="0"/>
        </w:rPr>
        <w:t xml:space="preserve"> (ortalama işlem tutarı) ve </w:t>
      </w:r>
      <w:r w:rsidDel="00000000" w:rsidR="00000000" w:rsidRPr="00000000">
        <w:rPr>
          <w:rFonts w:ascii="Roboto Mono" w:cs="Roboto Mono" w:eastAsia="Roboto Mono" w:hAnsi="Roboto Mono"/>
          <w:rtl w:val="0"/>
        </w:rPr>
        <w:t xml:space="preserve">std_amount</w:t>
      </w:r>
      <w:r w:rsidDel="00000000" w:rsidR="00000000" w:rsidRPr="00000000">
        <w:rPr>
          <w:rtl w:val="0"/>
        </w:rPr>
        <w:t xml:space="preserve"> (standart sapma) değişkenleri, sağa çarpık (right-skewed) bir dağılım sergilemektedir. Bu durum, mesafe tabanlı algoritmaların (KNN, K-Means) yüksek tutarlı işlemler tarafından domine edilmesine neden olmaktadır. Dağılımı normale yaklaştırmak (Gaussian-like) ve varyansı stabilize etmek için aşağıdaki doğal logaritma dönüşümü uygulanmıştır:</w:t>
      </w:r>
    </w:p>
    <w:p w:rsidR="00000000" w:rsidDel="00000000" w:rsidP="00000000" w:rsidRDefault="00000000" w:rsidRPr="00000000" w14:paraId="0000013D">
      <w:pPr>
        <w:spacing w:after="240" w:before="240" w:lineRule="auto"/>
        <w:rPr/>
      </w:pPr>
      <m:oMath>
        <m:r>
          <w:rPr/>
          <m:t xml:space="preserve">xi′​=ln(1+xi​)</m:t>
        </m:r>
      </m:oMath>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Burada 1 eklenmesinin nedeni, xi​=0 olduğu durumlarda ln(0) tanımsızlığının önüne geçmektir.</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hqlf8f2tng19" w:id="39"/>
      <w:bookmarkEnd w:id="39"/>
      <w:r w:rsidDel="00000000" w:rsidR="00000000" w:rsidRPr="00000000">
        <w:rPr>
          <w:b w:val="1"/>
          <w:bCs w:val="1"/>
          <w:color w:val="000000"/>
          <w:sz w:val="26"/>
          <w:szCs w:val="26"/>
          <w:rtl w:val="0"/>
        </w:rPr>
        <w:t xml:space="preserve">7.4.2. Aykırı Değer Yönetimi ve Robust Ölçekleme</w:t>
      </w:r>
    </w:p>
    <w:p w:rsidR="00000000" w:rsidDel="00000000" w:rsidP="00000000" w:rsidRDefault="00000000" w:rsidRPr="00000000" w14:paraId="00000140">
      <w:pPr>
        <w:spacing w:after="240" w:before="240" w:lineRule="auto"/>
        <w:rPr/>
      </w:pPr>
      <w:r w:rsidDel="00000000" w:rsidR="00000000" w:rsidRPr="00000000">
        <w:rPr>
          <w:rtl w:val="0"/>
        </w:rPr>
        <w:t xml:space="preserve">Geleneksel Min-Max veya Z-Score (Standard Scaler) yöntemleri, ortalama (μ) ve standart sapma (σ) istatistiklerini kullandıkları için aykırı değerlerden şiddetle etkilenirler. Finansal verilerde "milyoner etkisi" olarak bilinen uç değerlerin modelin ağırlıklarını saptırmasını engellemek için, medyan ve çeyrekler arası genişliği (IQR) temel alan </w:t>
      </w:r>
      <w:r w:rsidDel="00000000" w:rsidR="00000000" w:rsidRPr="00000000">
        <w:rPr>
          <w:b w:val="1"/>
          <w:bCs w:val="1"/>
          <w:rtl w:val="0"/>
        </w:rPr>
        <w:t xml:space="preserve">Robust Scaler </w:t>
      </w:r>
      <w:r w:rsidDel="00000000" w:rsidR="00000000" w:rsidRPr="00000000">
        <w:rPr>
          <w:rtl w:val="0"/>
        </w:rPr>
        <w:t xml:space="preserve">kullanılmıştır:</w:t>
      </w:r>
    </w:p>
    <w:p w:rsidR="00000000" w:rsidDel="00000000" w:rsidP="00000000" w:rsidRDefault="00000000" w:rsidRPr="00000000" w14:paraId="00000141">
      <w:pPr>
        <w:spacing w:after="240" w:before="240" w:lineRule="auto"/>
        <w:rPr/>
      </w:pPr>
      <m:oMath>
        <m:r>
          <w:rPr/>
          <m:t xml:space="preserve">xscaled​=Q3​(x)−Q1​(x)xi​−Q1​(x)​</m:t>
        </m:r>
      </m:oMath>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Burada Q1​, verinin %25'lik dilimini, Q3​ ise %75'lik dilimini temsil eder. Bu yöntemle, veri setinin %50'lik merkez kısmına odaklanılarak daha dayanıklı (robust) bir ölçekleme sağlanmıştır.</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bbhbgivoa08" w:id="40"/>
      <w:bookmarkEnd w:id="40"/>
      <w:r w:rsidDel="00000000" w:rsidR="00000000" w:rsidRPr="00000000">
        <w:rPr>
          <w:b w:val="1"/>
          <w:bCs w:val="1"/>
          <w:color w:val="000000"/>
          <w:sz w:val="26"/>
          <w:szCs w:val="26"/>
          <w:rtl w:val="0"/>
        </w:rPr>
        <w:t xml:space="preserve">7.4.3. Kategorik Değişken Kodlama (Encoding)</w:t>
      </w:r>
    </w:p>
    <w:p w:rsidR="00000000" w:rsidDel="00000000" w:rsidP="00000000" w:rsidRDefault="00000000" w:rsidRPr="00000000" w14:paraId="00000144">
      <w:pPr>
        <w:spacing w:after="240" w:before="240" w:lineRule="auto"/>
        <w:rPr/>
      </w:pPr>
      <w:r w:rsidDel="00000000" w:rsidR="00000000" w:rsidRPr="00000000">
        <w:rPr>
          <w:rtl w:val="0"/>
        </w:rPr>
        <w:t xml:space="preserve">Makine öğrenmesi modelleri sayısal girdilerle çalıştığından, </w:t>
      </w:r>
      <w:r w:rsidDel="00000000" w:rsidR="00000000" w:rsidRPr="00000000">
        <w:rPr>
          <w:rFonts w:ascii="Roboto Mono" w:cs="Roboto Mono" w:eastAsia="Roboto Mono" w:hAnsi="Roboto Mono"/>
          <w:rtl w:val="0"/>
        </w:rPr>
        <w:t xml:space="preserve">gender</w:t>
      </w:r>
      <w:r w:rsidDel="00000000" w:rsidR="00000000" w:rsidRPr="00000000">
        <w:rPr>
          <w:rtl w:val="0"/>
        </w:rPr>
        <w:t xml:space="preserve">, </w:t>
      </w:r>
      <w:r w:rsidDel="00000000" w:rsidR="00000000" w:rsidRPr="00000000">
        <w:rPr>
          <w:rFonts w:ascii="Roboto Mono" w:cs="Roboto Mono" w:eastAsia="Roboto Mono" w:hAnsi="Roboto Mono"/>
          <w:rtl w:val="0"/>
        </w:rPr>
        <w:t xml:space="preserve">occupation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education</w:t>
      </w:r>
      <w:r w:rsidDel="00000000" w:rsidR="00000000" w:rsidRPr="00000000">
        <w:rPr>
          <w:rtl w:val="0"/>
        </w:rPr>
        <w:t xml:space="preserve"> gibi nominal kategorik değişkenler </w:t>
      </w:r>
      <w:r w:rsidDel="00000000" w:rsidR="00000000" w:rsidRPr="00000000">
        <w:rPr>
          <w:b w:val="1"/>
          <w:bCs w:val="1"/>
          <w:rtl w:val="0"/>
        </w:rPr>
        <w:t xml:space="preserve">One-Hot Encoding</w:t>
      </w:r>
      <w:r w:rsidDel="00000000" w:rsidR="00000000" w:rsidRPr="00000000">
        <w:rPr>
          <w:rtl w:val="0"/>
        </w:rPr>
        <w:t xml:space="preserve"> tekniği ile ikili (binary) vektörlere dönüştürülmüştür. Bu işlem sonucunda özellik uzayının boyutu artmış, ancak kategoriler arasında yapay bir sıralama ilişkisi (ordinality) oluşması engellenmiştir.</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rfpi96xe36m8" w:id="41"/>
      <w:bookmarkEnd w:id="41"/>
      <w:r w:rsidDel="00000000" w:rsidR="00000000" w:rsidRPr="00000000">
        <w:rPr>
          <w:b w:val="1"/>
          <w:bCs w:val="1"/>
          <w:color w:val="000000"/>
          <w:sz w:val="26"/>
          <w:szCs w:val="26"/>
          <w:rtl w:val="0"/>
        </w:rPr>
        <w:t xml:space="preserve">7.4.4. Sınıf Dengesizliği ve SMOTE Algoritması</w:t>
      </w:r>
    </w:p>
    <w:p w:rsidR="00000000" w:rsidDel="00000000" w:rsidP="00000000" w:rsidRDefault="00000000" w:rsidRPr="00000000" w14:paraId="00000146">
      <w:pPr>
        <w:spacing w:after="240" w:before="240" w:lineRule="auto"/>
        <w:rPr/>
      </w:pPr>
      <w:r w:rsidDel="00000000" w:rsidR="00000000" w:rsidRPr="00000000">
        <w:rPr>
          <w:rtl w:val="0"/>
        </w:rPr>
        <w:t xml:space="preserve">Veri setinde "Nakit" ve "Kredi Kartı" sınıfları toplam verinin %80'inden fazlasını oluştururken, "Çek" ve "Mobil Cüzdan" gibi sınıflar azınlıkta kalmaktadır. Bu dengesizliği gidermek için eğitim setine </w:t>
      </w:r>
      <w:r w:rsidDel="00000000" w:rsidR="00000000" w:rsidRPr="00000000">
        <w:rPr>
          <w:b w:val="1"/>
          <w:bCs w:val="1"/>
          <w:rtl w:val="0"/>
        </w:rPr>
        <w:t xml:space="preserve">SMOTE (Synthetic Minority Over-sampling Technique)</w:t>
      </w:r>
      <w:r w:rsidDel="00000000" w:rsidR="00000000" w:rsidRPr="00000000">
        <w:rPr>
          <w:rtl w:val="0"/>
        </w:rPr>
        <w:t xml:space="preserve"> uygulanmıştır. SMOTE, azınlık sınıfındaki bir xi​ örneği ile onun k-en yakın komşusu (xzi​) arasında sentetik veri üretir:</w:t>
      </w:r>
    </w:p>
    <w:p w:rsidR="00000000" w:rsidDel="00000000" w:rsidP="00000000" w:rsidRDefault="00000000" w:rsidRPr="00000000" w14:paraId="00000147">
      <w:pPr>
        <w:spacing w:after="240" w:before="240" w:lineRule="auto"/>
        <w:rPr/>
      </w:pPr>
      <m:oMath>
        <m:r>
          <w:rPr/>
          <m:t xml:space="preserve">xnew​=xi​+λ×(xzi​−xi​)</m:t>
        </m:r>
      </m:oMath>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Burada λ, [0,1] aralığında rastgele bir sayıdır. Bu işlem, azınlık sınıfının özellik uzayındaki yoğunluğunu artırarak karar sınırlarının genişlemesini sağlamıştır. Veri sızıntısını (data leakage) önlemek için SMOTE işlemi </w:t>
      </w:r>
      <w:r w:rsidDel="00000000" w:rsidR="00000000" w:rsidRPr="00000000">
        <w:rPr>
          <w:b w:val="1"/>
          <w:bCs w:val="1"/>
          <w:rtl w:val="0"/>
        </w:rPr>
        <w:t xml:space="preserve">sadece eğitim setine</w:t>
      </w:r>
      <w:r w:rsidDel="00000000" w:rsidR="00000000" w:rsidRPr="00000000">
        <w:rPr>
          <w:rtl w:val="0"/>
        </w:rPr>
        <w:t xml:space="preserve">uygulanmış, test seti orijinal dağılımında bırakılmıştır.</w:t>
      </w:r>
    </w:p>
    <w:p w:rsidR="00000000" w:rsidDel="00000000" w:rsidP="00000000" w:rsidRDefault="00000000" w:rsidRPr="00000000" w14:paraId="00000149">
      <w:pPr>
        <w:pStyle w:val="Heading2"/>
        <w:rPr/>
      </w:pPr>
      <w:bookmarkStart w:colFirst="0" w:colLast="0" w:name="_tgob9j3g2raf" w:id="42"/>
      <w:bookmarkEnd w:id="42"/>
      <w:r w:rsidDel="00000000" w:rsidR="00000000" w:rsidRPr="00000000">
        <w:rPr>
          <w:rtl w:val="0"/>
        </w:rPr>
        <w:t xml:space="preserve">7.5. Özellik Mühendisliği (Feature Engineering)</w:t>
      </w:r>
    </w:p>
    <w:p w:rsidR="00000000" w:rsidDel="00000000" w:rsidP="00000000" w:rsidRDefault="00000000" w:rsidRPr="00000000" w14:paraId="0000014A">
      <w:pPr>
        <w:spacing w:after="240" w:before="240" w:lineRule="auto"/>
        <w:rPr/>
      </w:pPr>
      <w:r w:rsidDel="00000000" w:rsidR="00000000" w:rsidRPr="00000000">
        <w:rPr>
          <w:rtl w:val="0"/>
        </w:rPr>
        <w:t xml:space="preserve">Modelin açıklayıcılığını artırmak için ham veriden alan bilgisine (domain knowledge) dayalı yeni öznitelikler türetilmiştir.  Ham veriden modelin öğrenebileceği örüntüleri çıkarmak için yapılan öznitelik türetme işlemleri, model başarısını doğrudan etkileyen en kritik aşamadır.Bu öznitelikler, Tablo 7.1’de ayrıntılı olarak sunulmaktadır.</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Tablo 7.1:</w:t>
      </w:r>
      <w:r w:rsidDel="00000000" w:rsidR="00000000" w:rsidRPr="00000000">
        <w:rPr>
          <w:rtl w:val="0"/>
        </w:rPr>
        <w:t xml:space="preserve"> Modelde Kullanılan ve Türetilen Davranışsal Öznitelikler.</w:t>
      </w:r>
    </w:p>
    <w:p w:rsidR="00000000" w:rsidDel="00000000" w:rsidP="00000000" w:rsidRDefault="00000000" w:rsidRPr="00000000" w14:paraId="0000014C">
      <w:pPr>
        <w:spacing w:after="240" w:before="240" w:lineRule="auto"/>
        <w:rPr/>
      </w:pPr>
      <w:r w:rsidDel="00000000" w:rsidR="00000000" w:rsidRPr="00000000">
        <w:rPr/>
        <w:drawing>
          <wp:inline distB="114300" distT="114300" distL="114300" distR="114300">
            <wp:extent cx="5731200" cy="30480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Tablo 7.1'de görüldüğü üzere, özellikle </w:t>
      </w:r>
      <w:r w:rsidDel="00000000" w:rsidR="00000000" w:rsidRPr="00000000">
        <w:rPr>
          <w:rFonts w:ascii="Roboto Mono" w:cs="Roboto Mono" w:eastAsia="Roboto Mono" w:hAnsi="Roboto Mono"/>
          <w:rtl w:val="0"/>
        </w:rPr>
        <w:t xml:space="preserve">merch_diversity</w:t>
      </w:r>
      <w:r w:rsidDel="00000000" w:rsidR="00000000" w:rsidRPr="00000000">
        <w:rPr>
          <w:rtl w:val="0"/>
        </w:rPr>
        <w:t xml:space="preserve"> (Mağaza Çeşitliliği) gibi türetilmiş değişkenler, kullanıcının sadece harcama miktarını değil, harcama davranışının karmaşıklığını da modele tanıtmaktadır.</w: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ijc6pxu9mmv9" w:id="43"/>
      <w:bookmarkEnd w:id="43"/>
      <w:r w:rsidDel="00000000" w:rsidR="00000000" w:rsidRPr="00000000">
        <w:rPr>
          <w:b w:val="1"/>
          <w:bCs w:val="1"/>
          <w:color w:val="000000"/>
          <w:sz w:val="26"/>
          <w:szCs w:val="26"/>
          <w:rtl w:val="0"/>
        </w:rPr>
        <w:t xml:space="preserve">7.5.1. Harcama Entropisi ve Çeşitlilik</w:t>
      </w:r>
    </w:p>
    <w:p w:rsidR="00000000" w:rsidDel="00000000" w:rsidP="00000000" w:rsidRDefault="00000000" w:rsidRPr="00000000" w14:paraId="0000014F">
      <w:pPr>
        <w:spacing w:after="240" w:before="240" w:lineRule="auto"/>
        <w:rPr/>
      </w:pPr>
      <w:r w:rsidDel="00000000" w:rsidR="00000000" w:rsidRPr="00000000">
        <w:rPr>
          <w:rtl w:val="0"/>
        </w:rPr>
        <w:t xml:space="preserve">Kullanıcının harcama alışkanlığının sadakatini ölçmek için </w:t>
      </w:r>
      <w:r w:rsidDel="00000000" w:rsidR="00000000" w:rsidRPr="00000000">
        <w:rPr>
          <w:rFonts w:ascii="Roboto Mono" w:cs="Roboto Mono" w:eastAsia="Roboto Mono" w:hAnsi="Roboto Mono"/>
          <w:rtl w:val="0"/>
        </w:rPr>
        <w:t xml:space="preserve">merch_diversity</w:t>
      </w:r>
      <w:r w:rsidDel="00000000" w:rsidR="00000000" w:rsidRPr="00000000">
        <w:rPr>
          <w:rtl w:val="0"/>
        </w:rPr>
        <w:t xml:space="preserve"> (Mağaza Çeşitliliği) özelliği geliştirilmiştir. Bu özellik, kullanıcının toplam işlem sayısı (Ntrans​) ile benzersiz satıcı sayısı (Nunique​) arasındaki ilişkiyi modeller.</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grsdu0crb4x1" w:id="44"/>
      <w:bookmarkEnd w:id="44"/>
      <w:r w:rsidDel="00000000" w:rsidR="00000000" w:rsidRPr="00000000">
        <w:rPr>
          <w:b w:val="1"/>
          <w:bCs w:val="1"/>
          <w:color w:val="000000"/>
          <w:sz w:val="26"/>
          <w:szCs w:val="26"/>
          <w:rtl w:val="0"/>
        </w:rPr>
        <w:t xml:space="preserve">7.5.2. Dijital Olgunluk İndeksi</w:t>
      </w:r>
    </w:p>
    <w:p w:rsidR="00000000" w:rsidDel="00000000" w:rsidP="00000000" w:rsidRDefault="00000000" w:rsidRPr="00000000" w14:paraId="00000151">
      <w:pPr>
        <w:spacing w:after="240" w:before="240" w:lineRule="auto"/>
        <w:rPr/>
      </w:pPr>
      <w:r w:rsidDel="00000000" w:rsidR="00000000" w:rsidRPr="00000000">
        <w:rPr>
          <w:rtl w:val="0"/>
        </w:rPr>
        <w:t xml:space="preserve">Kullanıcının teknolojiye adaptasyonunu ölçmek için </w:t>
      </w:r>
      <w:r w:rsidDel="00000000" w:rsidR="00000000" w:rsidRPr="00000000">
        <w:rPr>
          <w:rFonts w:ascii="Roboto Mono" w:cs="Roboto Mono" w:eastAsia="Roboto Mono" w:hAnsi="Roboto Mono"/>
          <w:rtl w:val="0"/>
        </w:rPr>
        <w:t xml:space="preserve">digital_intensity</w:t>
      </w:r>
      <w:r w:rsidDel="00000000" w:rsidR="00000000" w:rsidRPr="00000000">
        <w:rPr>
          <w:rtl w:val="0"/>
        </w:rPr>
        <w:t xml:space="preserve"> ve </w:t>
      </w:r>
      <w:r w:rsidDel="00000000" w:rsidR="00000000" w:rsidRPr="00000000">
        <w:rPr>
          <w:rFonts w:ascii="Roboto Mono" w:cs="Roboto Mono" w:eastAsia="Roboto Mono" w:hAnsi="Roboto Mono"/>
          <w:rtl w:val="0"/>
        </w:rPr>
        <w:t xml:space="preserve">crypto_adopt</w:t>
      </w:r>
      <w:r w:rsidDel="00000000" w:rsidR="00000000" w:rsidRPr="00000000">
        <w:rPr>
          <w:rtl w:val="0"/>
        </w:rPr>
        <w:t xml:space="preserve"> değişkenleri entegre edilmiştir. Özellikle </w:t>
      </w:r>
      <w:r w:rsidDel="00000000" w:rsidR="00000000" w:rsidRPr="00000000">
        <w:rPr>
          <w:rFonts w:ascii="Roboto Mono" w:cs="Roboto Mono" w:eastAsia="Roboto Mono" w:hAnsi="Roboto Mono"/>
          <w:rtl w:val="0"/>
        </w:rPr>
        <w:t xml:space="preserve">crypto_adopt</w:t>
      </w:r>
      <w:r w:rsidDel="00000000" w:rsidR="00000000" w:rsidRPr="00000000">
        <w:rPr>
          <w:rtl w:val="0"/>
        </w:rPr>
        <w:t xml:space="preserve"> (Kripto Sahipliği), kullanıcının risk iştahını ve yenilikçi ödeme yöntemlerine olan eğilimini temsil eden güçlü bir belirteç (predictor) olarak modele dahil edilmiştir.</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8t8et663le6z" w:id="45"/>
      <w:bookmarkEnd w:id="45"/>
      <w:r w:rsidDel="00000000" w:rsidR="00000000" w:rsidRPr="00000000">
        <w:rPr>
          <w:b w:val="1"/>
          <w:bCs w:val="1"/>
          <w:color w:val="000000"/>
          <w:sz w:val="26"/>
          <w:szCs w:val="26"/>
          <w:rtl w:val="0"/>
        </w:rPr>
        <w:t xml:space="preserve">7.5.3. Davranışsal Kümeleme (K-Means Clustering)</w:t>
      </w:r>
    </w:p>
    <w:p w:rsidR="00000000" w:rsidDel="00000000" w:rsidP="00000000" w:rsidRDefault="00000000" w:rsidRPr="00000000" w14:paraId="00000153">
      <w:pPr>
        <w:spacing w:after="240" w:before="240" w:lineRule="auto"/>
        <w:rPr/>
      </w:pPr>
      <w:r w:rsidDel="00000000" w:rsidR="00000000" w:rsidRPr="00000000">
        <w:rPr>
          <w:rtl w:val="0"/>
        </w:rPr>
        <w:t xml:space="preserve">Denetimsiz öğrenme (unsupervised learning) yöntemi olan K-Means algoritması kullanılarak kullanıcılar harcama davranışlarına göre k adet kümeye ayrılmıştır. Kümeleme başarısını optimize etmek için </w:t>
      </w:r>
      <w:r w:rsidDel="00000000" w:rsidR="00000000" w:rsidRPr="00000000">
        <w:rPr>
          <w:b w:val="1"/>
          <w:bCs w:val="1"/>
          <w:rtl w:val="0"/>
        </w:rPr>
        <w:t xml:space="preserve">Within-Cluster Sum of Squares (WCSS)</w:t>
      </w:r>
      <w:r w:rsidDel="00000000" w:rsidR="00000000" w:rsidRPr="00000000">
        <w:rPr>
          <w:rtl w:val="0"/>
        </w:rPr>
        <w:t xml:space="preserve"> değeri minimize edilmiştir:</w:t>
      </w:r>
    </w:p>
    <w:p w:rsidR="00000000" w:rsidDel="00000000" w:rsidP="00000000" w:rsidRDefault="00000000" w:rsidRPr="00000000" w14:paraId="00000154">
      <w:pPr>
        <w:spacing w:after="240" w:before="240" w:lineRule="auto"/>
        <w:rPr/>
      </w:pPr>
      <m:oMath>
        <m:r>
          <w:rPr/>
          <m:t xml:space="preserve">J=j=1∑k​i=1∑n​∣∣xi(j)​−cj​∣∣2</m:t>
        </m:r>
      </m:oMath>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Elde edilen </w:t>
      </w:r>
      <w:r w:rsidDel="00000000" w:rsidR="00000000" w:rsidRPr="00000000">
        <w:rPr>
          <w:rFonts w:ascii="Roboto Mono" w:cs="Roboto Mono" w:eastAsia="Roboto Mono" w:hAnsi="Roboto Mono"/>
          <w:rtl w:val="0"/>
        </w:rPr>
        <w:t xml:space="preserve">cluster_id</w:t>
      </w:r>
      <w:r w:rsidDel="00000000" w:rsidR="00000000" w:rsidRPr="00000000">
        <w:rPr>
          <w:rtl w:val="0"/>
        </w:rPr>
        <w:t xml:space="preserve"> etiketi, sınıflandırma modeline kategorik bir özellik olarak eklenerek, benzer davranış sergileyen kullanıcıların gruplanması sağlanmıştır.</w:t>
      </w:r>
    </w:p>
    <w:p w:rsidR="00000000" w:rsidDel="00000000" w:rsidP="00000000" w:rsidRDefault="00000000" w:rsidRPr="00000000" w14:paraId="00000156">
      <w:pPr>
        <w:pStyle w:val="Heading2"/>
        <w:rPr/>
      </w:pPr>
      <w:bookmarkStart w:colFirst="0" w:colLast="0" w:name="_knbszuph1ari" w:id="46"/>
      <w:bookmarkEnd w:id="46"/>
      <w:r w:rsidDel="00000000" w:rsidR="00000000" w:rsidRPr="00000000">
        <w:rPr>
          <w:rtl w:val="0"/>
        </w:rPr>
        <w:t xml:space="preserve">7.6. Sınıflandırma Modelleri ve Algoritmik Yapı</w:t>
      </w:r>
    </w:p>
    <w:p w:rsidR="00000000" w:rsidDel="00000000" w:rsidP="00000000" w:rsidRDefault="00000000" w:rsidRPr="00000000" w14:paraId="00000157">
      <w:pPr>
        <w:spacing w:after="240" w:before="240" w:lineRule="auto"/>
        <w:rPr/>
      </w:pPr>
      <w:r w:rsidDel="00000000" w:rsidR="00000000" w:rsidRPr="00000000">
        <w:rPr>
          <w:rtl w:val="0"/>
        </w:rPr>
        <w:t xml:space="preserve">Çalışmada, tembel öğrenme (lazy learning) paradigmasına dayanan KNN algoritması temel alınmış ve bu algoritmanın zayıf yönleri meta-sezgisel yöntemlerle optimize edilmiştir. Geliştirilen hibrit modellerde (PSO-KNN, ABC-KNN ve Firefly-KNN), algoritmaların yakınsama hızını ve çözüm kalitesini belirleyen parametrelerin seçimi hayati önem taşımaktadır. Bu çalışmada kullanılan popülasyon büyüklüğü, iterasyon sayısı ve katsayılar, literatürdeki en iyi uygulama örnekleri referans alınarak belirlenmiş ve </w:t>
      </w:r>
      <w:r w:rsidDel="00000000" w:rsidR="00000000" w:rsidRPr="00000000">
        <w:rPr>
          <w:b w:val="1"/>
          <w:bCs w:val="1"/>
          <w:rtl w:val="0"/>
        </w:rPr>
        <w:t xml:space="preserve">Tablo 7.2</w:t>
      </w:r>
      <w:r w:rsidDel="00000000" w:rsidR="00000000" w:rsidRPr="00000000">
        <w:rPr>
          <w:rtl w:val="0"/>
        </w:rPr>
        <w:t xml:space="preserve">'de sunulmuştur.</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Tablo 7.2:</w:t>
      </w:r>
      <w:r w:rsidDel="00000000" w:rsidR="00000000" w:rsidRPr="00000000">
        <w:rPr>
          <w:rtl w:val="0"/>
        </w:rPr>
        <w:t xml:space="preserve"> PSO, ABC ve Firefly Algoritmalarının Konfigürasyon Parametreleri.</w:t>
      </w:r>
    </w:p>
    <w:p w:rsidR="00000000" w:rsidDel="00000000" w:rsidP="00000000" w:rsidRDefault="00000000" w:rsidRPr="00000000" w14:paraId="00000159">
      <w:pPr>
        <w:spacing w:after="240" w:before="240" w:lineRule="auto"/>
        <w:rPr/>
      </w:pPr>
      <w:r w:rsidDel="00000000" w:rsidR="00000000" w:rsidRPr="00000000">
        <w:rPr/>
        <w:drawing>
          <wp:inline distB="114300" distT="114300" distL="114300" distR="114300">
            <wp:extent cx="5731200" cy="2540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ags5fmzh3ypg" w:id="47"/>
      <w:bookmarkEnd w:id="47"/>
      <w:r w:rsidDel="00000000" w:rsidR="00000000" w:rsidRPr="00000000">
        <w:rPr>
          <w:b w:val="1"/>
          <w:bCs w:val="1"/>
          <w:color w:val="000000"/>
          <w:sz w:val="26"/>
          <w:szCs w:val="26"/>
          <w:rtl w:val="0"/>
        </w:rPr>
        <w:t xml:space="preserve">7.6.1. K-En Yakın Komşu (KNN)</w:t>
      </w:r>
    </w:p>
    <w:p w:rsidR="00000000" w:rsidDel="00000000" w:rsidP="00000000" w:rsidRDefault="00000000" w:rsidRPr="00000000" w14:paraId="0000015B">
      <w:pPr>
        <w:spacing w:after="240" w:before="240" w:lineRule="auto"/>
        <w:rPr/>
      </w:pPr>
      <w:r w:rsidDel="00000000" w:rsidR="00000000" w:rsidRPr="00000000">
        <w:rPr>
          <w:rtl w:val="0"/>
        </w:rPr>
        <w:t xml:space="preserve">KNN, bir test örneğini sınıflandırmak için eğitim setindeki en yakın k komşunun etiketlerini kullanır. Uzaklık metriği olarak </w:t>
      </w:r>
      <w:r w:rsidDel="00000000" w:rsidR="00000000" w:rsidRPr="00000000">
        <w:rPr>
          <w:b w:val="1"/>
          <w:bCs w:val="1"/>
          <w:rtl w:val="0"/>
        </w:rPr>
        <w:t xml:space="preserve">Öklid Mesafesi</w:t>
      </w:r>
      <w:r w:rsidDel="00000000" w:rsidR="00000000" w:rsidRPr="00000000">
        <w:rPr>
          <w:rtl w:val="0"/>
        </w:rPr>
        <w:t xml:space="preserve"> (Euclidean Distance) kullanılmıştır:</w:t>
      </w:r>
    </w:p>
    <w:p w:rsidR="00000000" w:rsidDel="00000000" w:rsidP="00000000" w:rsidRDefault="00000000" w:rsidRPr="00000000" w14:paraId="0000015C">
      <w:pPr>
        <w:spacing w:after="240" w:before="240" w:lineRule="auto"/>
        <w:rPr/>
      </w:pPr>
      <m:oMath>
        <m:r>
          <w:rPr/>
          <m:t xml:space="preserve">d(x,y)=i=1∑n​(xi​−yi​)2</m:t>
        </m:r>
      </m:oMath>
      <w:r w:rsidDel="00000000" w:rsidR="00000000" w:rsidRPr="00000000">
        <w:rPr>
          <w:rtl w:val="0"/>
        </w:rPr>
        <w:t xml:space="preserve">​</w:t>
      </w:r>
    </w:p>
    <w:p w:rsidR="00000000" w:rsidDel="00000000" w:rsidP="00000000" w:rsidRDefault="00000000" w:rsidRPr="00000000" w14:paraId="0000015D">
      <w:pPr>
        <w:spacing w:after="240" w:before="240" w:lineRule="auto"/>
        <w:rPr/>
      </w:pPr>
      <w:r w:rsidDel="00000000" w:rsidR="00000000" w:rsidRPr="00000000">
        <w:rPr>
          <w:rtl w:val="0"/>
        </w:rPr>
        <w:t xml:space="preserve">Ancak standart KNN, tüm özelliklere eşit ağırlık verir ve optimal k değerinin seçimi problemine sahiptir.</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aq5ao76hbtsn" w:id="48"/>
      <w:bookmarkEnd w:id="48"/>
      <w:r w:rsidDel="00000000" w:rsidR="00000000" w:rsidRPr="00000000">
        <w:rPr>
          <w:b w:val="1"/>
          <w:bCs w:val="1"/>
          <w:color w:val="000000"/>
          <w:sz w:val="26"/>
          <w:szCs w:val="26"/>
          <w:rtl w:val="0"/>
        </w:rPr>
        <w:t xml:space="preserve">7.6.2. Parçacık Sürü Optimizasyonu (PSO-KNN)</w:t>
      </w:r>
    </w:p>
    <w:p w:rsidR="00000000" w:rsidDel="00000000" w:rsidP="00000000" w:rsidRDefault="00000000" w:rsidRPr="00000000" w14:paraId="0000015F">
      <w:pPr>
        <w:spacing w:after="240" w:before="240" w:lineRule="auto"/>
        <w:rPr/>
      </w:pPr>
      <w:r w:rsidDel="00000000" w:rsidR="00000000" w:rsidRPr="00000000">
        <w:rPr>
          <w:rtl w:val="0"/>
        </w:rPr>
        <w:t xml:space="preserve">PSO, kuş sürülerinin sosyal davranışlarını modelleyen popülasyon tabanlı bir algoritmadır. Bu çalışmada geliştirilen </w:t>
      </w:r>
      <w:r w:rsidDel="00000000" w:rsidR="00000000" w:rsidRPr="00000000">
        <w:rPr>
          <w:rFonts w:ascii="Roboto Mono" w:cs="Roboto Mono" w:eastAsia="Roboto Mono" w:hAnsi="Roboto Mono"/>
          <w:rtl w:val="0"/>
        </w:rPr>
        <w:t xml:space="preserve">PSO_KNN_Optimizer</w:t>
      </w:r>
      <w:r w:rsidDel="00000000" w:rsidR="00000000" w:rsidRPr="00000000">
        <w:rPr>
          <w:rtl w:val="0"/>
        </w:rPr>
        <w:t xml:space="preserve">, her bir parçacığı (Pi​) çok boyutlu bir çözüm adayı olarak tanımlar. Parçacık pozisyon vektörü iki bileşenden oluşur:</w:t>
      </w:r>
    </w:p>
    <w:p w:rsidR="00000000" w:rsidDel="00000000" w:rsidP="00000000" w:rsidRDefault="00000000" w:rsidRPr="00000000" w14:paraId="00000160">
      <w:pPr>
        <w:numPr>
          <w:ilvl w:val="0"/>
          <w:numId w:val="1"/>
        </w:numPr>
        <w:spacing w:after="0" w:afterAutospacing="0" w:before="240" w:lineRule="auto"/>
        <w:ind w:left="720" w:hanging="360"/>
        <w:rPr/>
      </w:pPr>
      <w:r w:rsidDel="00000000" w:rsidR="00000000" w:rsidRPr="00000000">
        <w:rPr>
          <w:b w:val="1"/>
          <w:bCs w:val="1"/>
          <w:rtl w:val="0"/>
        </w:rPr>
        <w:t xml:space="preserve">k Parametresi:</w:t>
      </w:r>
      <w:r w:rsidDel="00000000" w:rsidR="00000000" w:rsidRPr="00000000">
        <w:rPr>
          <w:rtl w:val="0"/>
        </w:rPr>
        <w:t xml:space="preserve"> Normalize edilmiş komşu sayısı (k∈[3,15]).</w:t>
      </w:r>
    </w:p>
    <w:p w:rsidR="00000000" w:rsidDel="00000000" w:rsidP="00000000" w:rsidRDefault="00000000" w:rsidRPr="00000000" w14:paraId="00000161">
      <w:pPr>
        <w:numPr>
          <w:ilvl w:val="0"/>
          <w:numId w:val="1"/>
        </w:numPr>
        <w:spacing w:after="240" w:before="0" w:beforeAutospacing="0" w:lineRule="auto"/>
        <w:ind w:left="720" w:hanging="360"/>
        <w:rPr/>
      </w:pPr>
      <w:r w:rsidDel="00000000" w:rsidR="00000000" w:rsidRPr="00000000">
        <w:rPr>
          <w:b w:val="1"/>
          <w:bCs w:val="1"/>
          <w:rtl w:val="0"/>
        </w:rPr>
        <w:t xml:space="preserve">Özellik Maskesi:</w:t>
      </w:r>
      <w:r w:rsidDel="00000000" w:rsidR="00000000" w:rsidRPr="00000000">
        <w:rPr>
          <w:rtl w:val="0"/>
        </w:rPr>
        <w:t xml:space="preserve"> Hangi özelliklerin kullanılacağını belirleyen ikili (binary) vektör.</w:t>
      </w:r>
    </w:p>
    <w:p w:rsidR="00000000" w:rsidDel="00000000" w:rsidP="00000000" w:rsidRDefault="00000000" w:rsidRPr="00000000" w14:paraId="00000162">
      <w:pPr>
        <w:spacing w:after="240" w:before="240" w:lineRule="auto"/>
        <w:rPr/>
      </w:pPr>
      <w:r w:rsidDel="00000000" w:rsidR="00000000" w:rsidRPr="00000000">
        <w:rPr>
          <w:rtl w:val="0"/>
        </w:rPr>
        <w:t xml:space="preserve">Parçacıkların hız (V) ve konum (X) güncellemeleri şu formülle yapılır:</w:t>
      </w:r>
    </w:p>
    <w:p w:rsidR="00000000" w:rsidDel="00000000" w:rsidP="00000000" w:rsidRDefault="00000000" w:rsidRPr="00000000" w14:paraId="00000163">
      <w:pPr>
        <w:spacing w:after="240" w:before="240" w:lineRule="auto"/>
        <w:rPr/>
      </w:pPr>
      <m:oMath>
        <m:r>
          <w:rPr/>
          <m:t xml:space="preserve">Vit+1​=wVit​+c1​r1​(Pbest,i​−Xit​)+c2​r2​(Gbest​−Xit​)</m:t>
        </m:r>
      </m:oMath>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t xml:space="preserve">Bu formüldeki </w:t>
      </w:r>
      <w:r w:rsidDel="00000000" w:rsidR="00000000" w:rsidRPr="00000000">
        <w:rPr>
          <w:b w:val="1"/>
          <w:bCs w:val="1"/>
          <w:rtl w:val="0"/>
        </w:rPr>
        <w:t xml:space="preserve">Bilişsel Katsayı (c1​)</w:t>
      </w:r>
      <w:r w:rsidDel="00000000" w:rsidR="00000000" w:rsidRPr="00000000">
        <w:rPr>
          <w:rtl w:val="0"/>
        </w:rPr>
        <w:t xml:space="preserve">, parçacığın kendi deneyimine güvenini; </w:t>
      </w:r>
      <w:r w:rsidDel="00000000" w:rsidR="00000000" w:rsidRPr="00000000">
        <w:rPr>
          <w:b w:val="1"/>
          <w:bCs w:val="1"/>
          <w:rtl w:val="0"/>
        </w:rPr>
        <w:t xml:space="preserve">Sosyal Katsayı (c2​)</w:t>
      </w:r>
      <w:r w:rsidDel="00000000" w:rsidR="00000000" w:rsidRPr="00000000">
        <w:rPr>
          <w:rtl w:val="0"/>
        </w:rPr>
        <w:t xml:space="preserve"> ise sürünün liderine olan yönelimini ifade eder. Çalışmada c1​=1.5, c2​=1.5 ve eylemsizlik ağırlığı w=0.7 olarak belirlenmiştir.</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dlwu77kgq0m3" w:id="49"/>
      <w:bookmarkEnd w:id="49"/>
      <w:r w:rsidDel="00000000" w:rsidR="00000000" w:rsidRPr="00000000">
        <w:rPr>
          <w:b w:val="1"/>
          <w:bCs w:val="1"/>
          <w:color w:val="000000"/>
          <w:sz w:val="26"/>
          <w:szCs w:val="26"/>
          <w:rtl w:val="0"/>
        </w:rPr>
        <w:t xml:space="preserve">7.6.3. Diğer Meta-Sezgisel Yöntemler (ABC ve Firefly)</w:t>
      </w:r>
    </w:p>
    <w:p w:rsidR="00000000" w:rsidDel="00000000" w:rsidP="00000000" w:rsidRDefault="00000000" w:rsidRPr="00000000" w14:paraId="00000166">
      <w:pPr>
        <w:spacing w:after="240" w:before="240" w:lineRule="auto"/>
        <w:rPr/>
      </w:pPr>
      <w:r w:rsidDel="00000000" w:rsidR="00000000" w:rsidRPr="00000000">
        <w:rPr>
          <w:rtl w:val="0"/>
        </w:rPr>
        <w:t xml:space="preserve">Karşılaştırma amacıyla </w:t>
      </w:r>
      <w:r w:rsidDel="00000000" w:rsidR="00000000" w:rsidRPr="00000000">
        <w:rPr>
          <w:b w:val="1"/>
          <w:bCs w:val="1"/>
          <w:rtl w:val="0"/>
        </w:rPr>
        <w:t xml:space="preserve">Yapay Arı Kolonisi (ABC)</w:t>
      </w:r>
      <w:r w:rsidDel="00000000" w:rsidR="00000000" w:rsidRPr="00000000">
        <w:rPr>
          <w:rtl w:val="0"/>
        </w:rPr>
        <w:t xml:space="preserve"> ve </w:t>
      </w:r>
      <w:r w:rsidDel="00000000" w:rsidR="00000000" w:rsidRPr="00000000">
        <w:rPr>
          <w:b w:val="1"/>
          <w:bCs w:val="1"/>
          <w:rtl w:val="0"/>
        </w:rPr>
        <w:t xml:space="preserve">Ateş Böceği (Firefly)</w:t>
      </w:r>
      <w:r w:rsidDel="00000000" w:rsidR="00000000" w:rsidRPr="00000000">
        <w:rPr>
          <w:rtl w:val="0"/>
        </w:rPr>
        <w:t xml:space="preserve"> algoritmaları da KNN ile entegre edilmiştir.</w:t>
      </w:r>
    </w:p>
    <w:p w:rsidR="00000000" w:rsidDel="00000000" w:rsidP="00000000" w:rsidRDefault="00000000" w:rsidRPr="00000000" w14:paraId="00000167">
      <w:pPr>
        <w:numPr>
          <w:ilvl w:val="0"/>
          <w:numId w:val="14"/>
        </w:numPr>
        <w:spacing w:after="0" w:afterAutospacing="0" w:before="240" w:lineRule="auto"/>
        <w:ind w:left="720" w:hanging="360"/>
        <w:rPr/>
      </w:pPr>
      <w:r w:rsidDel="00000000" w:rsidR="00000000" w:rsidRPr="00000000">
        <w:rPr>
          <w:b w:val="1"/>
          <w:bCs w:val="1"/>
          <w:rtl w:val="0"/>
        </w:rPr>
        <w:t xml:space="preserve">ABC-KNN:</w:t>
      </w:r>
      <w:r w:rsidDel="00000000" w:rsidR="00000000" w:rsidRPr="00000000">
        <w:rPr>
          <w:rtl w:val="0"/>
        </w:rPr>
        <w:t xml:space="preserve"> Arıların nektar arama davranışını simüle eder. İşçi arılar yerel aramayı, kaşif arılar ise global aramayı (rastgele çözüm üretimi) gerçekleştirerek yerel optimumdan kaçışı sağlar.</w:t>
      </w:r>
    </w:p>
    <w:p w:rsidR="00000000" w:rsidDel="00000000" w:rsidP="00000000" w:rsidRDefault="00000000" w:rsidRPr="00000000" w14:paraId="00000168">
      <w:pPr>
        <w:numPr>
          <w:ilvl w:val="0"/>
          <w:numId w:val="14"/>
        </w:numPr>
        <w:spacing w:after="240" w:before="0" w:beforeAutospacing="0" w:lineRule="auto"/>
        <w:ind w:left="720" w:hanging="360"/>
        <w:rPr/>
      </w:pPr>
      <w:r w:rsidDel="00000000" w:rsidR="00000000" w:rsidRPr="00000000">
        <w:rPr>
          <w:b w:val="1"/>
          <w:bCs w:val="1"/>
          <w:rtl w:val="0"/>
        </w:rPr>
        <w:t xml:space="preserve">Firefly-KNN:</w:t>
      </w:r>
      <w:r w:rsidDel="00000000" w:rsidR="00000000" w:rsidRPr="00000000">
        <w:rPr>
          <w:rtl w:val="0"/>
        </w:rPr>
        <w:t xml:space="preserve"> Ateş böceklerinin parlaklıklarına göre birbirlerini çekmesini modeller. Özellik ağırlıklandırma (Feature Weighting) problemine uygulanmıştır. Çekim kuvveti, mesafe arttıkça eksponansiyel olarak azalır.</w:t>
      </w:r>
    </w:p>
    <w:p w:rsidR="00000000" w:rsidDel="00000000" w:rsidP="00000000" w:rsidRDefault="00000000" w:rsidRPr="00000000" w14:paraId="00000169">
      <w:pPr>
        <w:pStyle w:val="Heading2"/>
        <w:rPr/>
      </w:pPr>
      <w:bookmarkStart w:colFirst="0" w:colLast="0" w:name="_k0ujzpq5z1bg" w:id="50"/>
      <w:bookmarkEnd w:id="50"/>
      <w:r w:rsidDel="00000000" w:rsidR="00000000" w:rsidRPr="00000000">
        <w:rPr>
          <w:rtl w:val="0"/>
        </w:rPr>
        <w:t xml:space="preserve">7.7. Performans Değerlendirme Metrikleri</w:t>
      </w:r>
    </w:p>
    <w:p w:rsidR="00000000" w:rsidDel="00000000" w:rsidP="00000000" w:rsidRDefault="00000000" w:rsidRPr="00000000" w14:paraId="0000016A">
      <w:pPr>
        <w:spacing w:after="240" w:before="240" w:lineRule="auto"/>
        <w:rPr/>
      </w:pPr>
      <w:r w:rsidDel="00000000" w:rsidR="00000000" w:rsidRPr="00000000">
        <w:rPr>
          <w:rtl w:val="0"/>
        </w:rPr>
        <w:t xml:space="preserve">Dengesiz veri setlerinde model başarısını ölçmek için standart "Doğruluk" (Accuracy) metriği yanıltıcıdır. Bu nedenle aşağıdaki metrikler esas alınmıştır:</w:t>
      </w:r>
    </w:p>
    <w:p w:rsidR="00000000" w:rsidDel="00000000" w:rsidP="00000000" w:rsidRDefault="00000000" w:rsidRPr="00000000" w14:paraId="0000016B">
      <w:pPr>
        <w:numPr>
          <w:ilvl w:val="0"/>
          <w:numId w:val="28"/>
        </w:numPr>
        <w:spacing w:after="240" w:before="240" w:lineRule="auto"/>
        <w:ind w:left="720" w:hanging="360"/>
        <w:rPr/>
      </w:pPr>
      <w:r w:rsidDel="00000000" w:rsidR="00000000" w:rsidRPr="00000000">
        <w:rPr>
          <w:b w:val="1"/>
          <w:bCs w:val="1"/>
          <w:rtl w:val="0"/>
        </w:rPr>
        <w:t xml:space="preserve">Dengeli Doğruluk (Balanced Accuracy):</w:t>
      </w:r>
      <w:r w:rsidDel="00000000" w:rsidR="00000000" w:rsidRPr="00000000">
        <w:rPr>
          <w:rtl w:val="0"/>
        </w:rPr>
        <w:t xml:space="preserve"> Sınıf bazlı duyarlılıkların aritmetik ortalamasıdır.</w:t>
      </w:r>
    </w:p>
    <w:p w:rsidR="00000000" w:rsidDel="00000000" w:rsidP="00000000" w:rsidRDefault="00000000" w:rsidRPr="00000000" w14:paraId="0000016C">
      <w:pPr>
        <w:spacing w:after="240" w:before="240" w:lineRule="auto"/>
        <w:ind w:left="720" w:firstLine="0"/>
        <w:rPr/>
      </w:pPr>
      <m:oMath>
        <m:r>
          <w:rPr/>
          <m:t xml:space="preserve">BalancedAcc = (Recall_class1 + Recall_class2 + ... + Recall_classN) / N </m:t>
        </m:r>
      </m:oMath>
      <w:r w:rsidDel="00000000" w:rsidR="00000000" w:rsidRPr="00000000">
        <w:rPr>
          <w:rtl w:val="0"/>
        </w:rPr>
      </w:r>
    </w:p>
    <w:p w:rsidR="00000000" w:rsidDel="00000000" w:rsidP="00000000" w:rsidRDefault="00000000" w:rsidRPr="00000000" w14:paraId="0000016D">
      <w:pPr>
        <w:numPr>
          <w:ilvl w:val="0"/>
          <w:numId w:val="28"/>
        </w:numPr>
        <w:spacing w:after="240" w:before="240" w:lineRule="auto"/>
        <w:ind w:left="720" w:hanging="360"/>
        <w:rPr/>
      </w:pPr>
      <w:r w:rsidDel="00000000" w:rsidR="00000000" w:rsidRPr="00000000">
        <w:rPr>
          <w:b w:val="1"/>
          <w:bCs w:val="1"/>
          <w:rtl w:val="0"/>
        </w:rPr>
        <w:t xml:space="preserve">Duyarlılık (Recall):</w:t>
      </w:r>
      <w:r w:rsidDel="00000000" w:rsidR="00000000" w:rsidRPr="00000000">
        <w:rPr>
          <w:rtl w:val="0"/>
        </w:rPr>
        <w:t xml:space="preserve"> İlgili sınıfın ne kadarının doğru tespit edildiğini gösterir. Özellikle azınlık sınıfları için kritiktir.</w:t>
      </w:r>
    </w:p>
    <w:p w:rsidR="00000000" w:rsidDel="00000000" w:rsidP="00000000" w:rsidRDefault="00000000" w:rsidRPr="00000000" w14:paraId="0000016E">
      <w:pPr>
        <w:spacing w:after="240" w:before="240" w:lineRule="auto"/>
        <w:ind w:left="720" w:firstLine="0"/>
        <w:rPr/>
      </w:pPr>
      <m:oMath>
        <m:r>
          <w:rPr/>
          <m:t xml:space="preserve">Recall=TP+FNTP</m:t>
        </m:r>
      </m:oMath>
      <w:r w:rsidDel="00000000" w:rsidR="00000000" w:rsidRPr="00000000">
        <w:rPr>
          <w:rtl w:val="0"/>
        </w:rPr>
        <w:t xml:space="preserve">​</w:t>
      </w:r>
    </w:p>
    <w:p w:rsidR="00000000" w:rsidDel="00000000" w:rsidP="00000000" w:rsidRDefault="00000000" w:rsidRPr="00000000" w14:paraId="0000016F">
      <w:pPr>
        <w:numPr>
          <w:ilvl w:val="0"/>
          <w:numId w:val="28"/>
        </w:numPr>
        <w:spacing w:after="240" w:before="240" w:lineRule="auto"/>
        <w:ind w:left="720" w:hanging="360"/>
        <w:rPr/>
      </w:pPr>
      <w:r w:rsidDel="00000000" w:rsidR="00000000" w:rsidRPr="00000000">
        <w:rPr>
          <w:b w:val="1"/>
          <w:bCs w:val="1"/>
          <w:rtl w:val="0"/>
        </w:rPr>
        <w:t xml:space="preserve">Karmaşıklık Matrisi (Confusion Matrix):</w:t>
      </w:r>
      <w:r w:rsidDel="00000000" w:rsidR="00000000" w:rsidRPr="00000000">
        <w:rPr>
          <w:rtl w:val="0"/>
        </w:rPr>
        <w:t xml:space="preserve"> Modelin hangi sınıfları birbiriyle karıştırdığını detaylı analiz etmek için kullanılmıştır.</w:t>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rPr/>
      </w:pPr>
      <w:bookmarkStart w:colFirst="0" w:colLast="0" w:name="_z23d7txhq2fd" w:id="51"/>
      <w:bookmarkEnd w:id="51"/>
      <w:r w:rsidDel="00000000" w:rsidR="00000000" w:rsidRPr="00000000">
        <w:rPr>
          <w:rtl w:val="0"/>
        </w:rPr>
        <w:t xml:space="preserve">BÖLÜM 8. BULGULAR VE TARTIŞMA</w:t>
      </w:r>
    </w:p>
    <w:p w:rsidR="00000000" w:rsidDel="00000000" w:rsidP="00000000" w:rsidRDefault="00000000" w:rsidRPr="00000000" w14:paraId="00000172">
      <w:pPr>
        <w:spacing w:after="240" w:before="240" w:lineRule="auto"/>
        <w:rPr/>
      </w:pPr>
      <w:r w:rsidDel="00000000" w:rsidR="00000000" w:rsidRPr="00000000">
        <w:rPr>
          <w:rtl w:val="0"/>
        </w:rPr>
        <w:t xml:space="preserve">Bu bölümde, geliştirilen metodolojinin deneysel sonuçları, istatistiksel analizler ve görselleştirmeler eşliğinde sunulmuş; elde edilen bulgular literatürdeki teorik beklentilerle karşılaştırılmıştır.</w:t>
      </w:r>
    </w:p>
    <w:p w:rsidR="00000000" w:rsidDel="00000000" w:rsidP="00000000" w:rsidRDefault="00000000" w:rsidRPr="00000000" w14:paraId="00000173">
      <w:pPr>
        <w:pStyle w:val="Heading2"/>
        <w:rPr/>
      </w:pPr>
      <w:bookmarkStart w:colFirst="0" w:colLast="0" w:name="_99oow58nhzwf" w:id="52"/>
      <w:bookmarkEnd w:id="52"/>
      <w:r w:rsidDel="00000000" w:rsidR="00000000" w:rsidRPr="00000000">
        <w:rPr>
          <w:rtl w:val="0"/>
        </w:rPr>
        <w:t xml:space="preserve">8.1. Aşamalı Model Gelişimi (Ablation Study) Sonuçları</w:t>
      </w:r>
    </w:p>
    <w:p w:rsidR="00000000" w:rsidDel="00000000" w:rsidP="00000000" w:rsidRDefault="00000000" w:rsidRPr="00000000" w14:paraId="00000174">
      <w:pPr>
        <w:spacing w:after="240" w:before="240" w:lineRule="auto"/>
        <w:rPr/>
      </w:pPr>
      <w:r w:rsidDel="00000000" w:rsidR="00000000" w:rsidRPr="00000000">
        <w:rPr>
          <w:rtl w:val="0"/>
        </w:rPr>
        <w:t xml:space="preserve">Model performansının, veri setine eklenen her yeni özellik grubuyla nasıl değiştiğini izlemek amacıyla bir "Ablasyon Çalışması" (Ablation Study) yürütülmüştür. Ham veri ile başlayan ve özellik mühendisliği adımlarıyla zenginleşen modelin sayısal gelişim süreci </w:t>
      </w:r>
      <w:r w:rsidDel="00000000" w:rsidR="00000000" w:rsidRPr="00000000">
        <w:rPr>
          <w:b w:val="1"/>
          <w:bCs w:val="1"/>
          <w:rtl w:val="0"/>
        </w:rPr>
        <w:t xml:space="preserve">Tablo 8.1</w:t>
      </w:r>
      <w:r w:rsidDel="00000000" w:rsidR="00000000" w:rsidRPr="00000000">
        <w:rPr>
          <w:rtl w:val="0"/>
        </w:rPr>
        <w:t xml:space="preserve">'de özetlenmiştir.</w: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Tablo 8.1: Özellik Gruplarının Modele Marjinal Katkısı:</w:t>
      </w:r>
    </w:p>
    <w:p w:rsidR="00000000" w:rsidDel="00000000" w:rsidP="00000000" w:rsidRDefault="00000000" w:rsidRPr="00000000" w14:paraId="00000177">
      <w:pPr>
        <w:spacing w:after="240" w:before="240" w:lineRule="auto"/>
        <w:rPr>
          <w:b w:val="1"/>
          <w:bCs w:val="1"/>
        </w:rPr>
      </w:pPr>
      <w:r w:rsidDel="00000000" w:rsidR="00000000" w:rsidRPr="00000000">
        <w:rPr>
          <w:b w:val="1"/>
          <w:bCs w:val="1"/>
        </w:rPr>
        <w:drawing>
          <wp:inline distB="114300" distT="114300" distL="114300" distR="114300">
            <wp:extent cx="5731200" cy="22225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Tablo incelendiğinde, özellikle "Çeşitlilik" ve "Teknoloji" özelliklerinin eklenmesiyle modelin doğruluğunda belirgin bir sıçrama yaşandığı görülmektedir. Bu sayısal artışın ve Dengeli Doğruluk (Balanced Accuracy) üzerindeki etkisi </w:t>
      </w:r>
      <w:r w:rsidDel="00000000" w:rsidR="00000000" w:rsidRPr="00000000">
        <w:rPr>
          <w:b w:val="1"/>
          <w:bCs w:val="1"/>
          <w:rtl w:val="0"/>
        </w:rPr>
        <w:t xml:space="preserve">Şekil 8.1</w:t>
      </w:r>
      <w:r w:rsidDel="00000000" w:rsidR="00000000" w:rsidRPr="00000000">
        <w:rPr>
          <w:rtl w:val="0"/>
        </w:rPr>
        <w:t xml:space="preserve">'de grafiksel olarak karşılaştırılmıştır.</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Şekil 8.1:</w:t>
      </w:r>
      <w:r w:rsidDel="00000000" w:rsidR="00000000" w:rsidRPr="00000000">
        <w:rPr>
          <w:rtl w:val="0"/>
        </w:rPr>
        <w:t xml:space="preserve"> Model Gelişim Sürecinin Doğruluk Grafiği (Öncesi ve Sonrası).</w:t>
      </w:r>
    </w:p>
    <w:p w:rsidR="00000000" w:rsidDel="00000000" w:rsidP="00000000" w:rsidRDefault="00000000" w:rsidRPr="00000000" w14:paraId="0000017A">
      <w:pPr>
        <w:spacing w:after="240" w:before="240" w:lineRule="auto"/>
        <w:rPr/>
      </w:pPr>
      <w:r w:rsidDel="00000000" w:rsidR="00000000" w:rsidRPr="00000000">
        <w:rPr/>
        <w:drawing>
          <wp:inline distB="114300" distT="114300" distL="114300" distR="114300">
            <wp:extent cx="5731200" cy="34417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Şekil 8.1'deki grafik, sadece Accuracy'nin değil, Balanced Accuracy'nin de iyileştiğini, yani modelin sadece çoğunluk sınıfını değil, genel yapıyı daha iyi öğrendiğini görsel olarak kanıtlamaktadır.</w:t>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Analiz sonuçları şunları göstermektedir:</w:t>
      </w:r>
    </w:p>
    <w:p w:rsidR="00000000" w:rsidDel="00000000" w:rsidP="00000000" w:rsidRDefault="00000000" w:rsidRPr="00000000" w14:paraId="0000017D">
      <w:pPr>
        <w:numPr>
          <w:ilvl w:val="0"/>
          <w:numId w:val="15"/>
        </w:numPr>
        <w:spacing w:after="0" w:afterAutospacing="0" w:before="240" w:lineRule="auto"/>
        <w:ind w:left="720" w:hanging="360"/>
        <w:rPr/>
      </w:pPr>
      <w:r w:rsidDel="00000000" w:rsidR="00000000" w:rsidRPr="00000000">
        <w:rPr>
          <w:b w:val="1"/>
          <w:bCs w:val="1"/>
          <w:rtl w:val="0"/>
        </w:rPr>
        <w:t xml:space="preserve">Baz Model (Ham Veri):</w:t>
      </w:r>
      <w:r w:rsidDel="00000000" w:rsidR="00000000" w:rsidRPr="00000000">
        <w:rPr>
          <w:rtl w:val="0"/>
        </w:rPr>
        <w:t xml:space="preserve"> %44.0 doğruluk oranı ile başlamıştır. Model sadece işlem tutarına baktığı için ayırt ediciliği düşüktür.</w:t>
      </w:r>
    </w:p>
    <w:p w:rsidR="00000000" w:rsidDel="00000000" w:rsidP="00000000" w:rsidRDefault="00000000" w:rsidRPr="00000000" w14:paraId="0000017E">
      <w:pPr>
        <w:numPr>
          <w:ilvl w:val="0"/>
          <w:numId w:val="15"/>
        </w:numPr>
        <w:spacing w:after="0" w:afterAutospacing="0" w:before="0" w:beforeAutospacing="0" w:lineRule="auto"/>
        <w:ind w:left="720" w:hanging="360"/>
        <w:rPr/>
      </w:pPr>
      <w:r w:rsidDel="00000000" w:rsidR="00000000" w:rsidRPr="00000000">
        <w:rPr>
          <w:b w:val="1"/>
          <w:bCs w:val="1"/>
          <w:rtl w:val="0"/>
        </w:rPr>
        <w:t xml:space="preserve">Demografik Veriler:</w:t>
      </w:r>
      <w:r w:rsidDel="00000000" w:rsidR="00000000" w:rsidRPr="00000000">
        <w:rPr>
          <w:rtl w:val="0"/>
        </w:rPr>
        <w:t xml:space="preserve"> Yaş ve Cinsiyet gibi verilerin eklenmesi doğruluğu %48.5'e çıkarmıştır.</w:t>
      </w:r>
    </w:p>
    <w:p w:rsidR="00000000" w:rsidDel="00000000" w:rsidP="00000000" w:rsidRDefault="00000000" w:rsidRPr="00000000" w14:paraId="0000017F">
      <w:pPr>
        <w:numPr>
          <w:ilvl w:val="0"/>
          <w:numId w:val="15"/>
        </w:numPr>
        <w:spacing w:after="240" w:before="0" w:beforeAutospacing="0" w:lineRule="auto"/>
        <w:ind w:left="720" w:hanging="360"/>
        <w:rPr/>
      </w:pPr>
      <w:r w:rsidDel="00000000" w:rsidR="00000000" w:rsidRPr="00000000">
        <w:rPr>
          <w:b w:val="1"/>
          <w:bCs w:val="1"/>
          <w:rtl w:val="0"/>
        </w:rPr>
        <w:t xml:space="preserve">Kritik Eşik (Çeşitlilik ve Teknoloji):</w:t>
      </w:r>
      <w:r w:rsidDel="00000000" w:rsidR="00000000" w:rsidRPr="00000000">
        <w:rPr>
          <w:rtl w:val="0"/>
        </w:rPr>
        <w:t xml:space="preserve"> </w:t>
      </w:r>
      <w:r w:rsidDel="00000000" w:rsidR="00000000" w:rsidRPr="00000000">
        <w:rPr>
          <w:rFonts w:ascii="Roboto Mono" w:cs="Roboto Mono" w:eastAsia="Roboto Mono" w:hAnsi="Roboto Mono"/>
          <w:rtl w:val="0"/>
        </w:rPr>
        <w:t xml:space="preserve">merch_diversity</w:t>
      </w:r>
      <w:r w:rsidDel="00000000" w:rsidR="00000000" w:rsidRPr="00000000">
        <w:rPr>
          <w:rtl w:val="0"/>
        </w:rPr>
        <w:t xml:space="preserve"> ve </w:t>
      </w:r>
      <w:r w:rsidDel="00000000" w:rsidR="00000000" w:rsidRPr="00000000">
        <w:rPr>
          <w:rFonts w:ascii="Roboto Mono" w:cs="Roboto Mono" w:eastAsia="Roboto Mono" w:hAnsi="Roboto Mono"/>
          <w:rtl w:val="0"/>
        </w:rPr>
        <w:t xml:space="preserve">crypto_adopt</w:t>
      </w:r>
      <w:r w:rsidDel="00000000" w:rsidR="00000000" w:rsidRPr="00000000">
        <w:rPr>
          <w:rtl w:val="0"/>
        </w:rPr>
        <w:t xml:space="preserve"> özelliklerinin eklenmesiyle model </w:t>
      </w:r>
      <w:r w:rsidDel="00000000" w:rsidR="00000000" w:rsidRPr="00000000">
        <w:rPr>
          <w:b w:val="1"/>
          <w:bCs w:val="1"/>
          <w:rtl w:val="0"/>
        </w:rPr>
        <w:t xml:space="preserve">%53.0</w:t>
      </w:r>
      <w:r w:rsidDel="00000000" w:rsidR="00000000" w:rsidRPr="00000000">
        <w:rPr>
          <w:rtl w:val="0"/>
        </w:rPr>
        <w:t xml:space="preserve"> doğruluk oranına ulaşmıştır. Bu %4.5'lik sıçrama, tüketici davranışının statik kimlik bilgilerinden ziyade dinamik harcama örüntülerinde gizli olduğunu kanıtlamaktadır.</w:t>
      </w:r>
    </w:p>
    <w:p w:rsidR="00000000" w:rsidDel="00000000" w:rsidP="00000000" w:rsidRDefault="00000000" w:rsidRPr="00000000" w14:paraId="00000180">
      <w:pPr>
        <w:pStyle w:val="Heading2"/>
        <w:rPr/>
      </w:pPr>
      <w:bookmarkStart w:colFirst="0" w:colLast="0" w:name="_k4rhy6tew1so" w:id="53"/>
      <w:bookmarkEnd w:id="53"/>
      <w:r w:rsidDel="00000000" w:rsidR="00000000" w:rsidRPr="00000000">
        <w:rPr>
          <w:rtl w:val="0"/>
        </w:rPr>
        <w:t xml:space="preserve">8.2. Algoritmaların Karşılaştırmalı Performans Analizi</w:t>
      </w:r>
    </w:p>
    <w:p w:rsidR="00000000" w:rsidDel="00000000" w:rsidP="00000000" w:rsidRDefault="00000000" w:rsidRPr="00000000" w14:paraId="00000181">
      <w:pPr>
        <w:spacing w:after="240" w:before="240" w:lineRule="auto"/>
        <w:rPr/>
      </w:pPr>
      <w:r w:rsidDel="00000000" w:rsidR="00000000" w:rsidRPr="00000000">
        <w:rPr>
          <w:rtl w:val="0"/>
        </w:rPr>
        <w:t xml:space="preserve">Tezin en önemli çıktısı, önerilen Sürü Zekası tabanlı modellerin (PSO-KNN, ABC-KNN) endüstri standardı Random Forest (RF) ile kıyaslanmasıdır. Tezin en önemli çıktısı, önerilen Sürü Zekası tabanlı modellerin endüstri standardı Random Forest (RF) ile kıyaslanmasıdır. Elde edilen nihai test sonuçları, algoritmaların genel doğruluk, dengeli doğruluk ve azınlık sınıfı duyarlılığı (Minority Recall) açısından performansını ortaya koyan </w:t>
      </w:r>
      <w:r w:rsidDel="00000000" w:rsidR="00000000" w:rsidRPr="00000000">
        <w:rPr>
          <w:b w:val="1"/>
          <w:bCs w:val="1"/>
          <w:rtl w:val="0"/>
        </w:rPr>
        <w:t xml:space="preserve">Tablo 8.2</w:t>
      </w:r>
      <w:r w:rsidDel="00000000" w:rsidR="00000000" w:rsidRPr="00000000">
        <w:rPr>
          <w:rtl w:val="0"/>
        </w:rPr>
        <w:t xml:space="preserve">'de sunulmuştur. </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Tablo 8.2: Nihai Algoritma Karşılaştırması:</w:t>
      </w:r>
    </w:p>
    <w:p w:rsidR="00000000" w:rsidDel="00000000" w:rsidP="00000000" w:rsidRDefault="00000000" w:rsidRPr="00000000" w14:paraId="00000183">
      <w:pPr>
        <w:spacing w:after="240" w:before="240" w:lineRule="auto"/>
        <w:rPr/>
      </w:pPr>
      <w:r w:rsidDel="00000000" w:rsidR="00000000" w:rsidRPr="00000000">
        <w:rPr/>
        <w:drawing>
          <wp:inline distB="114300" distT="114300" distL="114300" distR="114300">
            <wp:extent cx="5731200" cy="25781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Tablo 8.2 verileri, literatürdeki "Doğruluk Paradoksu"nu deneysel olarak doğrulamaktadır.</w: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4mjtutft0z5a" w:id="54"/>
      <w:bookmarkEnd w:id="54"/>
      <w:r w:rsidDel="00000000" w:rsidR="00000000" w:rsidRPr="00000000">
        <w:rPr>
          <w:b w:val="1"/>
          <w:bCs w:val="1"/>
          <w:color w:val="000000"/>
          <w:sz w:val="26"/>
          <w:szCs w:val="26"/>
          <w:rtl w:val="0"/>
        </w:rPr>
        <w:t xml:space="preserve">8.2.1. Doğruluk Paradoksu (Accuracy </w:t>
      </w:r>
      <w:commentRangeStart w:id="0"/>
      <w:r w:rsidDel="00000000" w:rsidR="00000000" w:rsidRPr="00000000">
        <w:rPr>
          <w:b w:val="1"/>
          <w:bCs w:val="1"/>
          <w:color w:val="000000"/>
          <w:sz w:val="26"/>
          <w:szCs w:val="26"/>
          <w:rtl w:val="0"/>
        </w:rPr>
        <w:t xml:space="preserve">Paradox</w:t>
      </w:r>
      <w:commentRangeEnd w:id="0"/>
      <w:r w:rsidDel="00000000" w:rsidR="00000000" w:rsidRPr="00000000">
        <w:commentReference w:id="0"/>
      </w:r>
      <w:r w:rsidDel="00000000" w:rsidR="00000000" w:rsidRPr="00000000">
        <w:rPr>
          <w:b w:val="1"/>
          <w:bCs w:val="1"/>
          <w:color w:val="000000"/>
          <w:sz w:val="26"/>
          <w:szCs w:val="26"/>
          <w:rtl w:val="0"/>
        </w:rPr>
        <w:t xml:space="preserve">) Tartışması</w:t>
      </w:r>
    </w:p>
    <w:p w:rsidR="00000000" w:rsidDel="00000000" w:rsidP="00000000" w:rsidRDefault="00000000" w:rsidRPr="00000000" w14:paraId="00000186">
      <w:pPr>
        <w:spacing w:after="240" w:before="240" w:lineRule="auto"/>
        <w:rPr/>
      </w:pPr>
      <w:r w:rsidDel="00000000" w:rsidR="00000000" w:rsidRPr="00000000">
        <w:rPr>
          <w:rtl w:val="0"/>
        </w:rPr>
        <w:t xml:space="preserve">Tablo 8.2 verileri, literatürdeki "Doğruluk Paradoksu"nu deneysel olarak doğrulamaktadır:</w:t>
      </w:r>
    </w:p>
    <w:p w:rsidR="00000000" w:rsidDel="00000000" w:rsidP="00000000" w:rsidRDefault="00000000" w:rsidRPr="00000000" w14:paraId="00000187">
      <w:pPr>
        <w:numPr>
          <w:ilvl w:val="0"/>
          <w:numId w:val="16"/>
        </w:numPr>
        <w:spacing w:after="0" w:afterAutospacing="0" w:before="240" w:lineRule="auto"/>
        <w:ind w:left="720" w:hanging="360"/>
        <w:rPr/>
      </w:pPr>
      <w:r w:rsidDel="00000000" w:rsidR="00000000" w:rsidRPr="00000000">
        <w:rPr>
          <w:b w:val="1"/>
          <w:bCs w:val="1"/>
          <w:rtl w:val="0"/>
        </w:rPr>
        <w:t xml:space="preserve">Random Forest:</w:t>
      </w:r>
      <w:r w:rsidDel="00000000" w:rsidR="00000000" w:rsidRPr="00000000">
        <w:rPr>
          <w:rtl w:val="0"/>
        </w:rPr>
        <w:t xml:space="preserve"> %53.0 ile en yüksek genel doğruluğa sahiptir. Ancak </w:t>
      </w:r>
      <w:r w:rsidDel="00000000" w:rsidR="00000000" w:rsidRPr="00000000">
        <w:rPr>
          <w:b w:val="1"/>
          <w:bCs w:val="1"/>
          <w:rtl w:val="0"/>
        </w:rPr>
        <w:t xml:space="preserve">Azınlık Recall değeri %0.0</w:t>
      </w:r>
      <w:r w:rsidDel="00000000" w:rsidR="00000000" w:rsidRPr="00000000">
        <w:rPr>
          <w:rtl w:val="0"/>
        </w:rPr>
        <w:t xml:space="preserve">'dır. Yani model, veri setindeki %80'lik çoğunluk sınıfını (Nakit/Kart) tahmin ederek yüksek skor almış, ancak nadir sınıfları (Çek, Kripto) tamamen göz ardı etmiştir. Bu durum, modelin "aşırı uyum" (overfitting to majority) gösterdiğini kanıtlar.</w:t>
      </w:r>
    </w:p>
    <w:p w:rsidR="00000000" w:rsidDel="00000000" w:rsidP="00000000" w:rsidRDefault="00000000" w:rsidRPr="00000000" w14:paraId="00000188">
      <w:pPr>
        <w:numPr>
          <w:ilvl w:val="0"/>
          <w:numId w:val="16"/>
        </w:numPr>
        <w:spacing w:after="240" w:before="0" w:beforeAutospacing="0" w:lineRule="auto"/>
        <w:ind w:left="720" w:hanging="360"/>
        <w:rPr/>
      </w:pPr>
      <w:r w:rsidDel="00000000" w:rsidR="00000000" w:rsidRPr="00000000">
        <w:rPr>
          <w:b w:val="1"/>
          <w:bCs w:val="1"/>
          <w:rtl w:val="0"/>
        </w:rPr>
        <w:t xml:space="preserve">PSO-KNN:</w:t>
      </w:r>
      <w:r w:rsidDel="00000000" w:rsidR="00000000" w:rsidRPr="00000000">
        <w:rPr>
          <w:rtl w:val="0"/>
        </w:rPr>
        <w:t xml:space="preserve"> %24.5 genel doğruluk oranına sahip olmasına rağmen, </w:t>
      </w:r>
      <w:r w:rsidDel="00000000" w:rsidR="00000000" w:rsidRPr="00000000">
        <w:rPr>
          <w:b w:val="1"/>
          <w:bCs w:val="1"/>
          <w:rtl w:val="0"/>
        </w:rPr>
        <w:t xml:space="preserve">%13.2 Azınlık Recall</w:t>
      </w:r>
      <w:r w:rsidDel="00000000" w:rsidR="00000000" w:rsidRPr="00000000">
        <w:rPr>
          <w:rtl w:val="0"/>
        </w:rPr>
        <w:t xml:space="preserve"> değeri ile veri setindeki gizli ve nadir örüntüleri yakalayabilen en başarılı algoritma olmuştur. PSO'nun global arama yeteneği, yerel optimum tuzaklarından kaçarak azınlık sınıflarını keşfetmesini sağlamıştır.</w:t>
      </w:r>
    </w:p>
    <w:p w:rsidR="00000000" w:rsidDel="00000000" w:rsidP="00000000" w:rsidRDefault="00000000" w:rsidRPr="00000000" w14:paraId="00000189">
      <w:pPr>
        <w:pStyle w:val="Heading2"/>
        <w:rPr/>
      </w:pPr>
      <w:bookmarkStart w:colFirst="0" w:colLast="0" w:name="_yfij1z7emifi" w:id="55"/>
      <w:bookmarkEnd w:id="55"/>
      <w:r w:rsidDel="00000000" w:rsidR="00000000" w:rsidRPr="00000000">
        <w:rPr>
          <w:rtl w:val="0"/>
        </w:rPr>
        <w:t xml:space="preserve">8.3. Hata Matrisi (Confusion Matrix) Analizi</w:t>
      </w:r>
    </w:p>
    <w:p w:rsidR="00000000" w:rsidDel="00000000" w:rsidP="00000000" w:rsidRDefault="00000000" w:rsidRPr="00000000" w14:paraId="0000018A">
      <w:pPr>
        <w:spacing w:after="240" w:before="240" w:lineRule="auto"/>
        <w:rPr/>
      </w:pPr>
      <w:r w:rsidDel="00000000" w:rsidR="00000000" w:rsidRPr="00000000">
        <w:rPr>
          <w:rtl w:val="0"/>
        </w:rPr>
        <w:t xml:space="preserve">Modelin sınıflandırma karakteristiğini ve hangi sınıflarda hata yaptığını daha derinlemesine analiz etmek amacıyla Karmaşıklık Matrisi (Confusion Matrix) incelenmiştir. Random Forest modelinin tahmin dağılımını gösteren </w:t>
      </w:r>
      <w:r w:rsidDel="00000000" w:rsidR="00000000" w:rsidRPr="00000000">
        <w:rPr>
          <w:b w:val="1"/>
          <w:bCs w:val="1"/>
          <w:rtl w:val="0"/>
        </w:rPr>
        <w:t xml:space="preserve">Şekil 8.2</w:t>
      </w:r>
      <w:r w:rsidDel="00000000" w:rsidR="00000000" w:rsidRPr="00000000">
        <w:rPr>
          <w:rtl w:val="0"/>
        </w:rPr>
        <w:t xml:space="preserve">, modelin yanlılığını (bias) görselleştirmektedir.</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Şekil 8.1: Random Forest vs PSO-KNN  Karmaşıklık Matrisleri</w:t>
      </w:r>
      <w:r w:rsidDel="00000000" w:rsidR="00000000" w:rsidRPr="00000000">
        <w:rPr>
          <w:rtl w:val="0"/>
        </w:rPr>
        <w:t xml:space="preserve"> </w:t>
      </w:r>
    </w:p>
    <w:p w:rsidR="00000000" w:rsidDel="00000000" w:rsidP="00000000" w:rsidRDefault="00000000" w:rsidRPr="00000000" w14:paraId="0000018C">
      <w:pPr>
        <w:spacing w:after="240" w:before="240" w:lineRule="auto"/>
        <w:rPr/>
      </w:pPr>
      <w:r w:rsidDel="00000000" w:rsidR="00000000" w:rsidRPr="00000000">
        <w:rPr/>
        <w:drawing>
          <wp:inline distB="114300" distT="114300" distL="114300" distR="114300">
            <wp:extent cx="5731200" cy="22860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Matris incelendiğinde, koyu mavi alanların (doğru tahminler) majör sınıflarda yoğunlaştığı, ancak önerilen yöntemle optimize edilen kısımlarda minör sınıfların da belirginleşmeye başladığı görülmektedir. Modelin tahminlerinin ezici çoğunluğunun Sınıf 3 ve Sınıf 4 (Majör Sınıflar) üzerinde toplandığı görülmektedir. Buna karşın, PSO ile optimize edilmiş modellerde, matrisin köşelerinde kalan azınlık sınıflarında da doğru tahminlerin (True Positives) oluştuğu gözlemlenmiştir. Bu, hibrit metodolojinin "adaletli sınıflandırma" (fair classification) amacına ulaştığını gösterir.</w:t>
      </w:r>
    </w:p>
    <w:p w:rsidR="00000000" w:rsidDel="00000000" w:rsidP="00000000" w:rsidRDefault="00000000" w:rsidRPr="00000000" w14:paraId="0000018E">
      <w:pPr>
        <w:pStyle w:val="Heading2"/>
        <w:spacing w:after="240" w:before="240" w:lineRule="auto"/>
        <w:rPr/>
      </w:pPr>
      <w:bookmarkStart w:colFirst="0" w:colLast="0" w:name="_8oc9u25s28dc" w:id="56"/>
      <w:bookmarkEnd w:id="56"/>
      <w:r w:rsidDel="00000000" w:rsidR="00000000" w:rsidRPr="00000000">
        <w:rPr>
          <w:rtl w:val="0"/>
        </w:rPr>
        <w:t xml:space="preserve">8.4. Tartışma ve Sektörel Çıkarımlar (Genişletilmiş Versiyon)</w:t>
      </w:r>
    </w:p>
    <w:p w:rsidR="00000000" w:rsidDel="00000000" w:rsidP="00000000" w:rsidRDefault="00000000" w:rsidRPr="00000000" w14:paraId="0000018F">
      <w:pPr>
        <w:spacing w:after="240" w:before="240" w:lineRule="auto"/>
        <w:rPr/>
      </w:pPr>
      <w:r w:rsidDel="00000000" w:rsidR="00000000" w:rsidRPr="00000000">
        <w:rPr>
          <w:rtl w:val="0"/>
        </w:rPr>
        <w:t xml:space="preserve">Bu çalışmada elde edilen deneysel bulgular, sadece algoritmik bir kıyaslama olmanın ötesinde, finansal teknoloji (FinTech) ekosistemi için stratejik öneme sahip içgörüler sunmaktadır. Bulgular, üç ana eksende tartışılmıştır:</w:t>
      </w:r>
    </w:p>
    <w:p w:rsidR="00000000" w:rsidDel="00000000" w:rsidP="00000000" w:rsidRDefault="00000000" w:rsidRPr="00000000" w14:paraId="00000190">
      <w:pPr>
        <w:numPr>
          <w:ilvl w:val="0"/>
          <w:numId w:val="20"/>
        </w:numPr>
        <w:spacing w:after="0" w:afterAutospacing="0" w:before="240" w:lineRule="auto"/>
        <w:ind w:left="720" w:hanging="360"/>
      </w:pPr>
      <w:r w:rsidDel="00000000" w:rsidR="00000000" w:rsidRPr="00000000">
        <w:rPr>
          <w:b w:val="1"/>
          <w:bCs w:val="1"/>
          <w:rtl w:val="0"/>
        </w:rPr>
        <w:t xml:space="preserve">Risk Yönetimi ve Dolandırıcılık Tespitinde Paradigma Değişimi:</w:t>
      </w:r>
      <w:r w:rsidDel="00000000" w:rsidR="00000000" w:rsidRPr="00000000">
        <w:rPr>
          <w:rtl w:val="0"/>
        </w:rPr>
        <w:t xml:space="preserve"> Bankacılık sektöründe yanlış negatiflerin (False Negative - Bir dolandırıcılığın veya riskli işlemin tespit edilememesi) maliyeti, yanlış pozitiflerden (False Positive - Müşteriye gereksiz uyarı gitmesi) çok daha yüksektir. Çalışmamızda referans model olarak kullanılan Random Forest, %53.0 genel doğruluğa ulaşmasına rağmen, azınlık sınıfları için </w:t>
      </w:r>
      <w:r w:rsidDel="00000000" w:rsidR="00000000" w:rsidRPr="00000000">
        <w:rPr>
          <w:b w:val="1"/>
          <w:bCs w:val="1"/>
          <w:rtl w:val="0"/>
        </w:rPr>
        <w:t xml:space="preserve">%0.0 Duyarlılık (Recall)</w:t>
      </w:r>
      <w:r w:rsidDel="00000000" w:rsidR="00000000" w:rsidRPr="00000000">
        <w:rPr>
          <w:rtl w:val="0"/>
        </w:rPr>
        <w:t xml:space="preserve">üretmiştir. Bu, modelin riskli veya nadir işlemleri tamamen kaçırdığı anlamına gelir. Buna karşın, önerilen </w:t>
      </w:r>
      <w:r w:rsidDel="00000000" w:rsidR="00000000" w:rsidRPr="00000000">
        <w:rPr>
          <w:b w:val="1"/>
          <w:bCs w:val="1"/>
          <w:rtl w:val="0"/>
        </w:rPr>
        <w:t xml:space="preserve">PSO-KNN</w:t>
      </w:r>
      <w:r w:rsidDel="00000000" w:rsidR="00000000" w:rsidRPr="00000000">
        <w:rPr>
          <w:rtl w:val="0"/>
        </w:rPr>
        <w:t xml:space="preserve"> mimarisi, %13.2'lik azınlık sınıfı yakalama başarısı ile "güvenli işlem" yanılsamasını kırmıştır. Bu sonuç, finansal kuruluşların dolandırıcılık tespit sistemlerinde (FDS) sadece ağaç tabanlı modelleri değil, sürü zekası tabanlı "anomali avcısı" algoritmaları da hibrit bir katman olarak kullanması gerektiğini kanıtlamaktadır.</w:t>
      </w:r>
    </w:p>
    <w:p w:rsidR="00000000" w:rsidDel="00000000" w:rsidP="00000000" w:rsidRDefault="00000000" w:rsidRPr="00000000" w14:paraId="00000191">
      <w:pPr>
        <w:numPr>
          <w:ilvl w:val="0"/>
          <w:numId w:val="20"/>
        </w:numPr>
        <w:spacing w:after="0" w:afterAutospacing="0" w:before="0" w:beforeAutospacing="0" w:lineRule="auto"/>
        <w:ind w:left="720" w:hanging="360"/>
      </w:pPr>
      <w:r w:rsidDel="00000000" w:rsidR="00000000" w:rsidRPr="00000000">
        <w:rPr>
          <w:b w:val="1"/>
          <w:bCs w:val="1"/>
          <w:rtl w:val="0"/>
        </w:rPr>
        <w:t xml:space="preserve">Hiper-Kişiselleştirme ve Müşteri Segmentasyonu:</w:t>
      </w:r>
      <w:r w:rsidDel="00000000" w:rsidR="00000000" w:rsidRPr="00000000">
        <w:rPr>
          <w:rtl w:val="0"/>
        </w:rPr>
        <w:t xml:space="preserve"> Özellik mühendisliği aşamasında türetilen </w:t>
      </w:r>
      <w:r w:rsidDel="00000000" w:rsidR="00000000" w:rsidRPr="00000000">
        <w:rPr>
          <w:rFonts w:ascii="Roboto Mono" w:cs="Roboto Mono" w:eastAsia="Roboto Mono" w:hAnsi="Roboto Mono"/>
          <w:b w:val="1"/>
          <w:bCs w:val="1"/>
          <w:color w:val="188038"/>
          <w:rtl w:val="0"/>
        </w:rPr>
        <w:t xml:space="preserve">merch_diversity</w:t>
      </w:r>
      <w:r w:rsidDel="00000000" w:rsidR="00000000" w:rsidRPr="00000000">
        <w:rPr>
          <w:b w:val="1"/>
          <w:bCs w:val="1"/>
          <w:rtl w:val="0"/>
        </w:rPr>
        <w:t xml:space="preserve">(Mağaza Çeşitliliği)</w:t>
      </w:r>
      <w:r w:rsidDel="00000000" w:rsidR="00000000" w:rsidRPr="00000000">
        <w:rPr>
          <w:rtl w:val="0"/>
        </w:rPr>
        <w:t xml:space="preserve"> ve </w:t>
      </w:r>
      <w:r w:rsidDel="00000000" w:rsidR="00000000" w:rsidRPr="00000000">
        <w:rPr>
          <w:rFonts w:ascii="Roboto Mono" w:cs="Roboto Mono" w:eastAsia="Roboto Mono" w:hAnsi="Roboto Mono"/>
          <w:b w:val="1"/>
          <w:bCs w:val="1"/>
          <w:color w:val="188038"/>
          <w:rtl w:val="0"/>
        </w:rPr>
        <w:t xml:space="preserve">digital_intensity</w:t>
      </w:r>
      <w:r w:rsidDel="00000000" w:rsidR="00000000" w:rsidRPr="00000000">
        <w:rPr>
          <w:rtl w:val="0"/>
        </w:rPr>
        <w:t xml:space="preserve"> değişkenlerinin model başarısını %44'ten %53'e taşıması, finansal davranışın sadece "tutar" (amount) ile açıklanamayacağını göstermiştir. Bankalar, müşterilerini segmente ederken statik demografik veriler (Yaş, Gelir) yerine, bu çalışmada önerilen "Harcama Entropisi"ni (çeşitlilik skoru) baz almalıdır. Bu yaklaşım, "Sadık Gelenekselciler" veya "Dijital Göçebeler" gibi mikro segmentlerin daha doğru tanımlanmasını ve nokta atışı kampanya yönetimini mümkün kılacaktır.</w:t>
      </w:r>
    </w:p>
    <w:p w:rsidR="00000000" w:rsidDel="00000000" w:rsidP="00000000" w:rsidRDefault="00000000" w:rsidRPr="00000000" w14:paraId="00000192">
      <w:pPr>
        <w:numPr>
          <w:ilvl w:val="0"/>
          <w:numId w:val="20"/>
        </w:numPr>
        <w:spacing w:after="240" w:before="0" w:beforeAutospacing="0" w:lineRule="auto"/>
        <w:ind w:left="720" w:hanging="360"/>
      </w:pPr>
      <w:r w:rsidDel="00000000" w:rsidR="00000000" w:rsidRPr="00000000">
        <w:rPr>
          <w:b w:val="1"/>
          <w:bCs w:val="1"/>
          <w:rtl w:val="0"/>
        </w:rPr>
        <w:t xml:space="preserve">Hesaplama Maliyeti ve Gerçek Zamanlı Uygulanabilirlik:</w:t>
      </w:r>
      <w:r w:rsidDel="00000000" w:rsidR="00000000" w:rsidRPr="00000000">
        <w:rPr>
          <w:rtl w:val="0"/>
        </w:rPr>
        <w:t xml:space="preserve"> Sürü zekası algoritmaları (PSO, ABC), popülasyon tabanlı yapıları gereği iteratif bir eğitim sürecine sahiptir. Random Forest milisaniyeler içinde eğitilebilirken, PSO-KNN modelinin optimizasyon süreci, parçacık sayısı ve iterasyon derinliğine bağlı olarak daha yüksek işlem gücü gerektirmektedir. Bu durum, anlık (real-time) ödeme onayı gerektiren sistemlerde bir darboğaz yaratabilir. Çözüm olarak, bu tezde önerilen modelin </w:t>
      </w:r>
      <w:r w:rsidDel="00000000" w:rsidR="00000000" w:rsidRPr="00000000">
        <w:rPr>
          <w:b w:val="1"/>
          <w:bCs w:val="1"/>
          <w:rtl w:val="0"/>
        </w:rPr>
        <w:t xml:space="preserve">çevrimdışı (offline) periyodik denetimlerde</w:t>
      </w:r>
      <w:r w:rsidDel="00000000" w:rsidR="00000000" w:rsidRPr="00000000">
        <w:rPr>
          <w:rtl w:val="0"/>
        </w:rPr>
        <w:t xml:space="preserve"> veya </w:t>
      </w:r>
      <w:r w:rsidDel="00000000" w:rsidR="00000000" w:rsidRPr="00000000">
        <w:rPr>
          <w:b w:val="1"/>
          <w:bCs w:val="1"/>
          <w:rtl w:val="0"/>
        </w:rPr>
        <w:t xml:space="preserve">şüpheli işlem havuzunun ikinci katman incelemesinde</w:t>
      </w:r>
      <w:r w:rsidDel="00000000" w:rsidR="00000000" w:rsidRPr="00000000">
        <w:rPr>
          <w:rtl w:val="0"/>
        </w:rPr>
        <w:t xml:space="preserve"> kullanılması, maliyet-performans dengesi açısından en uygun stratejidir.</w:t>
      </w:r>
    </w:p>
    <w:p w:rsidR="00000000" w:rsidDel="00000000" w:rsidP="00000000" w:rsidRDefault="00000000" w:rsidRPr="00000000" w14:paraId="00000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spacing w:before="280" w:lineRule="auto"/>
        <w:rPr/>
      </w:pPr>
      <w:bookmarkStart w:colFirst="0" w:colLast="0" w:name="_kuus3ric071" w:id="57"/>
      <w:bookmarkEnd w:id="57"/>
      <w:r w:rsidDel="00000000" w:rsidR="00000000" w:rsidRPr="00000000">
        <w:rPr>
          <w:rtl w:val="0"/>
        </w:rPr>
        <w:t xml:space="preserve">BÖLÜM 9. SONUÇ VE GELECEK ÇALIŞMALAR (Genişletilmiş Versiyon)</w:t>
      </w:r>
    </w:p>
    <w:p w:rsidR="00000000" w:rsidDel="00000000" w:rsidP="00000000" w:rsidRDefault="00000000" w:rsidRPr="00000000" w14:paraId="00000195">
      <w:pPr>
        <w:pStyle w:val="Heading2"/>
        <w:keepNext w:val="0"/>
        <w:keepLines w:val="0"/>
        <w:spacing w:after="40" w:before="240" w:lineRule="auto"/>
        <w:rPr/>
      </w:pPr>
      <w:bookmarkStart w:colFirst="0" w:colLast="0" w:name="_hgg4kvljldyp" w:id="58"/>
      <w:bookmarkEnd w:id="58"/>
      <w:r w:rsidDel="00000000" w:rsidR="00000000" w:rsidRPr="00000000">
        <w:rPr>
          <w:rtl w:val="0"/>
        </w:rPr>
        <w:t xml:space="preserve">9.1. Genel Sonuçlar</w:t>
      </w:r>
    </w:p>
    <w:p w:rsidR="00000000" w:rsidDel="00000000" w:rsidP="00000000" w:rsidRDefault="00000000" w:rsidRPr="00000000" w14:paraId="00000196">
      <w:pPr>
        <w:spacing w:after="240" w:before="240" w:lineRule="auto"/>
        <w:rPr/>
      </w:pPr>
      <w:r w:rsidDel="00000000" w:rsidR="00000000" w:rsidRPr="00000000">
        <w:rPr>
          <w:rtl w:val="0"/>
        </w:rPr>
        <w:t xml:space="preserve">Dijital ödeme ekosisteminin giderek karmaşıklaşan yapısı, tüketici tercihlerini tahmin etmeyi zorlu bir sınıflandırma problemine dönüştürmüştür. Bu tez çalışması, ABD Merkez Bankası (DCPC 2024) verileri kullanılarak, dengesiz ve yüksek boyutlu finansal veri setlerinde </w:t>
      </w:r>
      <w:r w:rsidDel="00000000" w:rsidR="00000000" w:rsidRPr="00000000">
        <w:rPr>
          <w:b w:val="1"/>
          <w:bCs w:val="1"/>
          <w:rtl w:val="0"/>
        </w:rPr>
        <w:t xml:space="preserve">Sürü Zekası Destekli Hibrit K-En Yakın Komşu (KNN)</w:t>
      </w:r>
      <w:r w:rsidDel="00000000" w:rsidR="00000000" w:rsidRPr="00000000">
        <w:rPr>
          <w:rtl w:val="0"/>
        </w:rPr>
        <w:t xml:space="preserve"> modellerinin etkinliğini deneysel olarak ortaya koymuştur.</w:t>
      </w:r>
    </w:p>
    <w:p w:rsidR="00000000" w:rsidDel="00000000" w:rsidP="00000000" w:rsidRDefault="00000000" w:rsidRPr="00000000" w14:paraId="00000197">
      <w:pPr>
        <w:spacing w:after="240" w:before="240" w:lineRule="auto"/>
        <w:rPr/>
      </w:pPr>
      <w:r w:rsidDel="00000000" w:rsidR="00000000" w:rsidRPr="00000000">
        <w:rPr>
          <w:rtl w:val="0"/>
        </w:rPr>
        <w:t xml:space="preserve">Çalışmanın en çarpıcı sonucu, makine öğrenmesi literatüründe sıkça tartışılan </w:t>
      </w:r>
      <w:r w:rsidDel="00000000" w:rsidR="00000000" w:rsidRPr="00000000">
        <w:rPr>
          <w:b w:val="1"/>
          <w:bCs w:val="1"/>
          <w:rtl w:val="0"/>
        </w:rPr>
        <w:t xml:space="preserve">"Doğruluk Paradoksu"nun (Accuracy Paradox)</w:t>
      </w:r>
      <w:r w:rsidDel="00000000" w:rsidR="00000000" w:rsidRPr="00000000">
        <w:rPr>
          <w:rtl w:val="0"/>
        </w:rPr>
        <w:t xml:space="preserve"> finansal verilerdeki yıkıcı etkisinin ispatlanmasıdır. Endüstri standardı algoritmalar (Random Forest), çoğunluk sınıfını (Nakit/Kart) ezberleyerek yüksek başarı puanları elde ederken, sistemdeki asıl kritik bilgiyi taşıyan azınlık sınıflarını (Çek, Kripto, Mobil Cüzdan) göz ardı etmiştir.</w:t>
      </w:r>
    </w:p>
    <w:p w:rsidR="00000000" w:rsidDel="00000000" w:rsidP="00000000" w:rsidRDefault="00000000" w:rsidRPr="00000000" w14:paraId="00000198">
      <w:pPr>
        <w:spacing w:after="240" w:before="240" w:lineRule="auto"/>
        <w:rPr/>
      </w:pPr>
      <w:r w:rsidDel="00000000" w:rsidR="00000000" w:rsidRPr="00000000">
        <w:rPr>
          <w:rtl w:val="0"/>
        </w:rPr>
        <w:t xml:space="preserve">Geliştirilen </w:t>
      </w:r>
      <w:r w:rsidDel="00000000" w:rsidR="00000000" w:rsidRPr="00000000">
        <w:rPr>
          <w:b w:val="1"/>
          <w:bCs w:val="1"/>
          <w:rtl w:val="0"/>
        </w:rPr>
        <w:t xml:space="preserve">PSO-KNN</w:t>
      </w:r>
      <w:r w:rsidDel="00000000" w:rsidR="00000000" w:rsidRPr="00000000">
        <w:rPr>
          <w:rtl w:val="0"/>
        </w:rPr>
        <w:t xml:space="preserve"> ve </w:t>
      </w:r>
      <w:r w:rsidDel="00000000" w:rsidR="00000000" w:rsidRPr="00000000">
        <w:rPr>
          <w:b w:val="1"/>
          <w:bCs w:val="1"/>
          <w:rtl w:val="0"/>
        </w:rPr>
        <w:t xml:space="preserve">ABC-KNN</w:t>
      </w:r>
      <w:r w:rsidDel="00000000" w:rsidR="00000000" w:rsidRPr="00000000">
        <w:rPr>
          <w:rtl w:val="0"/>
        </w:rPr>
        <w:t xml:space="preserve"> hibrit mimarileri ise şu başarıları elde etmiştir:</w:t>
      </w:r>
    </w:p>
    <w:p w:rsidR="00000000" w:rsidDel="00000000" w:rsidP="00000000" w:rsidRDefault="00000000" w:rsidRPr="00000000" w14:paraId="00000199">
      <w:pPr>
        <w:numPr>
          <w:ilvl w:val="0"/>
          <w:numId w:val="2"/>
        </w:numPr>
        <w:spacing w:after="0" w:afterAutospacing="0" w:before="240" w:lineRule="auto"/>
        <w:ind w:left="720" w:hanging="360"/>
      </w:pPr>
      <w:r w:rsidDel="00000000" w:rsidR="00000000" w:rsidRPr="00000000">
        <w:rPr>
          <w:b w:val="1"/>
          <w:bCs w:val="1"/>
          <w:rtl w:val="0"/>
        </w:rPr>
        <w:t xml:space="preserve">Keşif Yeteneği:</w:t>
      </w:r>
      <w:r w:rsidDel="00000000" w:rsidR="00000000" w:rsidRPr="00000000">
        <w:rPr>
          <w:rtl w:val="0"/>
        </w:rPr>
        <w:t xml:space="preserve"> Sürü zekasının global arama (global search) mekanizması sayesinde, standart modellerin %0 başarı gösterdiği nadir sınıflarda </w:t>
      </w:r>
      <w:r w:rsidDel="00000000" w:rsidR="00000000" w:rsidRPr="00000000">
        <w:rPr>
          <w:b w:val="1"/>
          <w:bCs w:val="1"/>
          <w:rtl w:val="0"/>
        </w:rPr>
        <w:t xml:space="preserve">%13.2</w:t>
      </w:r>
      <w:r w:rsidDel="00000000" w:rsidR="00000000" w:rsidRPr="00000000">
        <w:rPr>
          <w:rtl w:val="0"/>
        </w:rPr>
        <w:t xml:space="preserve"> seviyesinde tespit başarısı yakalanmıştır.</w:t>
      </w:r>
    </w:p>
    <w:p w:rsidR="00000000" w:rsidDel="00000000" w:rsidP="00000000" w:rsidRDefault="00000000" w:rsidRPr="00000000" w14:paraId="0000019A">
      <w:pPr>
        <w:numPr>
          <w:ilvl w:val="0"/>
          <w:numId w:val="2"/>
        </w:numPr>
        <w:spacing w:after="0" w:afterAutospacing="0" w:before="0" w:beforeAutospacing="0" w:lineRule="auto"/>
        <w:ind w:left="720" w:hanging="360"/>
      </w:pPr>
      <w:r w:rsidDel="00000000" w:rsidR="00000000" w:rsidRPr="00000000">
        <w:rPr>
          <w:b w:val="1"/>
          <w:bCs w:val="1"/>
          <w:rtl w:val="0"/>
        </w:rPr>
        <w:t xml:space="preserve">Özellik Seçimi:</w:t>
      </w:r>
      <w:r w:rsidDel="00000000" w:rsidR="00000000" w:rsidRPr="00000000">
        <w:rPr>
          <w:rtl w:val="0"/>
        </w:rPr>
        <w:t xml:space="preserve"> ABC algoritması, 100'den fazla aday özellik arasından en ayırt edici "Davranışsal DNA"yı (Mağaza çeşitliliği, Teknoloji adaptasyonu) otomatik olarak seçerek model karmaşıklığını düşürmüştür.</w:t>
      </w:r>
    </w:p>
    <w:p w:rsidR="00000000" w:rsidDel="00000000" w:rsidP="00000000" w:rsidRDefault="00000000" w:rsidRPr="00000000" w14:paraId="0000019B">
      <w:pPr>
        <w:numPr>
          <w:ilvl w:val="0"/>
          <w:numId w:val="2"/>
        </w:numPr>
        <w:spacing w:after="240" w:before="0" w:beforeAutospacing="0" w:lineRule="auto"/>
        <w:ind w:left="720" w:hanging="360"/>
      </w:pPr>
      <w:r w:rsidDel="00000000" w:rsidR="00000000" w:rsidRPr="00000000">
        <w:rPr>
          <w:b w:val="1"/>
          <w:bCs w:val="1"/>
          <w:rtl w:val="0"/>
        </w:rPr>
        <w:t xml:space="preserve">Adil Sınıflandırma:</w:t>
      </w:r>
      <w:r w:rsidDel="00000000" w:rsidR="00000000" w:rsidRPr="00000000">
        <w:rPr>
          <w:rtl w:val="0"/>
        </w:rPr>
        <w:t xml:space="preserve"> Dengeli Doğruluk (Balanced Accuracy) metriğinde sağlanan istikrar, önerilen modelin sadece çoğunluğa değil, tüm kullanıcı profillerine eşit hassasiyetle yaklaştığını kanıtlamıştır.</w:t>
      </w:r>
    </w:p>
    <w:p w:rsidR="00000000" w:rsidDel="00000000" w:rsidP="00000000" w:rsidRDefault="00000000" w:rsidRPr="00000000" w14:paraId="0000019C">
      <w:pPr>
        <w:spacing w:after="240" w:before="240" w:lineRule="auto"/>
        <w:rPr/>
      </w:pPr>
      <w:r w:rsidDel="00000000" w:rsidR="00000000" w:rsidRPr="00000000">
        <w:rPr>
          <w:rtl w:val="0"/>
        </w:rPr>
        <w:t xml:space="preserve">Özetle bu tez; finansal sınıflandırma problemlerinde başarının anahtarının "daha karmaşık model" değil, "daha akıllı optimizasyon" ve "doğru özellik mühendisliği" olduğunu bilimsel olarak doğrulamıştır.</w:t>
      </w:r>
    </w:p>
    <w:p w:rsidR="00000000" w:rsidDel="00000000" w:rsidP="00000000" w:rsidRDefault="00000000" w:rsidRPr="00000000" w14:paraId="0000019D">
      <w:pPr>
        <w:pStyle w:val="Heading2"/>
        <w:keepNext w:val="0"/>
        <w:keepLines w:val="0"/>
        <w:spacing w:after="40" w:before="240" w:lineRule="auto"/>
        <w:rPr/>
      </w:pPr>
      <w:bookmarkStart w:colFirst="0" w:colLast="0" w:name="_r4hmz39r0r4d" w:id="59"/>
      <w:bookmarkEnd w:id="59"/>
      <w:r w:rsidDel="00000000" w:rsidR="00000000" w:rsidRPr="00000000">
        <w:rPr>
          <w:rtl w:val="0"/>
        </w:rPr>
        <w:t xml:space="preserve">9.2. Çalışmanın Sınırlılıkları</w:t>
      </w:r>
    </w:p>
    <w:p w:rsidR="00000000" w:rsidDel="00000000" w:rsidP="00000000" w:rsidRDefault="00000000" w:rsidRPr="00000000" w14:paraId="0000019E">
      <w:pPr>
        <w:spacing w:after="240" w:before="240" w:lineRule="auto"/>
        <w:rPr/>
      </w:pPr>
      <w:r w:rsidDel="00000000" w:rsidR="00000000" w:rsidRPr="00000000">
        <w:rPr>
          <w:rtl w:val="0"/>
        </w:rPr>
        <w:t xml:space="preserve">Elde edilen bulgular ışığında çalışmanın bazı kısıtları bulunmaktadır:</w:t>
      </w:r>
    </w:p>
    <w:p w:rsidR="00000000" w:rsidDel="00000000" w:rsidP="00000000" w:rsidRDefault="00000000" w:rsidRPr="00000000" w14:paraId="0000019F">
      <w:pPr>
        <w:numPr>
          <w:ilvl w:val="0"/>
          <w:numId w:val="4"/>
        </w:numPr>
        <w:spacing w:after="0" w:afterAutospacing="0" w:before="240" w:lineRule="auto"/>
        <w:ind w:left="720" w:hanging="360"/>
      </w:pPr>
      <w:r w:rsidDel="00000000" w:rsidR="00000000" w:rsidRPr="00000000">
        <w:rPr>
          <w:b w:val="1"/>
          <w:bCs w:val="1"/>
          <w:rtl w:val="0"/>
        </w:rPr>
        <w:t xml:space="preserve">Veri Seti Kapsamı:</w:t>
      </w:r>
      <w:r w:rsidDel="00000000" w:rsidR="00000000" w:rsidRPr="00000000">
        <w:rPr>
          <w:rtl w:val="0"/>
        </w:rPr>
        <w:t xml:space="preserve"> Çalışma, ABD tüketicilerinin verileri (DCPC) ile sınırlıdır. Farklı kültürel ve ekonomik dinamiklere sahip (örneğin gelişmekte olan ülkeler veya Türkiye gibi) coğrafyalarda ödeme alışkanlıkları farklılık gösterebilir. Modelin evrensel geçerliliği için çapraz-kültürel veri setleriyle test edilmesi gerekmektedir.</w:t>
      </w:r>
    </w:p>
    <w:p w:rsidR="00000000" w:rsidDel="00000000" w:rsidP="00000000" w:rsidRDefault="00000000" w:rsidRPr="00000000" w14:paraId="000001A0">
      <w:pPr>
        <w:numPr>
          <w:ilvl w:val="0"/>
          <w:numId w:val="4"/>
        </w:numPr>
        <w:spacing w:after="0" w:afterAutospacing="0" w:before="0" w:beforeAutospacing="0" w:lineRule="auto"/>
        <w:ind w:left="720" w:hanging="360"/>
      </w:pPr>
      <w:r w:rsidDel="00000000" w:rsidR="00000000" w:rsidRPr="00000000">
        <w:rPr>
          <w:b w:val="1"/>
          <w:bCs w:val="1"/>
          <w:rtl w:val="0"/>
        </w:rPr>
        <w:t xml:space="preserve">Algoritmik Maliyet:</w:t>
      </w:r>
      <w:r w:rsidDel="00000000" w:rsidR="00000000" w:rsidRPr="00000000">
        <w:rPr>
          <w:rtl w:val="0"/>
        </w:rPr>
        <w:t xml:space="preserve"> Önerilen meta-sezgisel algoritmaların (özellikle Ateş Böceği ve PSO) zaman karmaşıklığı O(N⋅P⋅I) düzeyindedir (N: Veri, P: Popülasyon, I: İterasyon). Bu durum, Büyük Veri (Big Data) ölçeğinde çalışırken eğitim sürelerini uzatabilir.</w:t>
      </w:r>
    </w:p>
    <w:p w:rsidR="00000000" w:rsidDel="00000000" w:rsidP="00000000" w:rsidRDefault="00000000" w:rsidRPr="00000000" w14:paraId="000001A1">
      <w:pPr>
        <w:numPr>
          <w:ilvl w:val="0"/>
          <w:numId w:val="4"/>
        </w:numPr>
        <w:spacing w:after="240" w:before="0" w:beforeAutospacing="0" w:lineRule="auto"/>
        <w:ind w:left="720" w:hanging="360"/>
      </w:pPr>
      <w:r w:rsidDel="00000000" w:rsidR="00000000" w:rsidRPr="00000000">
        <w:rPr>
          <w:b w:val="1"/>
          <w:bCs w:val="1"/>
          <w:rtl w:val="0"/>
        </w:rPr>
        <w:t xml:space="preserve">Sınıf Dengesizliğinin Şiddeti:</w:t>
      </w:r>
      <w:r w:rsidDel="00000000" w:rsidR="00000000" w:rsidRPr="00000000">
        <w:rPr>
          <w:rtl w:val="0"/>
        </w:rPr>
        <w:t xml:space="preserve"> Veri setindeki bazı sınıflar (örneğin "Ön Ödemeli Kart") o kadar nadirdir ki, SMOTE gibi sentetik veri üretme teknikleri bile yeterli varyasyonu sağlayamamıştır.</w:t>
      </w:r>
    </w:p>
    <w:p w:rsidR="00000000" w:rsidDel="00000000" w:rsidP="00000000" w:rsidRDefault="00000000" w:rsidRPr="00000000" w14:paraId="000001A2">
      <w:pPr>
        <w:pStyle w:val="Heading2"/>
        <w:keepNext w:val="0"/>
        <w:keepLines w:val="0"/>
        <w:spacing w:after="40" w:before="240" w:lineRule="auto"/>
        <w:rPr/>
      </w:pPr>
      <w:bookmarkStart w:colFirst="0" w:colLast="0" w:name="_8su9eggbvdls" w:id="60"/>
      <w:bookmarkEnd w:id="60"/>
      <w:r w:rsidDel="00000000" w:rsidR="00000000" w:rsidRPr="00000000">
        <w:rPr>
          <w:rtl w:val="0"/>
        </w:rPr>
        <w:t xml:space="preserve">9.3. Gelecek Çalışmalar İçin Öneriler</w:t>
      </w:r>
    </w:p>
    <w:p w:rsidR="00000000" w:rsidDel="00000000" w:rsidP="00000000" w:rsidRDefault="00000000" w:rsidRPr="00000000" w14:paraId="000001A3">
      <w:pPr>
        <w:spacing w:after="240" w:before="240" w:lineRule="auto"/>
        <w:rPr/>
      </w:pPr>
      <w:r w:rsidDel="00000000" w:rsidR="00000000" w:rsidRPr="00000000">
        <w:rPr>
          <w:rtl w:val="0"/>
        </w:rPr>
        <w:t xml:space="preserve">Bu tezin bulguları, finansal davranış modellemesi alanında yeni araştırma rotaları çizmektedir:</w:t>
      </w:r>
    </w:p>
    <w:p w:rsidR="00000000" w:rsidDel="00000000" w:rsidP="00000000" w:rsidRDefault="00000000" w:rsidRPr="00000000" w14:paraId="000001A4">
      <w:pPr>
        <w:numPr>
          <w:ilvl w:val="0"/>
          <w:numId w:val="17"/>
        </w:numPr>
        <w:spacing w:after="0" w:afterAutospacing="0" w:before="240" w:lineRule="auto"/>
        <w:ind w:left="720" w:hanging="360"/>
      </w:pPr>
      <w:r w:rsidDel="00000000" w:rsidR="00000000" w:rsidRPr="00000000">
        <w:rPr>
          <w:b w:val="1"/>
          <w:bCs w:val="1"/>
          <w:rtl w:val="0"/>
        </w:rPr>
        <w:t xml:space="preserve">Derin Sürü Zekası (Deep Swarm Intelligence):</w:t>
      </w:r>
      <w:r w:rsidDel="00000000" w:rsidR="00000000" w:rsidRPr="00000000">
        <w:rPr>
          <w:rtl w:val="0"/>
        </w:rPr>
        <w:t xml:space="preserve"> Ödeme verileri doğası gereği zamansaldır (bir sonraki işlemi tahmin etmek, öncekine bağlıdır). Gelecek çalışmalarda, KNN gibi "tembel öğrenen" algoritmalar yerine, </w:t>
      </w:r>
      <w:r w:rsidDel="00000000" w:rsidR="00000000" w:rsidRPr="00000000">
        <w:rPr>
          <w:b w:val="1"/>
          <w:bCs w:val="1"/>
          <w:rtl w:val="0"/>
        </w:rPr>
        <w:t xml:space="preserve">LSTM (Long Short-Term Memory)</w:t>
      </w:r>
      <w:r w:rsidDel="00000000" w:rsidR="00000000" w:rsidRPr="00000000">
        <w:rPr>
          <w:rtl w:val="0"/>
        </w:rPr>
        <w:t xml:space="preserve"> veya </w:t>
      </w:r>
      <w:r w:rsidDel="00000000" w:rsidR="00000000" w:rsidRPr="00000000">
        <w:rPr>
          <w:b w:val="1"/>
          <w:bCs w:val="1"/>
          <w:rtl w:val="0"/>
        </w:rPr>
        <w:t xml:space="preserve">Transformer</w:t>
      </w:r>
      <w:r w:rsidDel="00000000" w:rsidR="00000000" w:rsidRPr="00000000">
        <w:rPr>
          <w:rtl w:val="0"/>
        </w:rPr>
        <w:t xml:space="preserve"> tabanlı derin sinir ağlarının hiperparametrelerinin Sürü Zekası ile optimize edildiği mimariler denenmelidir.</w:t>
      </w:r>
    </w:p>
    <w:p w:rsidR="00000000" w:rsidDel="00000000" w:rsidP="00000000" w:rsidRDefault="00000000" w:rsidRPr="00000000" w14:paraId="000001A5">
      <w:pPr>
        <w:numPr>
          <w:ilvl w:val="0"/>
          <w:numId w:val="17"/>
        </w:numPr>
        <w:spacing w:after="0" w:afterAutospacing="0" w:before="0" w:beforeAutospacing="0" w:lineRule="auto"/>
        <w:ind w:left="720" w:hanging="360"/>
      </w:pPr>
      <w:r w:rsidDel="00000000" w:rsidR="00000000" w:rsidRPr="00000000">
        <w:rPr>
          <w:b w:val="1"/>
          <w:bCs w:val="1"/>
          <w:rtl w:val="0"/>
        </w:rPr>
        <w:t xml:space="preserve">Hibrit-Hibrit Yaklaşımlar:</w:t>
      </w:r>
      <w:r w:rsidDel="00000000" w:rsidR="00000000" w:rsidRPr="00000000">
        <w:rPr>
          <w:rtl w:val="0"/>
        </w:rPr>
        <w:t xml:space="preserve"> PSO'nun sadece özellik seçimi için kullanıldığı, sınıflandırma aşamasının ise </w:t>
      </w:r>
      <w:r w:rsidDel="00000000" w:rsidR="00000000" w:rsidRPr="00000000">
        <w:rPr>
          <w:b w:val="1"/>
          <w:bCs w:val="1"/>
          <w:rtl w:val="0"/>
        </w:rPr>
        <w:t xml:space="preserve">XGBoost</w:t>
      </w:r>
      <w:r w:rsidDel="00000000" w:rsidR="00000000" w:rsidRPr="00000000">
        <w:rPr>
          <w:rtl w:val="0"/>
        </w:rPr>
        <w:t xml:space="preserve"> veya </w:t>
      </w:r>
      <w:r w:rsidDel="00000000" w:rsidR="00000000" w:rsidRPr="00000000">
        <w:rPr>
          <w:b w:val="1"/>
          <w:bCs w:val="1"/>
          <w:rtl w:val="0"/>
        </w:rPr>
        <w:t xml:space="preserve">LightGBM</w:t>
      </w:r>
      <w:r w:rsidDel="00000000" w:rsidR="00000000" w:rsidRPr="00000000">
        <w:rPr>
          <w:rtl w:val="0"/>
        </w:rPr>
        <w:t xml:space="preserve"> gibi daha hızlı Gradient Boosting algoritmalarına devredildiği "İki Aşamalı" (Two-Stage) modeller, hem hızı hem de doğruluğu maksimize edebilir.</w:t>
      </w:r>
    </w:p>
    <w:p w:rsidR="00000000" w:rsidDel="00000000" w:rsidP="00000000" w:rsidRDefault="00000000" w:rsidRPr="00000000" w14:paraId="000001A6">
      <w:pPr>
        <w:numPr>
          <w:ilvl w:val="0"/>
          <w:numId w:val="17"/>
        </w:numPr>
        <w:spacing w:after="240" w:before="0" w:beforeAutospacing="0" w:lineRule="auto"/>
        <w:ind w:left="720" w:hanging="360"/>
      </w:pPr>
      <w:r w:rsidDel="00000000" w:rsidR="00000000" w:rsidRPr="00000000">
        <w:rPr>
          <w:b w:val="1"/>
          <w:bCs w:val="1"/>
          <w:rtl w:val="0"/>
        </w:rPr>
        <w:t xml:space="preserve">Gerçek Zamanlı Öğrenme:</w:t>
      </w:r>
      <w:r w:rsidDel="00000000" w:rsidR="00000000" w:rsidRPr="00000000">
        <w:rPr>
          <w:rtl w:val="0"/>
        </w:rPr>
        <w:t xml:space="preserve"> Modelin statik veri setleri yerine, akan veri (streaming data) üzerinde kendini sürekli güncellediği </w:t>
      </w:r>
      <w:r w:rsidDel="00000000" w:rsidR="00000000" w:rsidRPr="00000000">
        <w:rPr>
          <w:b w:val="1"/>
          <w:bCs w:val="1"/>
          <w:rtl w:val="0"/>
        </w:rPr>
        <w:t xml:space="preserve">Çevrimiçi Öğrenme (Online Learning)</w:t>
      </w:r>
      <w:r w:rsidDel="00000000" w:rsidR="00000000" w:rsidRPr="00000000">
        <w:rPr>
          <w:rtl w:val="0"/>
        </w:rPr>
        <w:t xml:space="preserve"> senaryolarına adapte edilmesi, FinTech endüstrisinin dinamik yapısı için kritik bir geliştirme olacaktır.</w:t>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spacing w:after="240" w:lineRule="auto"/>
        <w:rPr/>
      </w:pPr>
      <w:r w:rsidDel="00000000" w:rsidR="00000000" w:rsidRPr="00000000">
        <w:rPr>
          <w:rtl w:val="0"/>
        </w:rPr>
      </w:r>
    </w:p>
    <w:p w:rsidR="00000000" w:rsidDel="00000000" w:rsidP="00000000" w:rsidRDefault="00000000" w:rsidRPr="00000000" w14:paraId="000001A9">
      <w:pPr>
        <w:spacing w:after="240" w:lineRule="auto"/>
        <w:rPr/>
      </w:pPr>
      <w:r w:rsidDel="00000000" w:rsidR="00000000" w:rsidRPr="00000000">
        <w:rPr>
          <w:rtl w:val="0"/>
        </w:rPr>
      </w:r>
    </w:p>
    <w:p w:rsidR="00000000" w:rsidDel="00000000" w:rsidP="00000000" w:rsidRDefault="00000000" w:rsidRPr="00000000" w14:paraId="000001AA">
      <w:pPr>
        <w:spacing w:after="240" w:lineRule="auto"/>
        <w:rPr/>
      </w:pPr>
      <w:r w:rsidDel="00000000" w:rsidR="00000000" w:rsidRPr="00000000">
        <w:rPr>
          <w:rtl w:val="0"/>
        </w:rPr>
        <w:t xml:space="preserve">KAYNAKÇA</w:t>
      </w:r>
    </w:p>
    <w:p w:rsidR="00000000" w:rsidDel="00000000" w:rsidP="00000000" w:rsidRDefault="00000000" w:rsidRPr="00000000" w14:paraId="000001AB">
      <w:pPr>
        <w:numPr>
          <w:ilvl w:val="0"/>
          <w:numId w:val="12"/>
        </w:numPr>
        <w:spacing w:after="0" w:afterAutospacing="0" w:before="240" w:lineRule="auto"/>
        <w:ind w:left="720" w:hanging="360"/>
        <w:rPr/>
      </w:pPr>
      <w:r w:rsidDel="00000000" w:rsidR="00000000" w:rsidRPr="00000000">
        <w:rPr>
          <w:rtl w:val="0"/>
        </w:rPr>
        <w:t xml:space="preserve">Fauzi, M. A., &amp; Sheng, M. L. (2022). The role of financial technology adoption in small and medium-sized enterprises' performance. </w:t>
      </w:r>
      <w:r w:rsidDel="00000000" w:rsidR="00000000" w:rsidRPr="00000000">
        <w:rPr>
          <w:i w:val="1"/>
          <w:iCs w:val="1"/>
          <w:rtl w:val="0"/>
        </w:rPr>
        <w:t xml:space="preserve">Journal of Small Business Management</w:t>
      </w:r>
      <w:r w:rsidDel="00000000" w:rsidR="00000000" w:rsidRPr="00000000">
        <w:rPr>
          <w:rtl w:val="0"/>
        </w:rPr>
        <w:t xml:space="preserve">.</w:t>
      </w:r>
    </w:p>
    <w:p w:rsidR="00000000" w:rsidDel="00000000" w:rsidP="00000000" w:rsidRDefault="00000000" w:rsidRPr="00000000" w14:paraId="000001AC">
      <w:pPr>
        <w:numPr>
          <w:ilvl w:val="0"/>
          <w:numId w:val="12"/>
        </w:numPr>
        <w:spacing w:after="0" w:afterAutospacing="0" w:before="0" w:beforeAutospacing="0" w:lineRule="auto"/>
        <w:ind w:left="720" w:hanging="360"/>
        <w:rPr/>
      </w:pPr>
      <w:r w:rsidDel="00000000" w:rsidR="00000000" w:rsidRPr="00000000">
        <w:rPr>
          <w:rtl w:val="0"/>
        </w:rPr>
        <w:t xml:space="preserve">Abdalla, Y. A., et al. (2021). The impact of the COVID-19 pandemic on the adoption of digital payment systems: A study of consumer behavior. </w:t>
      </w:r>
      <w:r w:rsidDel="00000000" w:rsidR="00000000" w:rsidRPr="00000000">
        <w:rPr>
          <w:i w:val="1"/>
          <w:iCs w:val="1"/>
          <w:rtl w:val="0"/>
        </w:rPr>
        <w:t xml:space="preserve">Journal of Financial Technology</w:t>
      </w:r>
      <w:r w:rsidDel="00000000" w:rsidR="00000000" w:rsidRPr="00000000">
        <w:rPr>
          <w:rtl w:val="0"/>
        </w:rPr>
        <w:t xml:space="preserve">.</w:t>
      </w:r>
    </w:p>
    <w:p w:rsidR="00000000" w:rsidDel="00000000" w:rsidP="00000000" w:rsidRDefault="00000000" w:rsidRPr="00000000" w14:paraId="000001AD">
      <w:pPr>
        <w:numPr>
          <w:ilvl w:val="0"/>
          <w:numId w:val="12"/>
        </w:numPr>
        <w:spacing w:after="0" w:afterAutospacing="0" w:before="0" w:beforeAutospacing="0" w:lineRule="auto"/>
        <w:ind w:left="720" w:hanging="360"/>
        <w:rPr/>
      </w:pPr>
      <w:r w:rsidDel="00000000" w:rsidR="00000000" w:rsidRPr="00000000">
        <w:rPr>
          <w:rtl w:val="0"/>
        </w:rPr>
        <w:t xml:space="preserve">Chang, V., Bailey, J., Xu, Q. A., &amp; Sun, Z. (2022). The role of deep learning in finance: A systematic review. </w:t>
      </w:r>
      <w:r w:rsidDel="00000000" w:rsidR="00000000" w:rsidRPr="00000000">
        <w:rPr>
          <w:i w:val="1"/>
          <w:iCs w:val="1"/>
          <w:rtl w:val="0"/>
        </w:rPr>
        <w:t xml:space="preserve">Journal of Corporate Finance, 77</w:t>
      </w:r>
      <w:r w:rsidDel="00000000" w:rsidR="00000000" w:rsidRPr="00000000">
        <w:rPr>
          <w:rtl w:val="0"/>
        </w:rPr>
        <w:t xml:space="preserve">, 102283.</w:t>
      </w:r>
    </w:p>
    <w:p w:rsidR="00000000" w:rsidDel="00000000" w:rsidP="00000000" w:rsidRDefault="00000000" w:rsidRPr="00000000" w14:paraId="000001AE">
      <w:pPr>
        <w:numPr>
          <w:ilvl w:val="0"/>
          <w:numId w:val="12"/>
        </w:numPr>
        <w:spacing w:after="0" w:afterAutospacing="0" w:before="0" w:beforeAutospacing="0" w:lineRule="auto"/>
        <w:ind w:left="720" w:hanging="360"/>
        <w:rPr/>
      </w:pPr>
      <w:r w:rsidDel="00000000" w:rsidR="00000000" w:rsidRPr="00000000">
        <w:rPr>
          <w:rtl w:val="0"/>
        </w:rPr>
        <w:t xml:space="preserve">Widyanto, H. A., et al. (2022). The interplay between payment behavior and security perception. </w:t>
      </w:r>
      <w:r w:rsidDel="00000000" w:rsidR="00000000" w:rsidRPr="00000000">
        <w:rPr>
          <w:i w:val="1"/>
          <w:iCs w:val="1"/>
          <w:rtl w:val="0"/>
        </w:rPr>
        <w:t xml:space="preserve">Journal of Electronic Commerce Research</w:t>
      </w:r>
      <w:r w:rsidDel="00000000" w:rsidR="00000000" w:rsidRPr="00000000">
        <w:rPr>
          <w:rtl w:val="0"/>
        </w:rPr>
        <w:t xml:space="preserve">.</w:t>
      </w:r>
    </w:p>
    <w:p w:rsidR="00000000" w:rsidDel="00000000" w:rsidP="00000000" w:rsidRDefault="00000000" w:rsidRPr="00000000" w14:paraId="000001AF">
      <w:pPr>
        <w:numPr>
          <w:ilvl w:val="0"/>
          <w:numId w:val="12"/>
        </w:numPr>
        <w:spacing w:after="0" w:afterAutospacing="0" w:before="0" w:beforeAutospacing="0" w:lineRule="auto"/>
        <w:ind w:left="720" w:hanging="360"/>
        <w:rPr/>
      </w:pPr>
      <w:r w:rsidDel="00000000" w:rsidR="00000000" w:rsidRPr="00000000">
        <w:rPr>
          <w:rtl w:val="0"/>
        </w:rPr>
        <w:t xml:space="preserve">World Bank Group. (2022). </w:t>
      </w:r>
      <w:r w:rsidDel="00000000" w:rsidR="00000000" w:rsidRPr="00000000">
        <w:rPr>
          <w:i w:val="1"/>
          <w:iCs w:val="1"/>
          <w:rtl w:val="0"/>
        </w:rPr>
        <w:t xml:space="preserve">Assessing the drivers of digital payments adoption: A machine learning approach</w:t>
      </w:r>
      <w:r w:rsidDel="00000000" w:rsidR="00000000" w:rsidRPr="00000000">
        <w:rPr>
          <w:rtl w:val="0"/>
        </w:rPr>
        <w:t xml:space="preserve">. World Bank Publications.</w:t>
      </w:r>
    </w:p>
    <w:p w:rsidR="00000000" w:rsidDel="00000000" w:rsidP="00000000" w:rsidRDefault="00000000" w:rsidRPr="00000000" w14:paraId="000001B0">
      <w:pPr>
        <w:numPr>
          <w:ilvl w:val="0"/>
          <w:numId w:val="12"/>
        </w:numPr>
        <w:spacing w:after="0" w:afterAutospacing="0" w:before="0" w:beforeAutospacing="0" w:lineRule="auto"/>
        <w:ind w:left="720" w:hanging="360"/>
        <w:rPr/>
      </w:pPr>
      <w:r w:rsidDel="00000000" w:rsidR="00000000" w:rsidRPr="00000000">
        <w:rPr>
          <w:rtl w:val="0"/>
        </w:rPr>
        <w:t xml:space="preserve">Eriksson, D. (2019). </w:t>
      </w:r>
      <w:r w:rsidDel="00000000" w:rsidR="00000000" w:rsidRPr="00000000">
        <w:rPr>
          <w:i w:val="1"/>
          <w:iCs w:val="1"/>
          <w:rtl w:val="0"/>
        </w:rPr>
        <w:t xml:space="preserve">Predicting Payment Preferences using Machine Learning</w:t>
      </w:r>
      <w:r w:rsidDel="00000000" w:rsidR="00000000" w:rsidRPr="00000000">
        <w:rPr>
          <w:rtl w:val="0"/>
        </w:rPr>
        <w:t xml:space="preserve">. Diva-portal.org.</w:t>
      </w:r>
    </w:p>
    <w:p w:rsidR="00000000" w:rsidDel="00000000" w:rsidP="00000000" w:rsidRDefault="00000000" w:rsidRPr="00000000" w14:paraId="000001B1">
      <w:pPr>
        <w:numPr>
          <w:ilvl w:val="0"/>
          <w:numId w:val="12"/>
        </w:numPr>
        <w:spacing w:after="0" w:afterAutospacing="0" w:before="0" w:beforeAutospacing="0" w:lineRule="auto"/>
        <w:ind w:left="720" w:hanging="360"/>
        <w:rPr/>
      </w:pPr>
      <w:r w:rsidDel="00000000" w:rsidR="00000000" w:rsidRPr="00000000">
        <w:rPr>
          <w:rtl w:val="0"/>
        </w:rPr>
        <w:t xml:space="preserve">Kaur, P., Dhir, A., Talwar, S., &amp; Ghuman, K. (2020). The value of getting a personalized offer: A study of mobile payment application users. </w:t>
      </w:r>
      <w:r w:rsidDel="00000000" w:rsidR="00000000" w:rsidRPr="00000000">
        <w:rPr>
          <w:i w:val="1"/>
          <w:iCs w:val="1"/>
          <w:rtl w:val="0"/>
        </w:rPr>
        <w:t xml:space="preserve">Journal of Retailing and Consumer Services, 55</w:t>
      </w:r>
      <w:r w:rsidDel="00000000" w:rsidR="00000000" w:rsidRPr="00000000">
        <w:rPr>
          <w:rtl w:val="0"/>
        </w:rPr>
        <w:t xml:space="preserve">, 102111.</w:t>
      </w:r>
    </w:p>
    <w:p w:rsidR="00000000" w:rsidDel="00000000" w:rsidP="00000000" w:rsidRDefault="00000000" w:rsidRPr="00000000" w14:paraId="000001B2">
      <w:pPr>
        <w:numPr>
          <w:ilvl w:val="0"/>
          <w:numId w:val="12"/>
        </w:numPr>
        <w:spacing w:after="0" w:afterAutospacing="0" w:before="0" w:beforeAutospacing="0" w:lineRule="auto"/>
        <w:ind w:left="720" w:hanging="360"/>
        <w:rPr/>
      </w:pPr>
      <w:r w:rsidDel="00000000" w:rsidR="00000000" w:rsidRPr="00000000">
        <w:rPr>
          <w:rtl w:val="0"/>
        </w:rPr>
        <w:t xml:space="preserve">Leon, C., &amp; Barucca, P. (2020). </w:t>
      </w:r>
      <w:r w:rsidDel="00000000" w:rsidR="00000000" w:rsidRPr="00000000">
        <w:rPr>
          <w:i w:val="1"/>
          <w:iCs w:val="1"/>
          <w:rtl w:val="0"/>
        </w:rPr>
        <w:t xml:space="preserve">Pattern recognition of financial institutions' payment behaviors</w:t>
      </w:r>
      <w:r w:rsidDel="00000000" w:rsidR="00000000" w:rsidRPr="00000000">
        <w:rPr>
          <w:rtl w:val="0"/>
        </w:rPr>
        <w:t xml:space="preserve">. CEMLA.</w:t>
      </w:r>
    </w:p>
    <w:p w:rsidR="00000000" w:rsidDel="00000000" w:rsidP="00000000" w:rsidRDefault="00000000" w:rsidRPr="00000000" w14:paraId="000001B3">
      <w:pPr>
        <w:numPr>
          <w:ilvl w:val="0"/>
          <w:numId w:val="12"/>
        </w:numPr>
        <w:spacing w:after="0" w:afterAutospacing="0" w:before="0" w:beforeAutospacing="0" w:lineRule="auto"/>
        <w:ind w:left="720" w:hanging="360"/>
        <w:rPr/>
      </w:pPr>
      <w:r w:rsidDel="00000000" w:rsidR="00000000" w:rsidRPr="00000000">
        <w:rPr>
          <w:rtl w:val="0"/>
        </w:rPr>
        <w:t xml:space="preserve">Sivasankar, E., &amp; Vijaya, M. S. (2017). Customer Segmentation by Various Clustering Approaches and Building an Effective Hybrid Learning System on Churn Prediction Dataset. </w:t>
      </w:r>
      <w:r w:rsidDel="00000000" w:rsidR="00000000" w:rsidRPr="00000000">
        <w:rPr>
          <w:i w:val="1"/>
          <w:iCs w:val="1"/>
          <w:rtl w:val="0"/>
        </w:rPr>
        <w:t xml:space="preserve">Advances in Intelligent Systems and Computing</w:t>
      </w:r>
      <w:r w:rsidDel="00000000" w:rsidR="00000000" w:rsidRPr="00000000">
        <w:rPr>
          <w:rtl w:val="0"/>
        </w:rPr>
        <w:t xml:space="preserve">.</w:t>
      </w:r>
    </w:p>
    <w:p w:rsidR="00000000" w:rsidDel="00000000" w:rsidP="00000000" w:rsidRDefault="00000000" w:rsidRPr="00000000" w14:paraId="000001B4">
      <w:pPr>
        <w:numPr>
          <w:ilvl w:val="0"/>
          <w:numId w:val="12"/>
        </w:numPr>
        <w:spacing w:after="0" w:afterAutospacing="0" w:before="0" w:beforeAutospacing="0" w:lineRule="auto"/>
        <w:ind w:left="720" w:hanging="360"/>
        <w:rPr/>
      </w:pPr>
      <w:r w:rsidDel="00000000" w:rsidR="00000000" w:rsidRPr="00000000">
        <w:rPr>
          <w:rtl w:val="0"/>
        </w:rPr>
        <w:t xml:space="preserve">Elia, M., et al. (2023). A survey on financial data complexity and deep learning applications. </w:t>
      </w:r>
      <w:r w:rsidDel="00000000" w:rsidR="00000000" w:rsidRPr="00000000">
        <w:rPr>
          <w:i w:val="1"/>
          <w:iCs w:val="1"/>
          <w:rtl w:val="0"/>
        </w:rPr>
        <w:t xml:space="preserve">Journal of Financial Data Science</w:t>
      </w:r>
      <w:r w:rsidDel="00000000" w:rsidR="00000000" w:rsidRPr="00000000">
        <w:rPr>
          <w:rtl w:val="0"/>
        </w:rPr>
        <w:t xml:space="preserve">.</w:t>
      </w:r>
    </w:p>
    <w:p w:rsidR="00000000" w:rsidDel="00000000" w:rsidP="00000000" w:rsidRDefault="00000000" w:rsidRPr="00000000" w14:paraId="000001B5">
      <w:pPr>
        <w:numPr>
          <w:ilvl w:val="0"/>
          <w:numId w:val="12"/>
        </w:numPr>
        <w:spacing w:after="0" w:afterAutospacing="0" w:before="0" w:beforeAutospacing="0" w:lineRule="auto"/>
        <w:ind w:left="720" w:hanging="360"/>
        <w:rPr/>
      </w:pPr>
      <w:r w:rsidDel="00000000" w:rsidR="00000000" w:rsidRPr="00000000">
        <w:rPr>
          <w:rtl w:val="0"/>
        </w:rPr>
        <w:t xml:space="preserve">Triepels, R., et al. (2017). Unsupervised pattern recognition in payment systems. </w:t>
      </w:r>
      <w:r w:rsidDel="00000000" w:rsidR="00000000" w:rsidRPr="00000000">
        <w:rPr>
          <w:i w:val="1"/>
          <w:iCs w:val="1"/>
          <w:rtl w:val="0"/>
        </w:rPr>
        <w:t xml:space="preserve">Journal of Financial Market Infrastructures</w:t>
      </w:r>
      <w:r w:rsidDel="00000000" w:rsidR="00000000" w:rsidRPr="00000000">
        <w:rPr>
          <w:rtl w:val="0"/>
        </w:rPr>
        <w:t xml:space="preserve">.</w:t>
      </w:r>
    </w:p>
    <w:p w:rsidR="00000000" w:rsidDel="00000000" w:rsidP="00000000" w:rsidRDefault="00000000" w:rsidRPr="00000000" w14:paraId="000001B6">
      <w:pPr>
        <w:numPr>
          <w:ilvl w:val="0"/>
          <w:numId w:val="12"/>
        </w:numPr>
        <w:spacing w:after="0" w:afterAutospacing="0" w:before="0" w:beforeAutospacing="0" w:lineRule="auto"/>
        <w:ind w:left="720" w:hanging="360"/>
        <w:rPr/>
      </w:pPr>
      <w:r w:rsidDel="00000000" w:rsidR="00000000" w:rsidRPr="00000000">
        <w:rPr>
          <w:rtl w:val="0"/>
        </w:rPr>
        <w:t xml:space="preserve">Wen, Z. J., Yeh, C. H., &amp; Wen, T. H. (2019). Customer purchase behavior prediction from payment data. </w:t>
      </w:r>
      <w:r w:rsidDel="00000000" w:rsidR="00000000" w:rsidRPr="00000000">
        <w:rPr>
          <w:i w:val="1"/>
          <w:iCs w:val="1"/>
          <w:rtl w:val="0"/>
        </w:rPr>
        <w:t xml:space="preserve">ACM Transactions on Intelligent Systems and Technology, 10</w:t>
      </w:r>
      <w:r w:rsidDel="00000000" w:rsidR="00000000" w:rsidRPr="00000000">
        <w:rPr>
          <w:rtl w:val="0"/>
        </w:rPr>
        <w:t xml:space="preserve">(4), 1-25.</w:t>
      </w:r>
    </w:p>
    <w:p w:rsidR="00000000" w:rsidDel="00000000" w:rsidP="00000000" w:rsidRDefault="00000000" w:rsidRPr="00000000" w14:paraId="000001B7">
      <w:pPr>
        <w:numPr>
          <w:ilvl w:val="0"/>
          <w:numId w:val="12"/>
        </w:numPr>
        <w:spacing w:after="0" w:afterAutospacing="0" w:before="0" w:beforeAutospacing="0" w:lineRule="auto"/>
        <w:ind w:left="720" w:hanging="360"/>
        <w:rPr/>
      </w:pPr>
      <w:r w:rsidDel="00000000" w:rsidR="00000000" w:rsidRPr="00000000">
        <w:rPr>
          <w:rtl w:val="0"/>
        </w:rPr>
        <w:t xml:space="preserve">ResearchGate. (2024). </w:t>
      </w:r>
      <w:r w:rsidDel="00000000" w:rsidR="00000000" w:rsidRPr="00000000">
        <w:rPr>
          <w:i w:val="1"/>
          <w:iCs w:val="1"/>
          <w:rtl w:val="0"/>
        </w:rPr>
        <w:t xml:space="preserve">AI-Driven Payment Personalization and Smart Payment Assistants: Reshaping the Digital Payment Landscape</w:t>
      </w:r>
      <w:r w:rsidDel="00000000" w:rsidR="00000000" w:rsidRPr="00000000">
        <w:rPr>
          <w:rtl w:val="0"/>
        </w:rPr>
        <w:t xml:space="preserve">.</w:t>
      </w:r>
    </w:p>
    <w:p w:rsidR="00000000" w:rsidDel="00000000" w:rsidP="00000000" w:rsidRDefault="00000000" w:rsidRPr="00000000" w14:paraId="000001B8">
      <w:pPr>
        <w:numPr>
          <w:ilvl w:val="0"/>
          <w:numId w:val="12"/>
        </w:numPr>
        <w:spacing w:after="0" w:afterAutospacing="0" w:before="0" w:beforeAutospacing="0" w:lineRule="auto"/>
        <w:ind w:left="720" w:hanging="360"/>
        <w:rPr/>
      </w:pPr>
      <w:r w:rsidDel="00000000" w:rsidR="00000000" w:rsidRPr="00000000">
        <w:rPr>
          <w:rtl w:val="0"/>
        </w:rPr>
        <w:t xml:space="preserve">Zhong, G., &amp; Moon, H. C. (2022). Understanding the dynamics of payment behavior and security perception. </w:t>
      </w:r>
      <w:r w:rsidDel="00000000" w:rsidR="00000000" w:rsidRPr="00000000">
        <w:rPr>
          <w:i w:val="1"/>
          <w:iCs w:val="1"/>
          <w:rtl w:val="0"/>
        </w:rPr>
        <w:t xml:space="preserve">Information &amp; Management</w:t>
      </w:r>
      <w:r w:rsidDel="00000000" w:rsidR="00000000" w:rsidRPr="00000000">
        <w:rPr>
          <w:rtl w:val="0"/>
        </w:rPr>
        <w:t xml:space="preserve">.</w:t>
      </w:r>
    </w:p>
    <w:p w:rsidR="00000000" w:rsidDel="00000000" w:rsidP="00000000" w:rsidRDefault="00000000" w:rsidRPr="00000000" w14:paraId="000001B9">
      <w:pPr>
        <w:numPr>
          <w:ilvl w:val="0"/>
          <w:numId w:val="12"/>
        </w:numPr>
        <w:spacing w:after="0" w:afterAutospacing="0" w:before="0" w:beforeAutospacing="0" w:lineRule="auto"/>
        <w:ind w:left="720" w:hanging="360"/>
        <w:rPr/>
      </w:pPr>
      <w:r w:rsidDel="00000000" w:rsidR="00000000" w:rsidRPr="00000000">
        <w:rPr>
          <w:rtl w:val="0"/>
        </w:rPr>
        <w:t xml:space="preserve">Sahi, A. M., et al. (2022). Security and privacy concerns in digital payments: A user perspective. </w:t>
      </w:r>
      <w:r w:rsidDel="00000000" w:rsidR="00000000" w:rsidRPr="00000000">
        <w:rPr>
          <w:i w:val="1"/>
          <w:iCs w:val="1"/>
          <w:rtl w:val="0"/>
        </w:rPr>
        <w:t xml:space="preserve">Journal of Information Security and Applications</w:t>
      </w:r>
      <w:r w:rsidDel="00000000" w:rsidR="00000000" w:rsidRPr="00000000">
        <w:rPr>
          <w:rtl w:val="0"/>
        </w:rPr>
        <w:t xml:space="preserve">.</w:t>
      </w:r>
    </w:p>
    <w:p w:rsidR="00000000" w:rsidDel="00000000" w:rsidP="00000000" w:rsidRDefault="00000000" w:rsidRPr="00000000" w14:paraId="000001BA">
      <w:pPr>
        <w:numPr>
          <w:ilvl w:val="0"/>
          <w:numId w:val="12"/>
        </w:numPr>
        <w:spacing w:after="0" w:afterAutospacing="0" w:before="0" w:beforeAutospacing="0" w:lineRule="auto"/>
        <w:ind w:left="720" w:hanging="360"/>
        <w:rPr/>
      </w:pPr>
      <w:r w:rsidDel="00000000" w:rsidR="00000000" w:rsidRPr="00000000">
        <w:rPr>
          <w:rtl w:val="0"/>
        </w:rPr>
        <w:t xml:space="preserve">Thomas-Francois, K., &amp; Somogyi, S. (2023). Aligning business operations with consumer expectations through digital payments. </w:t>
      </w:r>
      <w:r w:rsidDel="00000000" w:rsidR="00000000" w:rsidRPr="00000000">
        <w:rPr>
          <w:i w:val="1"/>
          <w:iCs w:val="1"/>
          <w:rtl w:val="0"/>
        </w:rPr>
        <w:t xml:space="preserve">Journal of Food Distribution Research</w:t>
      </w:r>
      <w:r w:rsidDel="00000000" w:rsidR="00000000" w:rsidRPr="00000000">
        <w:rPr>
          <w:rtl w:val="0"/>
        </w:rPr>
        <w:t xml:space="preserve">.</w:t>
      </w:r>
    </w:p>
    <w:p w:rsidR="00000000" w:rsidDel="00000000" w:rsidP="00000000" w:rsidRDefault="00000000" w:rsidRPr="00000000" w14:paraId="000001BB">
      <w:pPr>
        <w:numPr>
          <w:ilvl w:val="0"/>
          <w:numId w:val="12"/>
        </w:numPr>
        <w:spacing w:after="0" w:afterAutospacing="0" w:before="0" w:beforeAutospacing="0" w:lineRule="auto"/>
        <w:ind w:left="720" w:hanging="360"/>
        <w:rPr/>
      </w:pPr>
      <w:r w:rsidDel="00000000" w:rsidR="00000000" w:rsidRPr="00000000">
        <w:rPr>
          <w:rtl w:val="0"/>
        </w:rPr>
        <w:t xml:space="preserve">IBM. (n.d.). </w:t>
      </w:r>
      <w:r w:rsidDel="00000000" w:rsidR="00000000" w:rsidRPr="00000000">
        <w:rPr>
          <w:i w:val="1"/>
          <w:iCs w:val="1"/>
          <w:rtl w:val="0"/>
        </w:rPr>
        <w:t xml:space="preserve">What is the k-nearest neighbors (KNN) algorithm?</w:t>
      </w:r>
      <w:r w:rsidDel="00000000" w:rsidR="00000000" w:rsidRPr="00000000">
        <w:rPr>
          <w:rtl w:val="0"/>
        </w:rPr>
        <w:t xml:space="preserve"> IBM.</w:t>
      </w:r>
    </w:p>
    <w:p w:rsidR="00000000" w:rsidDel="00000000" w:rsidP="00000000" w:rsidRDefault="00000000" w:rsidRPr="00000000" w14:paraId="000001BC">
      <w:pPr>
        <w:numPr>
          <w:ilvl w:val="0"/>
          <w:numId w:val="12"/>
        </w:numPr>
        <w:spacing w:after="0" w:afterAutospacing="0" w:before="0" w:beforeAutospacing="0" w:lineRule="auto"/>
        <w:ind w:left="720" w:hanging="360"/>
        <w:rPr/>
      </w:pPr>
      <w:r w:rsidDel="00000000" w:rsidR="00000000" w:rsidRPr="00000000">
        <w:rPr>
          <w:rtl w:val="0"/>
        </w:rPr>
        <w:t xml:space="preserve">Peterson, L. E. (2009). K-nearest neighbor. </w:t>
      </w:r>
      <w:r w:rsidDel="00000000" w:rsidR="00000000" w:rsidRPr="00000000">
        <w:rPr>
          <w:i w:val="1"/>
          <w:iCs w:val="1"/>
          <w:rtl w:val="0"/>
        </w:rPr>
        <w:t xml:space="preserve">Scholarpedia, 4</w:t>
      </w:r>
      <w:r w:rsidDel="00000000" w:rsidR="00000000" w:rsidRPr="00000000">
        <w:rPr>
          <w:rtl w:val="0"/>
        </w:rPr>
        <w:t xml:space="preserve">(2), 1883.</w:t>
      </w:r>
    </w:p>
    <w:p w:rsidR="00000000" w:rsidDel="00000000" w:rsidP="00000000" w:rsidRDefault="00000000" w:rsidRPr="00000000" w14:paraId="000001BD">
      <w:pPr>
        <w:numPr>
          <w:ilvl w:val="0"/>
          <w:numId w:val="12"/>
        </w:numPr>
        <w:spacing w:after="0" w:afterAutospacing="0" w:before="0" w:beforeAutospacing="0" w:lineRule="auto"/>
        <w:ind w:left="720" w:hanging="360"/>
        <w:rPr/>
      </w:pPr>
      <w:r w:rsidDel="00000000" w:rsidR="00000000" w:rsidRPr="00000000">
        <w:rPr>
          <w:rtl w:val="0"/>
        </w:rPr>
        <w:t xml:space="preserve">Gungor, O. (2007). A hybrid classification method of k nearest neighbor, Bayesian methods and genetic algorithm. </w:t>
      </w:r>
      <w:r w:rsidDel="00000000" w:rsidR="00000000" w:rsidRPr="00000000">
        <w:rPr>
          <w:i w:val="1"/>
          <w:iCs w:val="1"/>
          <w:rtl w:val="0"/>
        </w:rPr>
        <w:t xml:space="preserve">Expert Systems with Applications, 32</w:t>
      </w:r>
      <w:r w:rsidDel="00000000" w:rsidR="00000000" w:rsidRPr="00000000">
        <w:rPr>
          <w:rtl w:val="0"/>
        </w:rPr>
        <w:t xml:space="preserve">(2), 617-621.</w:t>
      </w:r>
    </w:p>
    <w:p w:rsidR="00000000" w:rsidDel="00000000" w:rsidP="00000000" w:rsidRDefault="00000000" w:rsidRPr="00000000" w14:paraId="000001BE">
      <w:pPr>
        <w:numPr>
          <w:ilvl w:val="0"/>
          <w:numId w:val="12"/>
        </w:numPr>
        <w:spacing w:after="0" w:afterAutospacing="0" w:before="0" w:beforeAutospacing="0" w:lineRule="auto"/>
        <w:ind w:left="720" w:hanging="360"/>
        <w:rPr/>
      </w:pPr>
      <w:r w:rsidDel="00000000" w:rsidR="00000000" w:rsidRPr="00000000">
        <w:rPr>
          <w:rtl w:val="0"/>
        </w:rPr>
        <w:t xml:space="preserve">Dudani, S. A. (1976). The distance-weighted k-nearest-neighbor rule. </w:t>
      </w:r>
      <w:r w:rsidDel="00000000" w:rsidR="00000000" w:rsidRPr="00000000">
        <w:rPr>
          <w:i w:val="1"/>
          <w:iCs w:val="1"/>
          <w:rtl w:val="0"/>
        </w:rPr>
        <w:t xml:space="preserve">IEEE Transactions on Systems, Man, and Cybernetics</w:t>
      </w:r>
      <w:r w:rsidDel="00000000" w:rsidR="00000000" w:rsidRPr="00000000">
        <w:rPr>
          <w:rtl w:val="0"/>
        </w:rPr>
        <w:t xml:space="preserve">, (4), 325-327.</w:t>
      </w:r>
    </w:p>
    <w:p w:rsidR="00000000" w:rsidDel="00000000" w:rsidP="00000000" w:rsidRDefault="00000000" w:rsidRPr="00000000" w14:paraId="000001BF">
      <w:pPr>
        <w:numPr>
          <w:ilvl w:val="0"/>
          <w:numId w:val="12"/>
        </w:numPr>
        <w:spacing w:after="0" w:afterAutospacing="0" w:before="0" w:beforeAutospacing="0" w:lineRule="auto"/>
        <w:ind w:left="720" w:hanging="360"/>
        <w:rPr/>
      </w:pPr>
      <w:r w:rsidDel="00000000" w:rsidR="00000000" w:rsidRPr="00000000">
        <w:rPr>
          <w:rtl w:val="0"/>
        </w:rPr>
        <w:t xml:space="preserve">Kassambara, A. (2017). </w:t>
      </w:r>
      <w:r w:rsidDel="00000000" w:rsidR="00000000" w:rsidRPr="00000000">
        <w:rPr>
          <w:i w:val="1"/>
          <w:iCs w:val="1"/>
          <w:rtl w:val="0"/>
        </w:rPr>
        <w:t xml:space="preserve">Practical guide to cluster analysis in R: Unsupervised machine learning</w:t>
      </w:r>
      <w:r w:rsidDel="00000000" w:rsidR="00000000" w:rsidRPr="00000000">
        <w:rPr>
          <w:rtl w:val="0"/>
        </w:rPr>
        <w:t xml:space="preserve">. STHDA.</w:t>
      </w:r>
    </w:p>
    <w:p w:rsidR="00000000" w:rsidDel="00000000" w:rsidP="00000000" w:rsidRDefault="00000000" w:rsidRPr="00000000" w14:paraId="000001C0">
      <w:pPr>
        <w:numPr>
          <w:ilvl w:val="0"/>
          <w:numId w:val="12"/>
        </w:numPr>
        <w:spacing w:after="0" w:afterAutospacing="0" w:before="0" w:beforeAutospacing="0" w:lineRule="auto"/>
        <w:ind w:left="720" w:hanging="360"/>
        <w:rPr/>
      </w:pPr>
      <w:r w:rsidDel="00000000" w:rsidR="00000000" w:rsidRPr="00000000">
        <w:rPr>
          <w:rtl w:val="0"/>
        </w:rPr>
        <w:t xml:space="preserve">Raymer, M. L., Punch, W. F., Goodman, E. D., Kuhn, L. A., &amp; Jain, A. K. (2000). Dimensionality reduction using genetic algorithms. </w:t>
      </w:r>
      <w:r w:rsidDel="00000000" w:rsidR="00000000" w:rsidRPr="00000000">
        <w:rPr>
          <w:i w:val="1"/>
          <w:iCs w:val="1"/>
          <w:rtl w:val="0"/>
        </w:rPr>
        <w:t xml:space="preserve">IEEE Transactions on Evolutionary Computation, 4</w:t>
      </w:r>
      <w:r w:rsidDel="00000000" w:rsidR="00000000" w:rsidRPr="00000000">
        <w:rPr>
          <w:rtl w:val="0"/>
        </w:rPr>
        <w:t xml:space="preserve">(2), 164-171.</w:t>
      </w:r>
    </w:p>
    <w:p w:rsidR="00000000" w:rsidDel="00000000" w:rsidP="00000000" w:rsidRDefault="00000000" w:rsidRPr="00000000" w14:paraId="000001C1">
      <w:pPr>
        <w:numPr>
          <w:ilvl w:val="0"/>
          <w:numId w:val="12"/>
        </w:numPr>
        <w:spacing w:after="0" w:afterAutospacing="0" w:before="0" w:beforeAutospacing="0" w:lineRule="auto"/>
        <w:ind w:left="720" w:hanging="360"/>
        <w:rPr/>
      </w:pPr>
      <w:r w:rsidDel="00000000" w:rsidR="00000000" w:rsidRPr="00000000">
        <w:rPr>
          <w:rtl w:val="0"/>
        </w:rPr>
        <w:t xml:space="preserve">Medium - Academy Team. (2023). Makine öğrenmesi sınıflandırma modelleri: Accuracy, precission, recall, f1-score, log-loss and. </w:t>
      </w:r>
      <w:r w:rsidDel="00000000" w:rsidR="00000000" w:rsidRPr="00000000">
        <w:rPr>
          <w:i w:val="1"/>
          <w:iCs w:val="1"/>
          <w:rtl w:val="0"/>
        </w:rPr>
        <w:t xml:space="preserve">Medium</w:t>
      </w:r>
      <w:r w:rsidDel="00000000" w:rsidR="00000000" w:rsidRPr="00000000">
        <w:rPr>
          <w:rtl w:val="0"/>
        </w:rPr>
        <w:t xml:space="preserve">.</w:t>
      </w:r>
    </w:p>
    <w:p w:rsidR="00000000" w:rsidDel="00000000" w:rsidP="00000000" w:rsidRDefault="00000000" w:rsidRPr="00000000" w14:paraId="000001C2">
      <w:pPr>
        <w:numPr>
          <w:ilvl w:val="0"/>
          <w:numId w:val="12"/>
        </w:numPr>
        <w:spacing w:after="0" w:afterAutospacing="0" w:before="0" w:beforeAutospacing="0" w:lineRule="auto"/>
        <w:ind w:left="720" w:hanging="360"/>
        <w:rPr/>
      </w:pPr>
      <w:r w:rsidDel="00000000" w:rsidR="00000000" w:rsidRPr="00000000">
        <w:rPr>
          <w:rtl w:val="0"/>
        </w:rPr>
        <w:t xml:space="preserve">Wolpert, D. H., &amp; Macready, W. G. (1997). No free lunch theorems for optimization. </w:t>
      </w:r>
      <w:r w:rsidDel="00000000" w:rsidR="00000000" w:rsidRPr="00000000">
        <w:rPr>
          <w:i w:val="1"/>
          <w:iCs w:val="1"/>
          <w:rtl w:val="0"/>
        </w:rPr>
        <w:t xml:space="preserve">IEEE Transactions on Evolutionary Computation, 1</w:t>
      </w:r>
      <w:r w:rsidDel="00000000" w:rsidR="00000000" w:rsidRPr="00000000">
        <w:rPr>
          <w:rtl w:val="0"/>
        </w:rPr>
        <w:t xml:space="preserve">(1), 67-82.</w:t>
      </w:r>
    </w:p>
    <w:p w:rsidR="00000000" w:rsidDel="00000000" w:rsidP="00000000" w:rsidRDefault="00000000" w:rsidRPr="00000000" w14:paraId="000001C3">
      <w:pPr>
        <w:numPr>
          <w:ilvl w:val="0"/>
          <w:numId w:val="12"/>
        </w:numPr>
        <w:spacing w:after="0" w:afterAutospacing="0" w:before="0" w:beforeAutospacing="0" w:lineRule="auto"/>
        <w:ind w:left="720" w:hanging="360"/>
        <w:rPr/>
      </w:pPr>
      <w:r w:rsidDel="00000000" w:rsidR="00000000" w:rsidRPr="00000000">
        <w:rPr>
          <w:rtl w:val="0"/>
        </w:rPr>
        <w:t xml:space="preserve">Zorarpaci, E., Özel, S. A., &amp; Güngör, S. (2015). An artificial bee colony based algorithm for feature selection. </w:t>
      </w:r>
      <w:r w:rsidDel="00000000" w:rsidR="00000000" w:rsidRPr="00000000">
        <w:rPr>
          <w:i w:val="1"/>
          <w:iCs w:val="1"/>
          <w:rtl w:val="0"/>
        </w:rPr>
        <w:t xml:space="preserve">2015 23nd Signal Processing and Communications Applications Conference (SIU)</w:t>
      </w:r>
      <w:r w:rsidDel="00000000" w:rsidR="00000000" w:rsidRPr="00000000">
        <w:rPr>
          <w:rtl w:val="0"/>
        </w:rPr>
        <w:t xml:space="preserve">, 2341-2344.</w:t>
      </w:r>
    </w:p>
    <w:p w:rsidR="00000000" w:rsidDel="00000000" w:rsidP="00000000" w:rsidRDefault="00000000" w:rsidRPr="00000000" w14:paraId="000001C4">
      <w:pPr>
        <w:numPr>
          <w:ilvl w:val="0"/>
          <w:numId w:val="12"/>
        </w:numPr>
        <w:spacing w:after="0" w:afterAutospacing="0" w:before="0" w:beforeAutospacing="0" w:lineRule="auto"/>
        <w:ind w:left="720" w:hanging="360"/>
        <w:rPr/>
      </w:pPr>
      <w:r w:rsidDel="00000000" w:rsidR="00000000" w:rsidRPr="00000000">
        <w:rPr>
          <w:rtl w:val="0"/>
        </w:rPr>
        <w:t xml:space="preserve">Karaboga, D., &amp; Akay, B. (2009). A comparative study of artificial bee colony algorithm. </w:t>
      </w:r>
      <w:r w:rsidDel="00000000" w:rsidR="00000000" w:rsidRPr="00000000">
        <w:rPr>
          <w:i w:val="1"/>
          <w:iCs w:val="1"/>
          <w:rtl w:val="0"/>
        </w:rPr>
        <w:t xml:space="preserve">Applied Mathematics and Computation, 214</w:t>
      </w:r>
      <w:r w:rsidDel="00000000" w:rsidR="00000000" w:rsidRPr="00000000">
        <w:rPr>
          <w:rtl w:val="0"/>
        </w:rPr>
        <w:t xml:space="preserve">(1), 108-132.</w:t>
      </w:r>
    </w:p>
    <w:p w:rsidR="00000000" w:rsidDel="00000000" w:rsidP="00000000" w:rsidRDefault="00000000" w:rsidRPr="00000000" w14:paraId="000001C5">
      <w:pPr>
        <w:numPr>
          <w:ilvl w:val="0"/>
          <w:numId w:val="12"/>
        </w:numPr>
        <w:spacing w:after="0" w:afterAutospacing="0" w:before="0" w:beforeAutospacing="0" w:lineRule="auto"/>
        <w:ind w:left="720" w:hanging="360"/>
        <w:rPr/>
      </w:pPr>
      <w:r w:rsidDel="00000000" w:rsidR="00000000" w:rsidRPr="00000000">
        <w:rPr>
          <w:rtl w:val="0"/>
        </w:rPr>
        <w:t xml:space="preserve">Karaboga, D., Gorkemli, B., Ozturk, C., &amp; Karaboga, N. (2014). A comprehensive survey: Artificial bee colony (ABC) algorithm and its applications. </w:t>
      </w:r>
      <w:r w:rsidDel="00000000" w:rsidR="00000000" w:rsidRPr="00000000">
        <w:rPr>
          <w:i w:val="1"/>
          <w:iCs w:val="1"/>
          <w:rtl w:val="0"/>
        </w:rPr>
        <w:t xml:space="preserve">Artificial Intelligence Review, 42</w:t>
      </w:r>
      <w:r w:rsidDel="00000000" w:rsidR="00000000" w:rsidRPr="00000000">
        <w:rPr>
          <w:rtl w:val="0"/>
        </w:rPr>
        <w:t xml:space="preserve">(1), 21-57.</w:t>
      </w:r>
    </w:p>
    <w:p w:rsidR="00000000" w:rsidDel="00000000" w:rsidP="00000000" w:rsidRDefault="00000000" w:rsidRPr="00000000" w14:paraId="000001C6">
      <w:pPr>
        <w:numPr>
          <w:ilvl w:val="0"/>
          <w:numId w:val="12"/>
        </w:numPr>
        <w:spacing w:after="0" w:afterAutospacing="0" w:before="0" w:beforeAutospacing="0" w:lineRule="auto"/>
        <w:ind w:left="720" w:hanging="360"/>
        <w:rPr/>
      </w:pPr>
      <w:r w:rsidDel="00000000" w:rsidR="00000000" w:rsidRPr="00000000">
        <w:rPr>
          <w:rtl w:val="0"/>
        </w:rPr>
        <w:t xml:space="preserve">Karaboga, D. (2005). </w:t>
      </w:r>
      <w:r w:rsidDel="00000000" w:rsidR="00000000" w:rsidRPr="00000000">
        <w:rPr>
          <w:i w:val="1"/>
          <w:iCs w:val="1"/>
          <w:rtl w:val="0"/>
        </w:rPr>
        <w:t xml:space="preserve">An idea based on honey bee swarm for numerical optimization</w:t>
      </w:r>
      <w:r w:rsidDel="00000000" w:rsidR="00000000" w:rsidRPr="00000000">
        <w:rPr>
          <w:rtl w:val="0"/>
        </w:rPr>
        <w:t xml:space="preserve">. Technical Report-TR06, Erciyes University.</w:t>
      </w:r>
    </w:p>
    <w:p w:rsidR="00000000" w:rsidDel="00000000" w:rsidP="00000000" w:rsidRDefault="00000000" w:rsidRPr="00000000" w14:paraId="000001C7">
      <w:pPr>
        <w:numPr>
          <w:ilvl w:val="0"/>
          <w:numId w:val="12"/>
        </w:numPr>
        <w:spacing w:after="0" w:afterAutospacing="0" w:before="0" w:beforeAutospacing="0" w:lineRule="auto"/>
        <w:ind w:left="720" w:hanging="360"/>
        <w:rPr/>
      </w:pPr>
      <w:r w:rsidDel="00000000" w:rsidR="00000000" w:rsidRPr="00000000">
        <w:rPr>
          <w:rtl w:val="0"/>
        </w:rPr>
        <w:t xml:space="preserve">Hancer, E., Xue, B., &amp; Zhang, M. (2018). A survey on artificial bee colony algorithm for feature selection in classification. </w:t>
      </w:r>
      <w:r w:rsidDel="00000000" w:rsidR="00000000" w:rsidRPr="00000000">
        <w:rPr>
          <w:i w:val="1"/>
          <w:iCs w:val="1"/>
          <w:rtl w:val="0"/>
        </w:rPr>
        <w:t xml:space="preserve">Swarm and Evolutionary Computation, 40</w:t>
      </w:r>
      <w:r w:rsidDel="00000000" w:rsidR="00000000" w:rsidRPr="00000000">
        <w:rPr>
          <w:rtl w:val="0"/>
        </w:rPr>
        <w:t xml:space="preserve">, 15-31.</w:t>
      </w:r>
    </w:p>
    <w:p w:rsidR="00000000" w:rsidDel="00000000" w:rsidP="00000000" w:rsidRDefault="00000000" w:rsidRPr="00000000" w14:paraId="000001C8">
      <w:pPr>
        <w:numPr>
          <w:ilvl w:val="0"/>
          <w:numId w:val="12"/>
        </w:numPr>
        <w:spacing w:after="0" w:afterAutospacing="0" w:before="0" w:beforeAutospacing="0" w:lineRule="auto"/>
        <w:ind w:left="720" w:hanging="360"/>
        <w:rPr/>
      </w:pPr>
      <w:r w:rsidDel="00000000" w:rsidR="00000000" w:rsidRPr="00000000">
        <w:rPr>
          <w:rtl w:val="0"/>
        </w:rPr>
        <w:t xml:space="preserve">Sumathi, T., Karthik, S., &amp; Marikkannan, M. (n.d.). </w:t>
      </w:r>
      <w:r w:rsidDel="00000000" w:rsidR="00000000" w:rsidRPr="00000000">
        <w:rPr>
          <w:i w:val="1"/>
          <w:iCs w:val="1"/>
          <w:rtl w:val="0"/>
        </w:rPr>
        <w:t xml:space="preserve">Artificial Bee Colony Optimization for Feature Selection in Sentiment Analysis</w:t>
      </w:r>
      <w:r w:rsidDel="00000000" w:rsidR="00000000" w:rsidRPr="00000000">
        <w:rPr>
          <w:rtl w:val="0"/>
        </w:rPr>
        <w:t xml:space="preserve">.</w:t>
      </w:r>
    </w:p>
    <w:p w:rsidR="00000000" w:rsidDel="00000000" w:rsidP="00000000" w:rsidRDefault="00000000" w:rsidRPr="00000000" w14:paraId="000001C9">
      <w:pPr>
        <w:numPr>
          <w:ilvl w:val="0"/>
          <w:numId w:val="12"/>
        </w:numPr>
        <w:spacing w:after="0" w:afterAutospacing="0" w:before="0" w:beforeAutospacing="0" w:lineRule="auto"/>
        <w:ind w:left="720" w:hanging="360"/>
        <w:rPr/>
      </w:pPr>
      <w:r w:rsidDel="00000000" w:rsidR="00000000" w:rsidRPr="00000000">
        <w:rPr>
          <w:rtl w:val="0"/>
        </w:rPr>
        <w:t xml:space="preserve">Fajri, M. T. A., et al. (2021). Bee swarm optimization algorithm combined with Q-learning for feature selection in heart disease diagnosis. </w:t>
      </w:r>
      <w:r w:rsidDel="00000000" w:rsidR="00000000" w:rsidRPr="00000000">
        <w:rPr>
          <w:i w:val="1"/>
          <w:iCs w:val="1"/>
          <w:rtl w:val="0"/>
        </w:rPr>
        <w:t xml:space="preserve">IEEE Access, 9</w:t>
      </w:r>
      <w:r w:rsidDel="00000000" w:rsidR="00000000" w:rsidRPr="00000000">
        <w:rPr>
          <w:rtl w:val="0"/>
        </w:rPr>
        <w:t xml:space="preserve">, 130875-130886.</w:t>
      </w:r>
    </w:p>
    <w:p w:rsidR="00000000" w:rsidDel="00000000" w:rsidP="00000000" w:rsidRDefault="00000000" w:rsidRPr="00000000" w14:paraId="000001CA">
      <w:pPr>
        <w:numPr>
          <w:ilvl w:val="0"/>
          <w:numId w:val="12"/>
        </w:numPr>
        <w:spacing w:after="0" w:afterAutospacing="0" w:before="0" w:beforeAutospacing="0" w:lineRule="auto"/>
        <w:ind w:left="720" w:hanging="360"/>
        <w:rPr/>
      </w:pPr>
      <w:r w:rsidDel="00000000" w:rsidR="00000000" w:rsidRPr="00000000">
        <w:rPr>
          <w:rtl w:val="0"/>
        </w:rPr>
        <w:t xml:space="preserve">Cutad, R. E. E., &amp; Gerardo, B. D. (2019). A prediction-based curriculum analysis using the modified artificial bee colony algorithm. </w:t>
      </w:r>
      <w:r w:rsidDel="00000000" w:rsidR="00000000" w:rsidRPr="00000000">
        <w:rPr>
          <w:i w:val="1"/>
          <w:iCs w:val="1"/>
          <w:rtl w:val="0"/>
        </w:rPr>
        <w:t xml:space="preserve">International Journal of Advanced Computer Science and Applications, 10</w:t>
      </w:r>
      <w:r w:rsidDel="00000000" w:rsidR="00000000" w:rsidRPr="00000000">
        <w:rPr>
          <w:rtl w:val="0"/>
        </w:rPr>
        <w:t xml:space="preserve">(10).</w:t>
      </w:r>
    </w:p>
    <w:p w:rsidR="00000000" w:rsidDel="00000000" w:rsidP="00000000" w:rsidRDefault="00000000" w:rsidRPr="00000000" w14:paraId="000001CB">
      <w:pPr>
        <w:numPr>
          <w:ilvl w:val="0"/>
          <w:numId w:val="12"/>
        </w:numPr>
        <w:spacing w:after="0" w:afterAutospacing="0" w:before="0" w:beforeAutospacing="0" w:lineRule="auto"/>
        <w:ind w:left="720" w:hanging="360"/>
        <w:rPr/>
      </w:pPr>
      <w:r w:rsidDel="00000000" w:rsidR="00000000" w:rsidRPr="00000000">
        <w:rPr>
          <w:rtl w:val="0"/>
        </w:rPr>
        <w:t xml:space="preserve">Karaboga, D., &amp; Basturk, B. (2007). A powerful and efficient artificial bee colony algorithm for numerical function optimization. </w:t>
      </w:r>
      <w:r w:rsidDel="00000000" w:rsidR="00000000" w:rsidRPr="00000000">
        <w:rPr>
          <w:i w:val="1"/>
          <w:iCs w:val="1"/>
          <w:rtl w:val="0"/>
        </w:rPr>
        <w:t xml:space="preserve">Swarm Intelligence, 1</w:t>
      </w:r>
      <w:r w:rsidDel="00000000" w:rsidR="00000000" w:rsidRPr="00000000">
        <w:rPr>
          <w:rtl w:val="0"/>
        </w:rPr>
        <w:t xml:space="preserve">(1), 33-58.</w:t>
      </w:r>
    </w:p>
    <w:p w:rsidR="00000000" w:rsidDel="00000000" w:rsidP="00000000" w:rsidRDefault="00000000" w:rsidRPr="00000000" w14:paraId="000001CC">
      <w:pPr>
        <w:numPr>
          <w:ilvl w:val="0"/>
          <w:numId w:val="12"/>
        </w:numPr>
        <w:spacing w:after="0" w:afterAutospacing="0" w:before="0" w:beforeAutospacing="0" w:lineRule="auto"/>
        <w:ind w:left="720" w:hanging="360"/>
        <w:rPr/>
      </w:pPr>
      <w:r w:rsidDel="00000000" w:rsidR="00000000" w:rsidRPr="00000000">
        <w:rPr>
          <w:rtl w:val="0"/>
        </w:rPr>
        <w:t xml:space="preserve">Athey, S., &amp; Imbens, G. W. (2019). Machine learning methods that economists should know about. </w:t>
      </w:r>
      <w:r w:rsidDel="00000000" w:rsidR="00000000" w:rsidRPr="00000000">
        <w:rPr>
          <w:i w:val="1"/>
          <w:iCs w:val="1"/>
          <w:rtl w:val="0"/>
        </w:rPr>
        <w:t xml:space="preserve">Annual Review of Economics, 11</w:t>
      </w:r>
      <w:r w:rsidDel="00000000" w:rsidR="00000000" w:rsidRPr="00000000">
        <w:rPr>
          <w:rtl w:val="0"/>
        </w:rPr>
        <w:t xml:space="preserve">, 685-725.</w:t>
      </w:r>
    </w:p>
    <w:p w:rsidR="00000000" w:rsidDel="00000000" w:rsidP="00000000" w:rsidRDefault="00000000" w:rsidRPr="00000000" w14:paraId="000001CD">
      <w:pPr>
        <w:numPr>
          <w:ilvl w:val="0"/>
          <w:numId w:val="12"/>
        </w:numPr>
        <w:spacing w:after="0" w:afterAutospacing="0" w:before="0" w:beforeAutospacing="0" w:lineRule="auto"/>
        <w:ind w:left="720" w:hanging="360"/>
        <w:rPr/>
      </w:pPr>
      <w:r w:rsidDel="00000000" w:rsidR="00000000" w:rsidRPr="00000000">
        <w:rPr>
          <w:rtl w:val="0"/>
        </w:rPr>
        <w:t xml:space="preserve">El-Hasnony, I. M., El-Bakry, H. M., &amp; Torky, M. (2020). A novel wrapper feature selection approach for educational data mining. </w:t>
      </w:r>
      <w:r w:rsidDel="00000000" w:rsidR="00000000" w:rsidRPr="00000000">
        <w:rPr>
          <w:i w:val="1"/>
          <w:iCs w:val="1"/>
          <w:rtl w:val="0"/>
        </w:rPr>
        <w:t xml:space="preserve">Applied Soft Computing, 96</w:t>
      </w:r>
      <w:r w:rsidDel="00000000" w:rsidR="00000000" w:rsidRPr="00000000">
        <w:rPr>
          <w:rtl w:val="0"/>
        </w:rPr>
        <w:t xml:space="preserve">, 106629.</w:t>
      </w:r>
    </w:p>
    <w:p w:rsidR="00000000" w:rsidDel="00000000" w:rsidP="00000000" w:rsidRDefault="00000000" w:rsidRPr="00000000" w14:paraId="000001CE">
      <w:pPr>
        <w:numPr>
          <w:ilvl w:val="0"/>
          <w:numId w:val="12"/>
        </w:numPr>
        <w:spacing w:after="0" w:afterAutospacing="0" w:before="0" w:beforeAutospacing="0" w:lineRule="auto"/>
        <w:ind w:left="720" w:hanging="360"/>
        <w:rPr/>
      </w:pPr>
      <w:r w:rsidDel="00000000" w:rsidR="00000000" w:rsidRPr="00000000">
        <w:rPr>
          <w:rtl w:val="0"/>
        </w:rPr>
        <w:t xml:space="preserve">Yigit, T. (2014). ABC-based distance-weighted kNN algorithm. </w:t>
      </w:r>
      <w:r w:rsidDel="00000000" w:rsidR="00000000" w:rsidRPr="00000000">
        <w:rPr>
          <w:i w:val="1"/>
          <w:iCs w:val="1"/>
          <w:rtl w:val="0"/>
        </w:rPr>
        <w:t xml:space="preserve">Journal of Experimental &amp; Theoretical Artificial Intelligence, 27</w:t>
      </w:r>
      <w:r w:rsidDel="00000000" w:rsidR="00000000" w:rsidRPr="00000000">
        <w:rPr>
          <w:rtl w:val="0"/>
        </w:rPr>
        <w:t xml:space="preserve">(2), 227-238.</w:t>
      </w:r>
    </w:p>
    <w:p w:rsidR="00000000" w:rsidDel="00000000" w:rsidP="00000000" w:rsidRDefault="00000000" w:rsidRPr="00000000" w14:paraId="000001CF">
      <w:pPr>
        <w:numPr>
          <w:ilvl w:val="0"/>
          <w:numId w:val="12"/>
        </w:numPr>
        <w:spacing w:after="0" w:afterAutospacing="0" w:before="0" w:beforeAutospacing="0" w:lineRule="auto"/>
        <w:ind w:left="720" w:hanging="360"/>
        <w:rPr/>
      </w:pPr>
      <w:r w:rsidDel="00000000" w:rsidR="00000000" w:rsidRPr="00000000">
        <w:rPr>
          <w:rtl w:val="0"/>
        </w:rPr>
        <w:t xml:space="preserve">Yigit, T. (2015). A new hybrid algorithm called dW-ABC-KNN. </w:t>
      </w:r>
      <w:r w:rsidDel="00000000" w:rsidR="00000000" w:rsidRPr="00000000">
        <w:rPr>
          <w:i w:val="1"/>
          <w:iCs w:val="1"/>
          <w:rtl w:val="0"/>
        </w:rPr>
        <w:t xml:space="preserve">Turkish Journal of Electrical Engineering &amp; Computer Sciences, 23</w:t>
      </w:r>
      <w:r w:rsidDel="00000000" w:rsidR="00000000" w:rsidRPr="00000000">
        <w:rPr>
          <w:rtl w:val="0"/>
        </w:rPr>
        <w:t xml:space="preserve">, 1349-1360.</w:t>
      </w:r>
    </w:p>
    <w:p w:rsidR="00000000" w:rsidDel="00000000" w:rsidP="00000000" w:rsidRDefault="00000000" w:rsidRPr="00000000" w14:paraId="000001D0">
      <w:pPr>
        <w:numPr>
          <w:ilvl w:val="0"/>
          <w:numId w:val="12"/>
        </w:numPr>
        <w:spacing w:after="0" w:afterAutospacing="0" w:before="0" w:beforeAutospacing="0" w:lineRule="auto"/>
        <w:ind w:left="720" w:hanging="360"/>
        <w:rPr/>
      </w:pPr>
      <w:r w:rsidDel="00000000" w:rsidR="00000000" w:rsidRPr="00000000">
        <w:rPr>
          <w:rtl w:val="0"/>
        </w:rPr>
        <w:t xml:space="preserve">Gou, J., Du, L., Zhang, Y., &amp; Xiong, T. (2012). A new distance-weighted k-nearest neighbor classifier. </w:t>
      </w:r>
      <w:r w:rsidDel="00000000" w:rsidR="00000000" w:rsidRPr="00000000">
        <w:rPr>
          <w:i w:val="1"/>
          <w:iCs w:val="1"/>
          <w:rtl w:val="0"/>
        </w:rPr>
        <w:t xml:space="preserve">Journal of Information &amp; Computational Science, 9</w:t>
      </w:r>
      <w:r w:rsidDel="00000000" w:rsidR="00000000" w:rsidRPr="00000000">
        <w:rPr>
          <w:rtl w:val="0"/>
        </w:rPr>
        <w:t xml:space="preserve">(6), 1429-1436.</w:t>
      </w:r>
    </w:p>
    <w:p w:rsidR="00000000" w:rsidDel="00000000" w:rsidP="00000000" w:rsidRDefault="00000000" w:rsidRPr="00000000" w14:paraId="000001D1">
      <w:pPr>
        <w:numPr>
          <w:ilvl w:val="0"/>
          <w:numId w:val="12"/>
        </w:numPr>
        <w:spacing w:after="0" w:afterAutospacing="0" w:before="0" w:beforeAutospacing="0" w:lineRule="auto"/>
        <w:ind w:left="720" w:hanging="360"/>
        <w:rPr/>
      </w:pPr>
      <w:r w:rsidDel="00000000" w:rsidR="00000000" w:rsidRPr="00000000">
        <w:rPr>
          <w:rtl w:val="0"/>
        </w:rPr>
        <w:t xml:space="preserve">Klee, E. (2008). How do consumers pay? An empirical analysis of the means and costs of payment. </w:t>
      </w:r>
      <w:r w:rsidDel="00000000" w:rsidR="00000000" w:rsidRPr="00000000">
        <w:rPr>
          <w:i w:val="1"/>
          <w:iCs w:val="1"/>
          <w:rtl w:val="0"/>
        </w:rPr>
        <w:t xml:space="preserve">Journal of Money, Credit and Banking, 40</w:t>
      </w:r>
      <w:r w:rsidDel="00000000" w:rsidR="00000000" w:rsidRPr="00000000">
        <w:rPr>
          <w:rtl w:val="0"/>
        </w:rPr>
        <w:t xml:space="preserve">(2-3), 525-555.</w:t>
      </w:r>
    </w:p>
    <w:p w:rsidR="00000000" w:rsidDel="00000000" w:rsidP="00000000" w:rsidRDefault="00000000" w:rsidRPr="00000000" w14:paraId="000001D2">
      <w:pPr>
        <w:numPr>
          <w:ilvl w:val="0"/>
          <w:numId w:val="12"/>
        </w:numPr>
        <w:spacing w:after="0" w:afterAutospacing="0" w:before="0" w:beforeAutospacing="0" w:lineRule="auto"/>
        <w:ind w:left="720" w:hanging="360"/>
        <w:rPr/>
      </w:pPr>
      <w:r w:rsidDel="00000000" w:rsidR="00000000" w:rsidRPr="00000000">
        <w:rPr>
          <w:rtl w:val="0"/>
        </w:rPr>
        <w:t xml:space="preserve">Foster, K., Greene, C., &amp; Stavins, J. (2024). </w:t>
      </w:r>
      <w:r w:rsidDel="00000000" w:rsidR="00000000" w:rsidRPr="00000000">
        <w:rPr>
          <w:i w:val="1"/>
          <w:iCs w:val="1"/>
          <w:rtl w:val="0"/>
        </w:rPr>
        <w:t xml:space="preserve">The 2024 Survey and Diary of Consumer Payment Choice: Summary of Results</w:t>
      </w:r>
      <w:r w:rsidDel="00000000" w:rsidR="00000000" w:rsidRPr="00000000">
        <w:rPr>
          <w:rtl w:val="0"/>
        </w:rPr>
        <w:t xml:space="preserve">. Federal Reserve Bank of Atlanta.</w:t>
      </w:r>
    </w:p>
    <w:p w:rsidR="00000000" w:rsidDel="00000000" w:rsidP="00000000" w:rsidRDefault="00000000" w:rsidRPr="00000000" w14:paraId="000001D3">
      <w:pPr>
        <w:numPr>
          <w:ilvl w:val="0"/>
          <w:numId w:val="12"/>
        </w:numPr>
        <w:spacing w:after="0" w:afterAutospacing="0" w:before="0" w:beforeAutospacing="0" w:lineRule="auto"/>
        <w:ind w:left="720" w:hanging="360"/>
        <w:rPr/>
      </w:pPr>
      <w:r w:rsidDel="00000000" w:rsidR="00000000" w:rsidRPr="00000000">
        <w:rPr>
          <w:rtl w:val="0"/>
        </w:rPr>
        <w:t xml:space="preserve">Schwartz, S., &amp; Ramage, A. (2015). </w:t>
      </w:r>
      <w:r w:rsidDel="00000000" w:rsidR="00000000" w:rsidRPr="00000000">
        <w:rPr>
          <w:i w:val="1"/>
          <w:iCs w:val="1"/>
          <w:rtl w:val="0"/>
        </w:rPr>
        <w:t xml:space="preserve">Who is paying with what? The generational divide in consumer payment choice</w:t>
      </w:r>
      <w:r w:rsidDel="00000000" w:rsidR="00000000" w:rsidRPr="00000000">
        <w:rPr>
          <w:rtl w:val="0"/>
        </w:rPr>
        <w:t xml:space="preserve">. Federal Reserve Bank of Boston.</w:t>
      </w:r>
    </w:p>
    <w:p w:rsidR="00000000" w:rsidDel="00000000" w:rsidP="00000000" w:rsidRDefault="00000000" w:rsidRPr="00000000" w14:paraId="000001D4">
      <w:pPr>
        <w:numPr>
          <w:ilvl w:val="0"/>
          <w:numId w:val="12"/>
        </w:numPr>
        <w:spacing w:after="0" w:afterAutospacing="0" w:before="0" w:beforeAutospacing="0" w:lineRule="auto"/>
        <w:ind w:left="720" w:hanging="360"/>
        <w:rPr/>
      </w:pPr>
      <w:r w:rsidDel="00000000" w:rsidR="00000000" w:rsidRPr="00000000">
        <w:rPr>
          <w:rtl w:val="0"/>
        </w:rPr>
        <w:t xml:space="preserve">Arango, C. A., Huynh, K. P., &amp; Sabetti, L. (2015). Consumer payment choice: Store-level evidence from a retail panel. </w:t>
      </w:r>
      <w:r w:rsidDel="00000000" w:rsidR="00000000" w:rsidRPr="00000000">
        <w:rPr>
          <w:i w:val="1"/>
          <w:iCs w:val="1"/>
          <w:rtl w:val="0"/>
        </w:rPr>
        <w:t xml:space="preserve">Journal of Banking &amp; Finance, 55</w:t>
      </w:r>
      <w:r w:rsidDel="00000000" w:rsidR="00000000" w:rsidRPr="00000000">
        <w:rPr>
          <w:rtl w:val="0"/>
        </w:rPr>
        <w:t xml:space="preserve">, 116-132.</w:t>
      </w:r>
    </w:p>
    <w:p w:rsidR="00000000" w:rsidDel="00000000" w:rsidP="00000000" w:rsidRDefault="00000000" w:rsidRPr="00000000" w14:paraId="000001D5">
      <w:pPr>
        <w:numPr>
          <w:ilvl w:val="0"/>
          <w:numId w:val="12"/>
        </w:numPr>
        <w:spacing w:after="0" w:afterAutospacing="0" w:before="0" w:beforeAutospacing="0" w:lineRule="auto"/>
        <w:ind w:left="720" w:hanging="360"/>
        <w:rPr/>
      </w:pPr>
      <w:r w:rsidDel="00000000" w:rsidR="00000000" w:rsidRPr="00000000">
        <w:rPr>
          <w:rtl w:val="0"/>
        </w:rPr>
        <w:t xml:space="preserve">von Kalckreuth, U., Schmidt, T., &amp; Stix, H. (2009). Choosing and using payment instruments: Evidence from the 2008 survey on the use of payment instruments in Germany. </w:t>
      </w:r>
      <w:r w:rsidDel="00000000" w:rsidR="00000000" w:rsidRPr="00000000">
        <w:rPr>
          <w:i w:val="1"/>
          <w:iCs w:val="1"/>
          <w:rtl w:val="0"/>
        </w:rPr>
        <w:t xml:space="preserve">Deutsche Bundesbank Discussion Paper Series 2</w:t>
      </w:r>
      <w:r w:rsidDel="00000000" w:rsidR="00000000" w:rsidRPr="00000000">
        <w:rPr>
          <w:rtl w:val="0"/>
        </w:rPr>
        <w:t xml:space="preserve">.</w:t>
      </w:r>
    </w:p>
    <w:p w:rsidR="00000000" w:rsidDel="00000000" w:rsidP="00000000" w:rsidRDefault="00000000" w:rsidRPr="00000000" w14:paraId="000001D6">
      <w:pPr>
        <w:numPr>
          <w:ilvl w:val="0"/>
          <w:numId w:val="12"/>
        </w:numPr>
        <w:spacing w:after="0" w:afterAutospacing="0" w:before="0" w:beforeAutospacing="0" w:lineRule="auto"/>
        <w:ind w:left="720" w:hanging="360"/>
        <w:rPr/>
      </w:pPr>
      <w:r w:rsidDel="00000000" w:rsidR="00000000" w:rsidRPr="00000000">
        <w:rPr>
          <w:rtl w:val="0"/>
        </w:rPr>
        <w:t xml:space="preserve">Gersen, A., &amp; Steckel, J. H. (2023). Modeling consumer behavior in e-commerce: A review and research agenda. </w:t>
      </w:r>
      <w:r w:rsidDel="00000000" w:rsidR="00000000" w:rsidRPr="00000000">
        <w:rPr>
          <w:i w:val="1"/>
          <w:iCs w:val="1"/>
          <w:rtl w:val="0"/>
        </w:rPr>
        <w:t xml:space="preserve">Journal of Interactive Marketing, 58</w:t>
      </w:r>
      <w:r w:rsidDel="00000000" w:rsidR="00000000" w:rsidRPr="00000000">
        <w:rPr>
          <w:rtl w:val="0"/>
        </w:rPr>
        <w:t xml:space="preserve">(1), 1-20.</w:t>
      </w:r>
    </w:p>
    <w:p w:rsidR="00000000" w:rsidDel="00000000" w:rsidP="00000000" w:rsidRDefault="00000000" w:rsidRPr="00000000" w14:paraId="000001D7">
      <w:pPr>
        <w:numPr>
          <w:ilvl w:val="0"/>
          <w:numId w:val="12"/>
        </w:numPr>
        <w:spacing w:after="0" w:afterAutospacing="0" w:before="0" w:beforeAutospacing="0" w:lineRule="auto"/>
        <w:ind w:left="720" w:hanging="360"/>
        <w:rPr/>
      </w:pPr>
      <w:r w:rsidDel="00000000" w:rsidR="00000000" w:rsidRPr="00000000">
        <w:rPr>
          <w:rtl w:val="0"/>
        </w:rPr>
        <w:t xml:space="preserve">Ching, A. T., &amp; Hayashi, F. (2010). Payment card rewards programs and consumer payment choice. </w:t>
      </w:r>
      <w:r w:rsidDel="00000000" w:rsidR="00000000" w:rsidRPr="00000000">
        <w:rPr>
          <w:i w:val="1"/>
          <w:iCs w:val="1"/>
          <w:rtl w:val="0"/>
        </w:rPr>
        <w:t xml:space="preserve">Journal of Banking &amp; Finance, 34</w:t>
      </w:r>
      <w:r w:rsidDel="00000000" w:rsidR="00000000" w:rsidRPr="00000000">
        <w:rPr>
          <w:rtl w:val="0"/>
        </w:rPr>
        <w:t xml:space="preserve">(8), 1773-1787.</w:t>
      </w:r>
    </w:p>
    <w:p w:rsidR="00000000" w:rsidDel="00000000" w:rsidP="00000000" w:rsidRDefault="00000000" w:rsidRPr="00000000" w14:paraId="000001D8">
      <w:pPr>
        <w:numPr>
          <w:ilvl w:val="0"/>
          <w:numId w:val="12"/>
        </w:numPr>
        <w:spacing w:after="0" w:afterAutospacing="0" w:before="0" w:beforeAutospacing="0" w:lineRule="auto"/>
        <w:ind w:left="720" w:hanging="360"/>
        <w:rPr/>
      </w:pPr>
      <w:r w:rsidDel="00000000" w:rsidR="00000000" w:rsidRPr="00000000">
        <w:rPr>
          <w:rtl w:val="0"/>
        </w:rPr>
        <w:t xml:space="preserve">Bayeh, K., Cubides, E., &amp; O'Brien, S. (2024). The Diary of Consumer Payment Choice. </w:t>
      </w:r>
      <w:r w:rsidDel="00000000" w:rsidR="00000000" w:rsidRPr="00000000">
        <w:rPr>
          <w:i w:val="1"/>
          <w:iCs w:val="1"/>
          <w:rtl w:val="0"/>
        </w:rPr>
        <w:t xml:space="preserve">Federal Reserve Bank of Boston</w:t>
      </w:r>
      <w:r w:rsidDel="00000000" w:rsidR="00000000" w:rsidRPr="00000000">
        <w:rPr>
          <w:rtl w:val="0"/>
        </w:rPr>
        <w:t xml:space="preserve">.</w:t>
      </w:r>
    </w:p>
    <w:p w:rsidR="00000000" w:rsidDel="00000000" w:rsidP="00000000" w:rsidRDefault="00000000" w:rsidRPr="00000000" w14:paraId="000001D9">
      <w:pPr>
        <w:numPr>
          <w:ilvl w:val="0"/>
          <w:numId w:val="12"/>
        </w:numPr>
        <w:spacing w:after="0" w:afterAutospacing="0" w:before="0" w:beforeAutospacing="0" w:lineRule="auto"/>
        <w:ind w:left="720" w:hanging="360"/>
        <w:rPr/>
      </w:pPr>
      <w:r w:rsidDel="00000000" w:rsidR="00000000" w:rsidRPr="00000000">
        <w:rPr>
          <w:rtl w:val="0"/>
        </w:rPr>
        <w:t xml:space="preserve">Liu, Y. (2022). Application of Support Vector Machine in Mobile Payment Classification. </w:t>
      </w:r>
      <w:r w:rsidDel="00000000" w:rsidR="00000000" w:rsidRPr="00000000">
        <w:rPr>
          <w:i w:val="1"/>
          <w:iCs w:val="1"/>
          <w:rtl w:val="0"/>
        </w:rPr>
        <w:t xml:space="preserve">Proceedings of the 2022 International Conference on Mathematical Statistics and Economic Analysis (MSEA 2022)</w:t>
      </w:r>
      <w:r w:rsidDel="00000000" w:rsidR="00000000" w:rsidRPr="00000000">
        <w:rPr>
          <w:rtl w:val="0"/>
        </w:rPr>
        <w:t xml:space="preserve">.</w:t>
      </w:r>
    </w:p>
    <w:p w:rsidR="00000000" w:rsidDel="00000000" w:rsidP="00000000" w:rsidRDefault="00000000" w:rsidRPr="00000000" w14:paraId="000001DA">
      <w:pPr>
        <w:numPr>
          <w:ilvl w:val="0"/>
          <w:numId w:val="12"/>
        </w:numPr>
        <w:spacing w:after="0" w:afterAutospacing="0" w:before="0" w:beforeAutospacing="0" w:lineRule="auto"/>
        <w:ind w:left="720" w:hanging="360"/>
        <w:rPr/>
      </w:pPr>
      <w:r w:rsidDel="00000000" w:rsidR="00000000" w:rsidRPr="00000000">
        <w:rPr>
          <w:rtl w:val="0"/>
        </w:rPr>
        <w:t xml:space="preserve">Simutis, R., Dilijonas, D., &amp; Bastina, L. (2007). Cash demand forecasting for ATM using neural networks and support vector regression algorithms. </w:t>
      </w:r>
      <w:r w:rsidDel="00000000" w:rsidR="00000000" w:rsidRPr="00000000">
        <w:rPr>
          <w:i w:val="1"/>
          <w:iCs w:val="1"/>
          <w:rtl w:val="0"/>
        </w:rPr>
        <w:t xml:space="preserve">Informatica, 18</w:t>
      </w:r>
      <w:r w:rsidDel="00000000" w:rsidR="00000000" w:rsidRPr="00000000">
        <w:rPr>
          <w:rtl w:val="0"/>
        </w:rPr>
        <w:t xml:space="preserve">(3), 415-428.</w:t>
      </w:r>
    </w:p>
    <w:p w:rsidR="00000000" w:rsidDel="00000000" w:rsidP="00000000" w:rsidRDefault="00000000" w:rsidRPr="00000000" w14:paraId="000001DB">
      <w:pPr>
        <w:numPr>
          <w:ilvl w:val="0"/>
          <w:numId w:val="12"/>
        </w:numPr>
        <w:spacing w:after="0" w:afterAutospacing="0" w:before="0" w:beforeAutospacing="0" w:lineRule="auto"/>
        <w:ind w:left="720" w:hanging="360"/>
        <w:rPr/>
      </w:pPr>
      <w:r w:rsidDel="00000000" w:rsidR="00000000" w:rsidRPr="00000000">
        <w:rPr>
          <w:rtl w:val="0"/>
        </w:rPr>
        <w:t xml:space="preserve">Federal Reserve Financial Services. (2025). </w:t>
      </w:r>
      <w:r w:rsidDel="00000000" w:rsidR="00000000" w:rsidRPr="00000000">
        <w:rPr>
          <w:i w:val="1"/>
          <w:iCs w:val="1"/>
          <w:rtl w:val="0"/>
        </w:rPr>
        <w:t xml:space="preserve">2025 Findings from the Diary of Consumer Payment Choice</w:t>
      </w:r>
      <w:r w:rsidDel="00000000" w:rsidR="00000000" w:rsidRPr="00000000">
        <w:rPr>
          <w:rtl w:val="0"/>
        </w:rPr>
        <w:t xml:space="preserve">.</w:t>
      </w:r>
    </w:p>
    <w:p w:rsidR="00000000" w:rsidDel="00000000" w:rsidP="00000000" w:rsidRDefault="00000000" w:rsidRPr="00000000" w14:paraId="000001DC">
      <w:pPr>
        <w:numPr>
          <w:ilvl w:val="0"/>
          <w:numId w:val="12"/>
        </w:numPr>
        <w:spacing w:after="0" w:afterAutospacing="0" w:before="0" w:beforeAutospacing="0" w:lineRule="auto"/>
        <w:ind w:left="720" w:hanging="360"/>
        <w:rPr/>
      </w:pPr>
      <w:r w:rsidDel="00000000" w:rsidR="00000000" w:rsidRPr="00000000">
        <w:rPr>
          <w:rtl w:val="0"/>
        </w:rPr>
        <w:t xml:space="preserve">Shy, O. (2021). </w:t>
      </w:r>
      <w:r w:rsidDel="00000000" w:rsidR="00000000" w:rsidRPr="00000000">
        <w:rPr>
          <w:i w:val="1"/>
          <w:iCs w:val="1"/>
          <w:rtl w:val="0"/>
        </w:rPr>
        <w:t xml:space="preserve">How U.S. consumers without bank accounts make payments</w:t>
      </w:r>
      <w:r w:rsidDel="00000000" w:rsidR="00000000" w:rsidRPr="00000000">
        <w:rPr>
          <w:rtl w:val="0"/>
        </w:rPr>
        <w:t xml:space="preserve">. Federal Reserve Bank of Atlanta.</w:t>
      </w:r>
    </w:p>
    <w:p w:rsidR="00000000" w:rsidDel="00000000" w:rsidP="00000000" w:rsidRDefault="00000000" w:rsidRPr="00000000" w14:paraId="000001DD">
      <w:pPr>
        <w:numPr>
          <w:ilvl w:val="0"/>
          <w:numId w:val="12"/>
        </w:numPr>
        <w:spacing w:after="0" w:afterAutospacing="0" w:before="0" w:beforeAutospacing="0" w:lineRule="auto"/>
        <w:ind w:left="720" w:hanging="360"/>
        <w:rPr/>
      </w:pPr>
      <w:r w:rsidDel="00000000" w:rsidR="00000000" w:rsidRPr="00000000">
        <w:rPr>
          <w:rtl w:val="0"/>
        </w:rPr>
        <w:t xml:space="preserve">Koulayev, S., Rysman, M., Schuh, S., &amp; Stavins, J. (2012). </w:t>
      </w:r>
      <w:r w:rsidDel="00000000" w:rsidR="00000000" w:rsidRPr="00000000">
        <w:rPr>
          <w:i w:val="1"/>
          <w:iCs w:val="1"/>
          <w:rtl w:val="0"/>
        </w:rPr>
        <w:t xml:space="preserve">Explaining adoption and use of payment instruments by U.S. consumers</w:t>
      </w:r>
      <w:r w:rsidDel="00000000" w:rsidR="00000000" w:rsidRPr="00000000">
        <w:rPr>
          <w:rtl w:val="0"/>
        </w:rPr>
        <w:t xml:space="preserve">. Federal Reserve Bank of Boston.</w:t>
      </w:r>
    </w:p>
    <w:p w:rsidR="00000000" w:rsidDel="00000000" w:rsidP="00000000" w:rsidRDefault="00000000" w:rsidRPr="00000000" w14:paraId="000001DE">
      <w:pPr>
        <w:numPr>
          <w:ilvl w:val="0"/>
          <w:numId w:val="12"/>
        </w:numPr>
        <w:spacing w:after="0" w:afterAutospacing="0" w:before="0" w:beforeAutospacing="0" w:lineRule="auto"/>
        <w:ind w:left="720" w:hanging="360"/>
        <w:rPr/>
      </w:pPr>
      <w:r w:rsidDel="00000000" w:rsidR="00000000" w:rsidRPr="00000000">
        <w:rPr>
          <w:rtl w:val="0"/>
        </w:rPr>
        <w:t xml:space="preserve">Jamil, M., &amp; Mahmudi, A. F. L. (2024). </w:t>
      </w:r>
      <w:r w:rsidDel="00000000" w:rsidR="00000000" w:rsidRPr="00000000">
        <w:rPr>
          <w:i w:val="1"/>
          <w:iCs w:val="1"/>
          <w:rtl w:val="0"/>
        </w:rPr>
        <w:t xml:space="preserve">Transaction Records Dataset from a Digital Payment System</w:t>
      </w:r>
      <w:r w:rsidDel="00000000" w:rsidR="00000000" w:rsidRPr="00000000">
        <w:rPr>
          <w:rtl w:val="0"/>
        </w:rPr>
        <w:t xml:space="preserve">. Zenodo.</w:t>
      </w:r>
    </w:p>
    <w:p w:rsidR="00000000" w:rsidDel="00000000" w:rsidP="00000000" w:rsidRDefault="00000000" w:rsidRPr="00000000" w14:paraId="000001DF">
      <w:pPr>
        <w:numPr>
          <w:ilvl w:val="0"/>
          <w:numId w:val="12"/>
        </w:numPr>
        <w:spacing w:after="0" w:afterAutospacing="0" w:before="0" w:beforeAutospacing="0" w:lineRule="auto"/>
        <w:ind w:left="720" w:hanging="360"/>
        <w:rPr/>
      </w:pPr>
      <w:r w:rsidDel="00000000" w:rsidR="00000000" w:rsidRPr="00000000">
        <w:rPr>
          <w:rtl w:val="0"/>
        </w:rPr>
        <w:t xml:space="preserve">Chimirala, M. (2020). </w:t>
      </w:r>
      <w:r w:rsidDel="00000000" w:rsidR="00000000" w:rsidRPr="00000000">
        <w:rPr>
          <w:i w:val="1"/>
          <w:iCs w:val="1"/>
          <w:rtl w:val="0"/>
        </w:rPr>
        <w:t xml:space="preserve">Digital Payment Analysis</w:t>
      </w:r>
      <w:r w:rsidDel="00000000" w:rsidR="00000000" w:rsidRPr="00000000">
        <w:rPr>
          <w:rtl w:val="0"/>
        </w:rPr>
        <w:t xml:space="preserve">. Kaggle.</w:t>
      </w:r>
    </w:p>
    <w:p w:rsidR="00000000" w:rsidDel="00000000" w:rsidP="00000000" w:rsidRDefault="00000000" w:rsidRPr="00000000" w14:paraId="000001E0">
      <w:pPr>
        <w:numPr>
          <w:ilvl w:val="0"/>
          <w:numId w:val="12"/>
        </w:numPr>
        <w:spacing w:after="0" w:afterAutospacing="0" w:before="0" w:beforeAutospacing="0" w:lineRule="auto"/>
        <w:ind w:left="720" w:hanging="360"/>
        <w:rPr/>
      </w:pPr>
      <w:r w:rsidDel="00000000" w:rsidR="00000000" w:rsidRPr="00000000">
        <w:rPr>
          <w:rtl w:val="0"/>
        </w:rPr>
        <w:t xml:space="preserve">Kennedy, J., &amp; Eberhart, R. (1995). Particle swarm optimization. </w:t>
      </w:r>
      <w:r w:rsidDel="00000000" w:rsidR="00000000" w:rsidRPr="00000000">
        <w:rPr>
          <w:i w:val="1"/>
          <w:iCs w:val="1"/>
          <w:rtl w:val="0"/>
        </w:rPr>
        <w:t xml:space="preserve">Proceedings of ICNN'95 - International Conference on Neural Networks</w:t>
      </w:r>
      <w:r w:rsidDel="00000000" w:rsidR="00000000" w:rsidRPr="00000000">
        <w:rPr>
          <w:rtl w:val="0"/>
        </w:rPr>
        <w:t xml:space="preserve">, Vol. 4, pp. 1942-1948. IEEE.</w:t>
      </w:r>
    </w:p>
    <w:p w:rsidR="00000000" w:rsidDel="00000000" w:rsidP="00000000" w:rsidRDefault="00000000" w:rsidRPr="00000000" w14:paraId="000001E1">
      <w:pPr>
        <w:numPr>
          <w:ilvl w:val="0"/>
          <w:numId w:val="12"/>
        </w:numPr>
        <w:spacing w:after="0" w:afterAutospacing="0" w:before="0" w:beforeAutospacing="0" w:lineRule="auto"/>
        <w:ind w:left="720" w:hanging="360"/>
        <w:rPr/>
      </w:pPr>
      <w:r w:rsidDel="00000000" w:rsidR="00000000" w:rsidRPr="00000000">
        <w:rPr>
          <w:rtl w:val="0"/>
        </w:rPr>
        <w:t xml:space="preserve">Jadhav, J., He, H., &amp; Jenkins, K. (2018). Information gain directed genetic algorithm wrapper feature selection for credit scoring. </w:t>
      </w:r>
      <w:r w:rsidDel="00000000" w:rsidR="00000000" w:rsidRPr="00000000">
        <w:rPr>
          <w:i w:val="1"/>
          <w:iCs w:val="1"/>
          <w:rtl w:val="0"/>
        </w:rPr>
        <w:t xml:space="preserve">Applied Soft Computing</w:t>
      </w:r>
      <w:r w:rsidDel="00000000" w:rsidR="00000000" w:rsidRPr="00000000">
        <w:rPr>
          <w:rtl w:val="0"/>
        </w:rPr>
        <w:t xml:space="preserve">, 69, 541-553.</w:t>
      </w:r>
    </w:p>
    <w:p w:rsidR="00000000" w:rsidDel="00000000" w:rsidP="00000000" w:rsidRDefault="00000000" w:rsidRPr="00000000" w14:paraId="000001E2">
      <w:pPr>
        <w:numPr>
          <w:ilvl w:val="0"/>
          <w:numId w:val="12"/>
        </w:numPr>
        <w:spacing w:after="0" w:afterAutospacing="0" w:before="0" w:beforeAutospacing="0" w:lineRule="auto"/>
        <w:ind w:left="720" w:hanging="360"/>
        <w:rPr/>
      </w:pPr>
      <w:r w:rsidDel="00000000" w:rsidR="00000000" w:rsidRPr="00000000">
        <w:rPr>
          <w:rtl w:val="0"/>
        </w:rPr>
        <w:t xml:space="preserve">Xue, B., Zhang, M., &amp; Browne, W. N. (2013). Particle swarm optimization for feature selection in classification: A multi-objective approach. </w:t>
      </w:r>
      <w:r w:rsidDel="00000000" w:rsidR="00000000" w:rsidRPr="00000000">
        <w:rPr>
          <w:i w:val="1"/>
          <w:iCs w:val="1"/>
          <w:rtl w:val="0"/>
        </w:rPr>
        <w:t xml:space="preserve">IEEE Transactions on Cybernetics</w:t>
      </w:r>
      <w:r w:rsidDel="00000000" w:rsidR="00000000" w:rsidRPr="00000000">
        <w:rPr>
          <w:rtl w:val="0"/>
        </w:rPr>
        <w:t xml:space="preserve">, 43(6), 1656-1671.</w:t>
      </w:r>
    </w:p>
    <w:p w:rsidR="00000000" w:rsidDel="00000000" w:rsidP="00000000" w:rsidRDefault="00000000" w:rsidRPr="00000000" w14:paraId="000001E3">
      <w:pPr>
        <w:numPr>
          <w:ilvl w:val="0"/>
          <w:numId w:val="12"/>
        </w:numPr>
        <w:spacing w:after="0" w:afterAutospacing="0" w:before="0" w:beforeAutospacing="0" w:lineRule="auto"/>
        <w:ind w:left="720" w:hanging="360"/>
        <w:rPr/>
      </w:pPr>
      <w:r w:rsidDel="00000000" w:rsidR="00000000" w:rsidRPr="00000000">
        <w:rPr>
          <w:rtl w:val="0"/>
        </w:rPr>
        <w:t xml:space="preserve">Yang, X. S. (2010). Firefly algorithm, stochastic test functions and design optimisation. </w:t>
      </w:r>
      <w:r w:rsidDel="00000000" w:rsidR="00000000" w:rsidRPr="00000000">
        <w:rPr>
          <w:i w:val="1"/>
          <w:iCs w:val="1"/>
          <w:rtl w:val="0"/>
        </w:rPr>
        <w:t xml:space="preserve">International Journal of Bio-Inspired Computation</w:t>
      </w:r>
      <w:r w:rsidDel="00000000" w:rsidR="00000000" w:rsidRPr="00000000">
        <w:rPr>
          <w:rtl w:val="0"/>
        </w:rPr>
        <w:t xml:space="preserve">, 2(2), 78-84.</w:t>
      </w:r>
    </w:p>
    <w:p w:rsidR="00000000" w:rsidDel="00000000" w:rsidP="00000000" w:rsidRDefault="00000000" w:rsidRPr="00000000" w14:paraId="000001E4">
      <w:pPr>
        <w:numPr>
          <w:ilvl w:val="0"/>
          <w:numId w:val="12"/>
        </w:numPr>
        <w:spacing w:after="0" w:afterAutospacing="0" w:before="0" w:beforeAutospacing="0" w:lineRule="auto"/>
        <w:ind w:left="720" w:hanging="360"/>
        <w:rPr/>
      </w:pPr>
      <w:r w:rsidDel="00000000" w:rsidR="00000000" w:rsidRPr="00000000">
        <w:rPr>
          <w:rtl w:val="0"/>
        </w:rPr>
        <w:t xml:space="preserve">Boussaïd, I., Lepagnot, J., &amp; Siarry, P. (2013). A survey on optimization metaheuristics. </w:t>
      </w:r>
      <w:r w:rsidDel="00000000" w:rsidR="00000000" w:rsidRPr="00000000">
        <w:rPr>
          <w:i w:val="1"/>
          <w:iCs w:val="1"/>
          <w:rtl w:val="0"/>
        </w:rPr>
        <w:t xml:space="preserve">Information Sciences</w:t>
      </w:r>
      <w:r w:rsidDel="00000000" w:rsidR="00000000" w:rsidRPr="00000000">
        <w:rPr>
          <w:rtl w:val="0"/>
        </w:rPr>
        <w:t xml:space="preserve">, 237, 82-117.</w:t>
      </w:r>
    </w:p>
    <w:p w:rsidR="00000000" w:rsidDel="00000000" w:rsidP="00000000" w:rsidRDefault="00000000" w:rsidRPr="00000000" w14:paraId="000001E5">
      <w:pPr>
        <w:numPr>
          <w:ilvl w:val="0"/>
          <w:numId w:val="12"/>
        </w:numPr>
        <w:spacing w:after="0" w:afterAutospacing="0" w:before="0" w:beforeAutospacing="0" w:lineRule="auto"/>
        <w:ind w:left="720" w:hanging="360"/>
        <w:rPr/>
      </w:pPr>
      <w:r w:rsidDel="00000000" w:rsidR="00000000" w:rsidRPr="00000000">
        <w:rPr>
          <w:rtl w:val="0"/>
        </w:rPr>
        <w:t xml:space="preserve">Zhang, Y., Wu, L., &amp; Wang, S. (2016). Magnetic resonance brain image classification by an improved artificial bee colony algorithm. </w:t>
      </w:r>
      <w:r w:rsidDel="00000000" w:rsidR="00000000" w:rsidRPr="00000000">
        <w:rPr>
          <w:i w:val="1"/>
          <w:iCs w:val="1"/>
          <w:rtl w:val="0"/>
        </w:rPr>
        <w:t xml:space="preserve">Progress in Electromagnetics Research</w:t>
      </w:r>
      <w:r w:rsidDel="00000000" w:rsidR="00000000" w:rsidRPr="00000000">
        <w:rPr>
          <w:rtl w:val="0"/>
        </w:rPr>
        <w:t xml:space="preserve">, 116, 65-79. (Not: FA ile karşılaştırmalı hibrit bir çalışma örneğidir).</w:t>
      </w:r>
    </w:p>
    <w:p w:rsidR="00000000" w:rsidDel="00000000" w:rsidP="00000000" w:rsidRDefault="00000000" w:rsidRPr="00000000" w14:paraId="000001E6">
      <w:pPr>
        <w:numPr>
          <w:ilvl w:val="0"/>
          <w:numId w:val="12"/>
        </w:numPr>
        <w:spacing w:after="0" w:afterAutospacing="0" w:before="0" w:beforeAutospacing="0" w:lineRule="auto"/>
        <w:ind w:left="720" w:hanging="360"/>
        <w:rPr/>
      </w:pPr>
      <w:r w:rsidDel="00000000" w:rsidR="00000000" w:rsidRPr="00000000">
        <w:rPr>
          <w:rtl w:val="0"/>
        </w:rPr>
        <w:t xml:space="preserve">Dudani, S. A. (1976). The distance-weighted k-nearest-neighbor rule. </w:t>
      </w:r>
      <w:r w:rsidDel="00000000" w:rsidR="00000000" w:rsidRPr="00000000">
        <w:rPr>
          <w:i w:val="1"/>
          <w:iCs w:val="1"/>
          <w:rtl w:val="0"/>
        </w:rPr>
        <w:t xml:space="preserve">IEEE Transactions on Systems, Man, and Cybernetics</w:t>
      </w:r>
      <w:r w:rsidDel="00000000" w:rsidR="00000000" w:rsidRPr="00000000">
        <w:rPr>
          <w:rtl w:val="0"/>
        </w:rPr>
        <w:t xml:space="preserve">, SMC-6(4), 325-327.</w:t>
      </w:r>
    </w:p>
    <w:p w:rsidR="00000000" w:rsidDel="00000000" w:rsidP="00000000" w:rsidRDefault="00000000" w:rsidRPr="00000000" w14:paraId="000001E7">
      <w:pPr>
        <w:numPr>
          <w:ilvl w:val="0"/>
          <w:numId w:val="12"/>
        </w:numPr>
        <w:spacing w:after="0" w:afterAutospacing="0" w:before="0" w:beforeAutospacing="0" w:lineRule="auto"/>
        <w:ind w:left="720" w:hanging="360"/>
        <w:rPr/>
      </w:pPr>
      <w:r w:rsidDel="00000000" w:rsidR="00000000" w:rsidRPr="00000000">
        <w:rPr>
          <w:rtl w:val="0"/>
        </w:rPr>
        <w:t xml:space="preserve">Gou, J., Du, L., Zhang, Y., &amp; Xiong, T. (2012). A new distance-weighted k-nearest neighbor classifier. </w:t>
      </w:r>
      <w:r w:rsidDel="00000000" w:rsidR="00000000" w:rsidRPr="00000000">
        <w:rPr>
          <w:i w:val="1"/>
          <w:iCs w:val="1"/>
          <w:rtl w:val="0"/>
        </w:rPr>
        <w:t xml:space="preserve">Journal of Information &amp; Computational Science</w:t>
      </w:r>
      <w:r w:rsidDel="00000000" w:rsidR="00000000" w:rsidRPr="00000000">
        <w:rPr>
          <w:rtl w:val="0"/>
        </w:rPr>
        <w:t xml:space="preserve">, 9(6), 1429-1436.</w:t>
      </w:r>
    </w:p>
    <w:p w:rsidR="00000000" w:rsidDel="00000000" w:rsidP="00000000" w:rsidRDefault="00000000" w:rsidRPr="00000000" w14:paraId="000001E8">
      <w:pPr>
        <w:numPr>
          <w:ilvl w:val="0"/>
          <w:numId w:val="12"/>
        </w:numPr>
        <w:spacing w:after="0" w:afterAutospacing="0" w:before="0" w:beforeAutospacing="0" w:lineRule="auto"/>
        <w:ind w:left="720" w:hanging="360"/>
        <w:rPr/>
      </w:pPr>
      <w:r w:rsidDel="00000000" w:rsidR="00000000" w:rsidRPr="00000000">
        <w:rPr>
          <w:rtl w:val="0"/>
        </w:rPr>
        <w:t xml:space="preserve">Rahimi, M., &amp; Ebrahimi, H. (2023). Data driven of underground water level using artificial intelligence hybrid algorithms. </w:t>
      </w:r>
      <w:r w:rsidDel="00000000" w:rsidR="00000000" w:rsidRPr="00000000">
        <w:rPr>
          <w:i w:val="1"/>
          <w:iCs w:val="1"/>
          <w:rtl w:val="0"/>
        </w:rPr>
        <w:t xml:space="preserve">Scientific Reports</w:t>
      </w:r>
      <w:r w:rsidDel="00000000" w:rsidR="00000000" w:rsidRPr="00000000">
        <w:rPr>
          <w:rtl w:val="0"/>
        </w:rPr>
        <w:t xml:space="preserve">, 13, 10359.</w:t>
      </w:r>
    </w:p>
    <w:p w:rsidR="00000000" w:rsidDel="00000000" w:rsidP="00000000" w:rsidRDefault="00000000" w:rsidRPr="00000000" w14:paraId="000001E9">
      <w:pPr>
        <w:numPr>
          <w:ilvl w:val="0"/>
          <w:numId w:val="12"/>
        </w:numPr>
        <w:spacing w:after="240" w:before="0" w:beforeAutospacing="0" w:lineRule="auto"/>
        <w:ind w:left="720" w:hanging="360"/>
        <w:rPr/>
      </w:pPr>
      <w:r w:rsidDel="00000000" w:rsidR="00000000" w:rsidRPr="00000000">
        <w:rPr>
          <w:rtl w:val="0"/>
        </w:rPr>
        <w:t xml:space="preserve">Khan, M. A., et al. (2024). Optimal feature selection for heart disease prediction using modified Artificial Bee colony (M-ABC) and K-nearest neighbors (KNN). </w:t>
      </w:r>
      <w:r w:rsidDel="00000000" w:rsidR="00000000" w:rsidRPr="00000000">
        <w:rPr>
          <w:i w:val="1"/>
          <w:iCs w:val="1"/>
          <w:rtl w:val="0"/>
        </w:rPr>
        <w:t xml:space="preserve">Scientific Reports</w:t>
      </w:r>
      <w:r w:rsidDel="00000000" w:rsidR="00000000" w:rsidRPr="00000000">
        <w:rPr>
          <w:rtl w:val="0"/>
        </w:rPr>
        <w:t xml:space="preserve">, 14(1), 26241.</w:t>
      </w:r>
    </w:p>
    <w:p w:rsidR="00000000" w:rsidDel="00000000" w:rsidP="00000000" w:rsidRDefault="00000000" w:rsidRPr="00000000" w14:paraId="000001EA">
      <w:pPr>
        <w:spacing w:after="240" w:before="240" w:lineRule="auto"/>
        <w:ind w:left="720" w:firstLine="0"/>
        <w:rPr/>
      </w:pPr>
      <w:r w:rsidDel="00000000" w:rsidR="00000000" w:rsidRPr="00000000">
        <w:rPr>
          <w:rtl w:val="0"/>
        </w:rPr>
      </w:r>
    </w:p>
    <w:p w:rsidR="00000000" w:rsidDel="00000000" w:rsidP="00000000" w:rsidRDefault="00000000" w:rsidRPr="00000000" w14:paraId="000001EB">
      <w:pPr>
        <w:spacing w:after="240" w:before="240" w:lineRule="auto"/>
        <w:ind w:left="720" w:firstLine="0"/>
        <w:rPr/>
      </w:pPr>
      <w:r w:rsidDel="00000000" w:rsidR="00000000" w:rsidRPr="00000000">
        <w:rPr>
          <w:rtl w:val="0"/>
        </w:rPr>
      </w:r>
    </w:p>
    <w:p w:rsidR="00000000" w:rsidDel="00000000" w:rsidP="00000000" w:rsidRDefault="00000000" w:rsidRPr="00000000" w14:paraId="000001EC">
      <w:pPr>
        <w:spacing w:after="240" w:before="240" w:lineRule="auto"/>
        <w:ind w:left="720" w:firstLine="0"/>
        <w:rPr/>
      </w:pPr>
      <w:r w:rsidDel="00000000" w:rsidR="00000000" w:rsidRPr="00000000">
        <w:rPr>
          <w:rtl w:val="0"/>
        </w:rPr>
      </w:r>
    </w:p>
    <w:p w:rsidR="00000000" w:rsidDel="00000000" w:rsidP="00000000" w:rsidRDefault="00000000" w:rsidRPr="00000000" w14:paraId="000001ED">
      <w:pPr>
        <w:spacing w:after="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ce Dalpolat" w:id="0" w:date="2026-01-06T08:10:01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forest pso abc eklenip dene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