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App.jsx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file is a JavaScript module that defines the routing structure for a React application using the react-router-dom library. Let's break down the key components and functionalities: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Import Statements: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Imports necessary components from the react-router-dom library, such as Route and Routes.</w:t>
      </w:r>
    </w:p>
    <w:p w:rsidR="00000000" w:rsidDel="00000000" w:rsidP="00000000" w:rsidRDefault="00000000" w:rsidRPr="00000000" w14:paraId="00000008">
      <w:pPr>
        <w:rPr/>
      </w:pPr>
      <w:r w:rsidDel="00000000" w:rsidR="00000000" w:rsidRPr="00000000">
        <w:rPr>
          <w:rtl w:val="0"/>
        </w:rPr>
        <w:t xml:space="preserve">Imports various components representing different pages and functionalities of the application, including authentication, user profiles, admin functionalities, and more.</w:t>
      </w:r>
    </w:p>
    <w:p w:rsidR="00000000" w:rsidDel="00000000" w:rsidP="00000000" w:rsidRDefault="00000000" w:rsidRPr="00000000" w14:paraId="00000009">
      <w:pPr>
        <w:rPr/>
      </w:pPr>
      <w:r w:rsidDel="00000000" w:rsidR="00000000" w:rsidRPr="00000000">
        <w:rPr>
          <w:rtl w:val="0"/>
        </w:rPr>
        <w:t xml:space="preserve">Component Definitions: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Defines a functional component App that represents the root of the application.</w:t>
      </w:r>
    </w:p>
    <w:p w:rsidR="00000000" w:rsidDel="00000000" w:rsidP="00000000" w:rsidRDefault="00000000" w:rsidRPr="00000000" w14:paraId="0000000C">
      <w:pPr>
        <w:rPr/>
      </w:pPr>
      <w:r w:rsidDel="00000000" w:rsidR="00000000" w:rsidRPr="00000000">
        <w:rPr>
          <w:rtl w:val="0"/>
        </w:rPr>
        <w:t xml:space="preserve">Utilizes the Routes component to define the routing structure.</w:t>
      </w:r>
    </w:p>
    <w:p w:rsidR="00000000" w:rsidDel="00000000" w:rsidP="00000000" w:rsidRDefault="00000000" w:rsidRPr="00000000" w14:paraId="0000000D">
      <w:pPr>
        <w:rPr/>
      </w:pPr>
      <w:r w:rsidDel="00000000" w:rsidR="00000000" w:rsidRPr="00000000">
        <w:rPr>
          <w:rtl w:val="0"/>
        </w:rPr>
        <w:t xml:space="preserve">Route Configurations: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Configures routes for different paths using the Route component within the Routes section.</w:t>
      </w:r>
    </w:p>
    <w:p w:rsidR="00000000" w:rsidDel="00000000" w:rsidP="00000000" w:rsidRDefault="00000000" w:rsidRPr="00000000" w14:paraId="00000010">
      <w:pPr>
        <w:rPr/>
      </w:pPr>
      <w:r w:rsidDel="00000000" w:rsidR="00000000" w:rsidRPr="00000000">
        <w:rPr>
          <w:rtl w:val="0"/>
        </w:rPr>
        <w:t xml:space="preserve">Each route has a specified path and an associated React component that will be rendered when the path is matched.</w:t>
      </w:r>
    </w:p>
    <w:p w:rsidR="00000000" w:rsidDel="00000000" w:rsidP="00000000" w:rsidRDefault="00000000" w:rsidRPr="00000000" w14:paraId="00000011">
      <w:pPr>
        <w:rPr/>
      </w:pPr>
      <w:r w:rsidDel="00000000" w:rsidR="00000000" w:rsidRPr="00000000">
        <w:rPr>
          <w:rtl w:val="0"/>
        </w:rPr>
        <w:t xml:space="preserve">Nested Routes: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Implements nested routes, for example, under the /profile and /admin paths. Nested routes are used to organize and modularize components based on their functionalities.</w:t>
      </w:r>
    </w:p>
    <w:p w:rsidR="00000000" w:rsidDel="00000000" w:rsidP="00000000" w:rsidRDefault="00000000" w:rsidRPr="00000000" w14:paraId="00000014">
      <w:pPr>
        <w:rPr/>
      </w:pPr>
      <w:r w:rsidDel="00000000" w:rsidR="00000000" w:rsidRPr="00000000">
        <w:rPr>
          <w:rtl w:val="0"/>
        </w:rPr>
        <w:t xml:space="preserve">Protected Routes: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Utilizes RequireAuth and RequireAdmin components to protect certain routes, ensuring that only authenticated users or admins can access specific pages.</w:t>
      </w:r>
    </w:p>
    <w:p w:rsidR="00000000" w:rsidDel="00000000" w:rsidP="00000000" w:rsidRDefault="00000000" w:rsidRPr="00000000" w14:paraId="00000017">
      <w:pPr>
        <w:rPr/>
      </w:pPr>
      <w:r w:rsidDel="00000000" w:rsidR="00000000" w:rsidRPr="00000000">
        <w:rPr>
          <w:rtl w:val="0"/>
        </w:rPr>
        <w:t xml:space="preserve">404 Route: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Includes a wildcard route (&lt;Route path="/*" element={&lt;NotFound /&gt;} /&gt;) to handle any paths that do not match the defined routes, rendering a "Not Found" component.</w:t>
      </w:r>
    </w:p>
    <w:p w:rsidR="00000000" w:rsidDel="00000000" w:rsidP="00000000" w:rsidRDefault="00000000" w:rsidRPr="00000000" w14:paraId="0000001A">
      <w:pPr>
        <w:rPr/>
      </w:pPr>
      <w:r w:rsidDel="00000000" w:rsidR="00000000" w:rsidRPr="00000000">
        <w:rPr>
          <w:rtl w:val="0"/>
        </w:rPr>
        <w:t xml:space="preserve">Source of External Components: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Some components are imported from specific file paths, indicating the file structure of the project.</w:t>
      </w:r>
    </w:p>
    <w:p w:rsidR="00000000" w:rsidDel="00000000" w:rsidP="00000000" w:rsidRDefault="00000000" w:rsidRPr="00000000" w14:paraId="0000001D">
      <w:pPr>
        <w:rPr/>
      </w:pPr>
      <w:r w:rsidDel="00000000" w:rsidR="00000000" w:rsidRPr="00000000">
        <w:rPr>
          <w:rtl w:val="0"/>
        </w:rPr>
        <w:t xml:space="preserve">In summary, this file serves as the main configuration for routing in the React application, defining the structure and behavior of different pages based on the URL paths.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main.jsx</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Import Statements: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Imports the necessary dependencies and styles for the file, including React, Slick Carousel styles, and a custom stylesheet.</w:t>
      </w:r>
    </w:p>
    <w:p w:rsidR="00000000" w:rsidDel="00000000" w:rsidP="00000000" w:rsidRDefault="00000000" w:rsidRPr="00000000" w14:paraId="00000027">
      <w:pPr>
        <w:rPr/>
      </w:pPr>
      <w:r w:rsidDel="00000000" w:rsidR="00000000" w:rsidRPr="00000000">
        <w:rPr>
          <w:rtl w:val="0"/>
        </w:rPr>
        <w:t xml:space="preserve">Root Element Creation: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Uses ReactDOM.createRoot to create a React root for the specified DOM element with the ID 'root'. This is part of the new React 18 API for creating roots using createRoot instead of the deprecated ReactDOM.render method.</w:t>
      </w:r>
    </w:p>
    <w:p w:rsidR="00000000" w:rsidDel="00000000" w:rsidP="00000000" w:rsidRDefault="00000000" w:rsidRPr="00000000" w14:paraId="0000002A">
      <w:pPr>
        <w:rPr/>
      </w:pPr>
      <w:r w:rsidDel="00000000" w:rsidR="00000000" w:rsidRPr="00000000">
        <w:rPr>
          <w:rtl w:val="0"/>
        </w:rPr>
        <w:t xml:space="preserve">Rendering the App: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Utilizes the created root to render the main React application (&lt;App /&gt;) within a series of providers (HelmetProvider, BrowserRouter, and ContextProvider).</w:t>
      </w:r>
    </w:p>
    <w:p w:rsidR="00000000" w:rsidDel="00000000" w:rsidP="00000000" w:rsidRDefault="00000000" w:rsidRPr="00000000" w14:paraId="0000002D">
      <w:pPr>
        <w:rPr/>
      </w:pPr>
      <w:r w:rsidDel="00000000" w:rsidR="00000000" w:rsidRPr="00000000">
        <w:rPr>
          <w:rtl w:val="0"/>
        </w:rPr>
        <w:t xml:space="preserve">Strict Mode: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Wraps the entire application in React.StrictMode, which is a tool for highlighting potential problems in the application during the development phase.</w:t>
      </w:r>
    </w:p>
    <w:p w:rsidR="00000000" w:rsidDel="00000000" w:rsidP="00000000" w:rsidRDefault="00000000" w:rsidRPr="00000000" w14:paraId="00000030">
      <w:pPr>
        <w:rPr/>
      </w:pPr>
      <w:r w:rsidDel="00000000" w:rsidR="00000000" w:rsidRPr="00000000">
        <w:rPr>
          <w:rtl w:val="0"/>
        </w:rPr>
        <w:t xml:space="preserve">HelmetProvider: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Wraps the application with HelmetProvider from the 'react-helmet-async' library. This enables dynamic changes to the document head, such as adding metadata or updating the title.</w:t>
      </w:r>
    </w:p>
    <w:p w:rsidR="00000000" w:rsidDel="00000000" w:rsidP="00000000" w:rsidRDefault="00000000" w:rsidRPr="00000000" w14:paraId="00000033">
      <w:pPr>
        <w:rPr/>
      </w:pPr>
      <w:r w:rsidDel="00000000" w:rsidR="00000000" w:rsidRPr="00000000">
        <w:rPr>
          <w:rtl w:val="0"/>
        </w:rPr>
        <w:t xml:space="preserve">BrowserRouter: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Uses BrowserRouter from 'react-router-dom' to provide routing capabilities to the application, enabling navigation between different views.</w:t>
      </w:r>
    </w:p>
    <w:p w:rsidR="00000000" w:rsidDel="00000000" w:rsidP="00000000" w:rsidRDefault="00000000" w:rsidRPr="00000000" w14:paraId="00000036">
      <w:pPr>
        <w:rPr/>
      </w:pPr>
      <w:r w:rsidDel="00000000" w:rsidR="00000000" w:rsidRPr="00000000">
        <w:rPr>
          <w:rtl w:val="0"/>
        </w:rPr>
        <w:t xml:space="preserve">ContextProvider: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Wraps the application with a custom ContextProvider, likely providing global state management or context to the components within the app.</w:t>
      </w:r>
    </w:p>
    <w:p w:rsidR="00000000" w:rsidDel="00000000" w:rsidP="00000000" w:rsidRDefault="00000000" w:rsidRPr="00000000" w14:paraId="00000039">
      <w:pPr>
        <w:rPr/>
      </w:pPr>
      <w:r w:rsidDel="00000000" w:rsidR="00000000" w:rsidRPr="00000000">
        <w:rPr>
          <w:rtl w:val="0"/>
        </w:rPr>
        <w:t xml:space="preserve">Rendering to the DOM: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Finally, the render method is called on the created root with the entire application JSX structure, effectively rendering the React app into the specified DOM element.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Index.html</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Document Type Declaration: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Declares the document type and language of the HTML document. In this case, it's HTML5 and set to the English language.</w:t>
      </w:r>
    </w:p>
    <w:p w:rsidR="00000000" w:rsidDel="00000000" w:rsidP="00000000" w:rsidRDefault="00000000" w:rsidRPr="00000000" w14:paraId="00000047">
      <w:pPr>
        <w:rPr/>
      </w:pPr>
      <w:r w:rsidDel="00000000" w:rsidR="00000000" w:rsidRPr="00000000">
        <w:rPr>
          <w:rtl w:val="0"/>
        </w:rPr>
        <w:t xml:space="preserve">Head Section: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Contains metadata about the HTML document.</w:t>
      </w:r>
    </w:p>
    <w:p w:rsidR="00000000" w:rsidDel="00000000" w:rsidP="00000000" w:rsidRDefault="00000000" w:rsidRPr="00000000" w14:paraId="0000004A">
      <w:pPr>
        <w:rPr/>
      </w:pPr>
      <w:r w:rsidDel="00000000" w:rsidR="00000000" w:rsidRPr="00000000">
        <w:rPr>
          <w:rtl w:val="0"/>
        </w:rPr>
        <w:t xml:space="preserve">Charset is set to UTF-8 for character encoding.</w:t>
      </w:r>
    </w:p>
    <w:p w:rsidR="00000000" w:rsidDel="00000000" w:rsidP="00000000" w:rsidRDefault="00000000" w:rsidRPr="00000000" w14:paraId="0000004B">
      <w:pPr>
        <w:rPr/>
      </w:pPr>
      <w:r w:rsidDel="00000000" w:rsidR="00000000" w:rsidRPr="00000000">
        <w:rPr>
          <w:rtl w:val="0"/>
        </w:rPr>
        <w:t xml:space="preserve">A link to the Font Awesome stylesheet for using icons.</w:t>
      </w:r>
    </w:p>
    <w:p w:rsidR="00000000" w:rsidDel="00000000" w:rsidP="00000000" w:rsidRDefault="00000000" w:rsidRPr="00000000" w14:paraId="0000004C">
      <w:pPr>
        <w:rPr/>
      </w:pPr>
      <w:r w:rsidDel="00000000" w:rsidR="00000000" w:rsidRPr="00000000">
        <w:rPr>
          <w:rtl w:val="0"/>
        </w:rPr>
        <w:t xml:space="preserve">A commented-out line for the favicon, indicating a possible placeholder for a website icon.</w:t>
      </w:r>
    </w:p>
    <w:p w:rsidR="00000000" w:rsidDel="00000000" w:rsidP="00000000" w:rsidRDefault="00000000" w:rsidRPr="00000000" w14:paraId="0000004D">
      <w:pPr>
        <w:rPr/>
      </w:pPr>
      <w:r w:rsidDel="00000000" w:rsidR="00000000" w:rsidRPr="00000000">
        <w:rPr>
          <w:rtl w:val="0"/>
        </w:rPr>
        <w:t xml:space="preserve">Viewport settings for responsive design.</w:t>
      </w:r>
    </w:p>
    <w:p w:rsidR="00000000" w:rsidDel="00000000" w:rsidP="00000000" w:rsidRDefault="00000000" w:rsidRPr="00000000" w14:paraId="0000004E">
      <w:pPr>
        <w:rPr/>
      </w:pPr>
      <w:r w:rsidDel="00000000" w:rsidR="00000000" w:rsidRPr="00000000">
        <w:rPr>
          <w:rtl w:val="0"/>
        </w:rPr>
        <w:t xml:space="preserve">Script Dependencies: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Includes scripts for external functionalities.</w:t>
      </w:r>
    </w:p>
    <w:p w:rsidR="00000000" w:rsidDel="00000000" w:rsidP="00000000" w:rsidRDefault="00000000" w:rsidRPr="00000000" w14:paraId="00000051">
      <w:pPr>
        <w:rPr/>
      </w:pPr>
      <w:r w:rsidDel="00000000" w:rsidR="00000000" w:rsidRPr="00000000">
        <w:rPr>
          <w:rtl w:val="0"/>
        </w:rPr>
        <w:t xml:space="preserve">TinyMCE script from the CDN for a rich text editor.</w:t>
      </w:r>
    </w:p>
    <w:p w:rsidR="00000000" w:rsidDel="00000000" w:rsidP="00000000" w:rsidRDefault="00000000" w:rsidRPr="00000000" w14:paraId="00000052">
      <w:pPr>
        <w:rPr/>
      </w:pPr>
      <w:r w:rsidDel="00000000" w:rsidR="00000000" w:rsidRPr="00000000">
        <w:rPr>
          <w:rtl w:val="0"/>
        </w:rPr>
        <w:t xml:space="preserve">Cloudinary widget script for handling file uploads.</w:t>
      </w:r>
    </w:p>
    <w:p w:rsidR="00000000" w:rsidDel="00000000" w:rsidP="00000000" w:rsidRDefault="00000000" w:rsidRPr="00000000" w14:paraId="00000053">
      <w:pPr>
        <w:rPr/>
      </w:pPr>
      <w:r w:rsidDel="00000000" w:rsidR="00000000" w:rsidRPr="00000000">
        <w:rPr>
          <w:rtl w:val="0"/>
        </w:rPr>
        <w:t xml:space="preserve">Title: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Sets the title of the HTML document to "Training Center".</w:t>
      </w:r>
    </w:p>
    <w:p w:rsidR="00000000" w:rsidDel="00000000" w:rsidP="00000000" w:rsidRDefault="00000000" w:rsidRPr="00000000" w14:paraId="00000056">
      <w:pPr>
        <w:rPr/>
      </w:pPr>
      <w:r w:rsidDel="00000000" w:rsidR="00000000" w:rsidRPr="00000000">
        <w:rPr>
          <w:rtl w:val="0"/>
        </w:rPr>
        <w:t xml:space="preserve">Body Section: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main content of the HTML document.</w:t>
      </w:r>
    </w:p>
    <w:p w:rsidR="00000000" w:rsidDel="00000000" w:rsidP="00000000" w:rsidRDefault="00000000" w:rsidRPr="00000000" w14:paraId="00000059">
      <w:pPr>
        <w:rPr/>
      </w:pPr>
      <w:r w:rsidDel="00000000" w:rsidR="00000000" w:rsidRPr="00000000">
        <w:rPr>
          <w:rtl w:val="0"/>
        </w:rPr>
        <w:t xml:space="preserve">A &lt;div&gt; with the ID "root", likely serving as the mounting point for a React application.</w:t>
      </w:r>
    </w:p>
    <w:p w:rsidR="00000000" w:rsidDel="00000000" w:rsidP="00000000" w:rsidRDefault="00000000" w:rsidRPr="00000000" w14:paraId="0000005A">
      <w:pPr>
        <w:rPr/>
      </w:pPr>
      <w:r w:rsidDel="00000000" w:rsidR="00000000" w:rsidRPr="00000000">
        <w:rPr>
          <w:rtl w:val="0"/>
        </w:rPr>
        <w:t xml:space="preserve">A &lt;script&gt; tag importing the main JSX file for the React application. The type="module" attribute indicates the use of ES6 modules.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