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5. Authentication and Authorization</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Implementing user authentication and authorization using JSON Web Tokens (JWT) is a common practice in web and API development. Here are the steps to achieve this: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1. Set Up a Server:</w:t>
      </w:r>
    </w:p>
    <w:p w:rsidR="00000000" w:rsidDel="00000000" w:rsidP="00000000" w:rsidRDefault="00000000" w:rsidRPr="00000000" w14:paraId="00000006">
      <w:pPr>
        <w:rPr>
          <w:sz w:val="24"/>
          <w:szCs w:val="24"/>
        </w:rPr>
      </w:pPr>
      <w:r w:rsidDel="00000000" w:rsidR="00000000" w:rsidRPr="00000000">
        <w:rPr>
          <w:sz w:val="24"/>
          <w:szCs w:val="24"/>
          <w:rtl w:val="0"/>
        </w:rPr>
        <w:t xml:space="preserve">You'll need a server to handle authentication and authorization logic. This server can be built using a backend framework like Node.js (with Express), Django, Ruby on Rails, or any other backend technology of your choice.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2. User Registration: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Implement a user registration system where users can sign up with their email and password. You should hash and salt the passwords before storing them in your database to enhance security.</w:t>
      </w:r>
    </w:p>
    <w:p w:rsidR="00000000" w:rsidDel="00000000" w:rsidP="00000000" w:rsidRDefault="00000000" w:rsidRPr="00000000" w14:paraId="0000000A">
      <w:pPr>
        <w:rPr>
          <w:sz w:val="24"/>
          <w:szCs w:val="24"/>
        </w:rPr>
      </w:pPr>
      <w:r w:rsidDel="00000000" w:rsidR="00000000" w:rsidRPr="00000000">
        <w:rPr>
          <w:sz w:val="24"/>
          <w:szCs w:val="24"/>
          <w:rtl w:val="0"/>
        </w:rPr>
        <w:t xml:space="preserve">3. User Login:</w:t>
      </w:r>
    </w:p>
    <w:p w:rsidR="00000000" w:rsidDel="00000000" w:rsidP="00000000" w:rsidRDefault="00000000" w:rsidRPr="00000000" w14:paraId="0000000B">
      <w:pPr>
        <w:rPr>
          <w:sz w:val="24"/>
          <w:szCs w:val="24"/>
        </w:rPr>
      </w:pPr>
      <w:r w:rsidDel="00000000" w:rsidR="00000000" w:rsidRPr="00000000">
        <w:rPr>
          <w:sz w:val="24"/>
          <w:szCs w:val="24"/>
          <w:rtl w:val="0"/>
        </w:rPr>
        <w:t xml:space="preserve">Allow registered users to log in by providing their credentials (email and password). Verify the provided credentials against the hashed and salted password stored in the database.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4. Generate JWT on Successful Login:</w:t>
      </w:r>
    </w:p>
    <w:p w:rsidR="00000000" w:rsidDel="00000000" w:rsidP="00000000" w:rsidRDefault="00000000" w:rsidRPr="00000000" w14:paraId="0000000E">
      <w:pPr>
        <w:rPr>
          <w:sz w:val="24"/>
          <w:szCs w:val="24"/>
        </w:rPr>
      </w:pPr>
      <w:r w:rsidDel="00000000" w:rsidR="00000000" w:rsidRPr="00000000">
        <w:rPr>
          <w:sz w:val="24"/>
          <w:szCs w:val="24"/>
          <w:rtl w:val="0"/>
        </w:rPr>
        <w:t xml:space="preserve">When a user successfully logs in, create a JWT (JSON Web Token) and send it back to the client. This token should contain information about the user and their roles or permissions. The token can be signed with a secret key to verify its authenticity later.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5. Client-Side Storage:</w:t>
      </w:r>
    </w:p>
    <w:p w:rsidR="00000000" w:rsidDel="00000000" w:rsidP="00000000" w:rsidRDefault="00000000" w:rsidRPr="00000000" w14:paraId="00000011">
      <w:pPr>
        <w:rPr>
          <w:sz w:val="24"/>
          <w:szCs w:val="24"/>
        </w:rPr>
      </w:pPr>
      <w:r w:rsidDel="00000000" w:rsidR="00000000" w:rsidRPr="00000000">
        <w:rPr>
          <w:sz w:val="24"/>
          <w:szCs w:val="24"/>
          <w:rtl w:val="0"/>
        </w:rPr>
        <w:t xml:space="preserve">Store the JWT securely on the client-side (e.g., in cookies, local storage, or a secure http-only cookie) so that it can be sent with each subsequent API request.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6. Securing Routes:</w:t>
      </w:r>
    </w:p>
    <w:p w:rsidR="00000000" w:rsidDel="00000000" w:rsidP="00000000" w:rsidRDefault="00000000" w:rsidRPr="00000000" w14:paraId="00000014">
      <w:pPr>
        <w:rPr>
          <w:sz w:val="24"/>
          <w:szCs w:val="24"/>
        </w:rPr>
      </w:pPr>
      <w:r w:rsidDel="00000000" w:rsidR="00000000" w:rsidRPr="00000000">
        <w:rPr>
          <w:sz w:val="24"/>
          <w:szCs w:val="24"/>
          <w:rtl w:val="0"/>
        </w:rPr>
        <w:t xml:space="preserve">Define routes in your application and assign access permissions to them. For example, you may have routes that are only accessible to certain roles (e.g., admin, user). Middleware can be used to protect these routes.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7. Middleware for Authentication: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Create a middleware function that checks the JWT in the request header. Verify the token's signature using the secret key, and if it's valid, extract the user's information from it. Attach this user information to the request object for later use. If the token is invalid or expired, return an error.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8. Middleware for Authorization: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Implement another middleware for authorization. This middleware can check the user's roles or permissions extracted from the JWT and compare them to the required roles or permissions for the requested route. If the user has the necessary permissions, allow the request to proceed; otherwise, return a permission denied error.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9. Protecting Resources:</w:t>
      </w:r>
    </w:p>
    <w:p w:rsidR="00000000" w:rsidDel="00000000" w:rsidP="00000000" w:rsidRDefault="00000000" w:rsidRPr="00000000" w14:paraId="0000001D">
      <w:pPr>
        <w:rPr>
          <w:sz w:val="24"/>
          <w:szCs w:val="24"/>
        </w:rPr>
      </w:pPr>
      <w:r w:rsidDel="00000000" w:rsidR="00000000" w:rsidRPr="00000000">
        <w:rPr>
          <w:sz w:val="24"/>
          <w:szCs w:val="24"/>
          <w:rtl w:val="0"/>
        </w:rPr>
        <w:t xml:space="preserve">Use the authorization middleware to protect specific resources or API endpoints. For example, if you have an admin dashboard, only allow users with an "admin" role to access it.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10. Logging Out:</w:t>
      </w:r>
    </w:p>
    <w:p w:rsidR="00000000" w:rsidDel="00000000" w:rsidP="00000000" w:rsidRDefault="00000000" w:rsidRPr="00000000" w14:paraId="00000020">
      <w:pPr>
        <w:rPr>
          <w:sz w:val="24"/>
          <w:szCs w:val="24"/>
        </w:rPr>
      </w:pPr>
      <w:r w:rsidDel="00000000" w:rsidR="00000000" w:rsidRPr="00000000">
        <w:rPr>
          <w:sz w:val="24"/>
          <w:szCs w:val="24"/>
          <w:rtl w:val="0"/>
        </w:rPr>
        <w:t xml:space="preserve">Implement a logout route or mechanism to invalidate the JWT on the server-side. You can do this by maintaining a blacklist of revoked tokens or by setting a short expiration time for tokens upon logout.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11. Token Refresh (Optional):</w:t>
      </w:r>
    </w:p>
    <w:p w:rsidR="00000000" w:rsidDel="00000000" w:rsidP="00000000" w:rsidRDefault="00000000" w:rsidRPr="00000000" w14:paraId="00000023">
      <w:pPr>
        <w:rPr>
          <w:sz w:val="24"/>
          <w:szCs w:val="24"/>
        </w:rPr>
      </w:pPr>
      <w:r w:rsidDel="00000000" w:rsidR="00000000" w:rsidRPr="00000000">
        <w:rPr>
          <w:sz w:val="24"/>
          <w:szCs w:val="24"/>
          <w:rtl w:val="0"/>
        </w:rPr>
        <w:t xml:space="preserve">Implement a token refresh mechanism if you want to allow users to get a new token without requiring them to log in again.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12. Error Handling:</w:t>
      </w:r>
    </w:p>
    <w:p w:rsidR="00000000" w:rsidDel="00000000" w:rsidP="00000000" w:rsidRDefault="00000000" w:rsidRPr="00000000" w14:paraId="00000026">
      <w:pPr>
        <w:rPr>
          <w:sz w:val="24"/>
          <w:szCs w:val="24"/>
        </w:rPr>
      </w:pPr>
      <w:r w:rsidDel="00000000" w:rsidR="00000000" w:rsidRPr="00000000">
        <w:rPr>
          <w:sz w:val="24"/>
          <w:szCs w:val="24"/>
          <w:rtl w:val="0"/>
        </w:rPr>
        <w:t xml:space="preserve">Ensure that your server handles errors gracefully, providing informative error messages to clients.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13. Testing:</w:t>
      </w:r>
    </w:p>
    <w:p w:rsidR="00000000" w:rsidDel="00000000" w:rsidP="00000000" w:rsidRDefault="00000000" w:rsidRPr="00000000" w14:paraId="00000029">
      <w:pPr>
        <w:rPr>
          <w:sz w:val="24"/>
          <w:szCs w:val="24"/>
        </w:rPr>
      </w:pPr>
      <w:r w:rsidDel="00000000" w:rsidR="00000000" w:rsidRPr="00000000">
        <w:rPr>
          <w:sz w:val="24"/>
          <w:szCs w:val="24"/>
          <w:rtl w:val="0"/>
        </w:rPr>
        <w:t xml:space="preserve">Thoroughly test your authentication and authorization mechanisms to ensure they work as expected and provide security.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let's create a simplified example of user authentication and authorization using Node.js and Express with JWT. This example assumes you have Node.js and npm (Node Package Manager) installed.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1. Set Up a New Project: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Create a new directory for your project and initialize it: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mkdir</w:t>
      </w:r>
      <w:r w:rsidDel="00000000" w:rsidR="00000000" w:rsidRPr="00000000">
        <w:rPr>
          <w:rFonts w:ascii="Courier New" w:cs="Courier New" w:eastAsia="Courier New" w:hAnsi="Courier New"/>
          <w:color w:val="ffffff"/>
          <w:sz w:val="21"/>
          <w:szCs w:val="21"/>
          <w:highlight w:val="black"/>
          <w:rtl w:val="0"/>
        </w:rPr>
        <w:t xml:space="preserve"> auth-example</w:t>
      </w:r>
    </w:p>
    <w:p w:rsidR="00000000" w:rsidDel="00000000" w:rsidP="00000000" w:rsidRDefault="00000000" w:rsidRPr="00000000" w14:paraId="0000003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cd</w:t>
      </w:r>
      <w:r w:rsidDel="00000000" w:rsidR="00000000" w:rsidRPr="00000000">
        <w:rPr>
          <w:rFonts w:ascii="Courier New" w:cs="Courier New" w:eastAsia="Courier New" w:hAnsi="Courier New"/>
          <w:color w:val="ffffff"/>
          <w:sz w:val="21"/>
          <w:szCs w:val="21"/>
          <w:highlight w:val="black"/>
          <w:rtl w:val="0"/>
        </w:rPr>
        <w:t xml:space="preserve"> auth-example</w:t>
      </w:r>
    </w:p>
    <w:p w:rsidR="00000000" w:rsidDel="00000000" w:rsidP="00000000" w:rsidRDefault="00000000" w:rsidRPr="00000000" w14:paraId="00000037">
      <w:pPr>
        <w:rPr>
          <w:sz w:val="24"/>
          <w:szCs w:val="24"/>
        </w:rPr>
      </w:pPr>
      <w:r w:rsidDel="00000000" w:rsidR="00000000" w:rsidRPr="00000000">
        <w:rPr>
          <w:rFonts w:ascii="Courier New" w:cs="Courier New" w:eastAsia="Courier New" w:hAnsi="Courier New"/>
          <w:color w:val="ffffff"/>
          <w:sz w:val="21"/>
          <w:szCs w:val="21"/>
          <w:highlight w:val="black"/>
          <w:rtl w:val="0"/>
        </w:rPr>
        <w:t xml:space="preserve"> npm init -y</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2. Install Dependencies: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Install the necessary packages: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npm install express jsonwebtoken bcrypt</w:t>
      </w:r>
    </w:p>
    <w:p w:rsidR="00000000" w:rsidDel="00000000" w:rsidP="00000000" w:rsidRDefault="00000000" w:rsidRPr="00000000" w14:paraId="0000003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ffffff"/>
          <w:sz w:val="24"/>
          <w:szCs w:val="24"/>
          <w:highlight w:val="black"/>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an index.js File: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index.js file in your project directory and add the following code: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const express = require('express');</w:t>
      </w:r>
    </w:p>
    <w:p w:rsidR="00000000" w:rsidDel="00000000" w:rsidP="00000000" w:rsidRDefault="00000000" w:rsidRPr="00000000" w14:paraId="00000046">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const jwt = require('jsonwebtoken'); </w:t>
      </w:r>
    </w:p>
    <w:p w:rsidR="00000000" w:rsidDel="00000000" w:rsidP="00000000" w:rsidRDefault="00000000" w:rsidRPr="00000000" w14:paraId="00000047">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const bcrypt = require('bcrypt'); </w:t>
      </w:r>
    </w:p>
    <w:p w:rsidR="00000000" w:rsidDel="00000000" w:rsidP="00000000" w:rsidRDefault="00000000" w:rsidRPr="00000000" w14:paraId="00000048">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const app = express();</w:t>
      </w:r>
    </w:p>
    <w:p w:rsidR="00000000" w:rsidDel="00000000" w:rsidP="00000000" w:rsidRDefault="00000000" w:rsidRPr="00000000" w14:paraId="00000049">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app.use(express.json()); </w:t>
      </w:r>
    </w:p>
    <w:p w:rsidR="00000000" w:rsidDel="00000000" w:rsidP="00000000" w:rsidRDefault="00000000" w:rsidRPr="00000000" w14:paraId="0000004A">
      <w:pPr>
        <w:rPr>
          <w:rFonts w:ascii="Courier New" w:cs="Courier New" w:eastAsia="Courier New" w:hAnsi="Courier New"/>
          <w:color w:val="ffffff"/>
          <w:sz w:val="25"/>
          <w:szCs w:val="25"/>
          <w:shd w:fill="434343" w:val="clea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In a real application, store your users in a database. const users = [ </w:t>
      </w:r>
    </w:p>
    <w:p w:rsidR="00000000" w:rsidDel="00000000" w:rsidP="00000000" w:rsidRDefault="00000000" w:rsidRPr="00000000" w14:paraId="0000004C">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id: 1, </w:t>
      </w:r>
    </w:p>
    <w:p w:rsidR="00000000" w:rsidDel="00000000" w:rsidP="00000000" w:rsidRDefault="00000000" w:rsidRPr="00000000" w14:paraId="0000004D">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username: 'user1',</w:t>
      </w:r>
    </w:p>
    <w:p w:rsidR="00000000" w:rsidDel="00000000" w:rsidP="00000000" w:rsidRDefault="00000000" w:rsidRPr="00000000" w14:paraId="0000004E">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password:'$2b$10$lfQyMz2R/1xfZiQZZUVXz.k20htE4IqIZ5.9Nr3iOFLhYD2I3kBG6', // Password: password1</w:t>
      </w:r>
    </w:p>
    <w:p w:rsidR="00000000" w:rsidDel="00000000" w:rsidP="00000000" w:rsidRDefault="00000000" w:rsidRPr="00000000" w14:paraId="0000004F">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role: 'user', }, </w:t>
      </w:r>
    </w:p>
    <w:p w:rsidR="00000000" w:rsidDel="00000000" w:rsidP="00000000" w:rsidRDefault="00000000" w:rsidRPr="00000000" w14:paraId="00000050">
      <w:pPr>
        <w:rPr>
          <w:rFonts w:ascii="Courier New" w:cs="Courier New" w:eastAsia="Courier New" w:hAnsi="Courier New"/>
          <w:color w:val="ffffff"/>
          <w:sz w:val="25"/>
          <w:szCs w:val="25"/>
          <w:shd w:fill="434343" w:val="clea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id: 2, </w:t>
      </w:r>
    </w:p>
    <w:p w:rsidR="00000000" w:rsidDel="00000000" w:rsidP="00000000" w:rsidRDefault="00000000" w:rsidRPr="00000000" w14:paraId="00000052">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username: 'admin',</w:t>
      </w:r>
    </w:p>
    <w:p w:rsidR="00000000" w:rsidDel="00000000" w:rsidP="00000000" w:rsidRDefault="00000000" w:rsidRPr="00000000" w14:paraId="00000053">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password:'$2b$10$lfQyMz2R/1xfZiQZZUVXz.k20htE4IqIZ5.9Nr3iOFLhYD2I3kBG6', // Password: password1</w:t>
      </w:r>
    </w:p>
    <w:p w:rsidR="00000000" w:rsidDel="00000000" w:rsidP="00000000" w:rsidRDefault="00000000" w:rsidRPr="00000000" w14:paraId="00000054">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role: 'admin', },</w:t>
      </w:r>
    </w:p>
    <w:p w:rsidR="00000000" w:rsidDel="00000000" w:rsidP="00000000" w:rsidRDefault="00000000" w:rsidRPr="00000000" w14:paraId="00000055">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 </w:t>
      </w:r>
    </w:p>
    <w:p w:rsidR="00000000" w:rsidDel="00000000" w:rsidP="00000000" w:rsidRDefault="00000000" w:rsidRPr="00000000" w14:paraId="00000056">
      <w:pPr>
        <w:rPr>
          <w:rFonts w:ascii="Courier New" w:cs="Courier New" w:eastAsia="Courier New" w:hAnsi="Courier New"/>
          <w:color w:val="ffffff"/>
          <w:sz w:val="25"/>
          <w:szCs w:val="25"/>
          <w:shd w:fill="434343" w:val="clea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ffffff"/>
          <w:sz w:val="25"/>
          <w:szCs w:val="25"/>
          <w:shd w:fill="434343" w:val="clear"/>
        </w:rPr>
      </w:pPr>
      <w:r w:rsidDel="00000000" w:rsidR="00000000" w:rsidRPr="00000000">
        <w:rPr>
          <w:rFonts w:ascii="Courier New" w:cs="Courier New" w:eastAsia="Courier New" w:hAnsi="Courier New"/>
          <w:color w:val="ffffff"/>
          <w:sz w:val="25"/>
          <w:szCs w:val="25"/>
          <w:shd w:fill="434343" w:val="clear"/>
          <w:rtl w:val="0"/>
        </w:rPr>
        <w:t xml:space="preserve">const secretKey = 'your-secret-key';</w:t>
      </w:r>
    </w:p>
    <w:p w:rsidR="00000000" w:rsidDel="00000000" w:rsidP="00000000" w:rsidRDefault="00000000" w:rsidRPr="00000000" w14:paraId="00000058">
      <w:pPr>
        <w:rPr>
          <w:rFonts w:ascii="Times New Roman" w:cs="Times New Roman" w:eastAsia="Times New Roman" w:hAnsi="Times New Roman"/>
          <w:color w:val="ffffff"/>
          <w:sz w:val="28"/>
          <w:szCs w:val="28"/>
          <w:shd w:fill="434343" w:val="clear"/>
        </w:rPr>
      </w:pPr>
      <w:r w:rsidDel="00000000" w:rsidR="00000000" w:rsidRPr="00000000">
        <w:rPr>
          <w:rFonts w:ascii="Courier New" w:cs="Courier New" w:eastAsia="Courier New" w:hAnsi="Courier New"/>
          <w:color w:val="ffffff"/>
          <w:sz w:val="25"/>
          <w:szCs w:val="25"/>
          <w:shd w:fill="434343" w:val="clear"/>
          <w:rtl w:val="0"/>
        </w:rPr>
        <w:t xml:space="preserve"> // Middleware to protect routes function authenticateToken(req, res, next) { const token = req.header('Authorization'); if (!token) return res.status(401).send('Access denied'); jwt.verify(token, secretKey, (err, user) =&gt; { if (err) return res.status(403).send('Invalid token'); req.user = user; next(); }); } // Route to generate a JWT upon successful login app.post('/login', (req, res) =&gt; { const { username, password } = req.body; const user = users.find((u) =&gt; u.username === username); if (!user || !bcrypt.compareSync(password, user.password)) { return res.status(401).send('Invalid username or password'); } const token = jwt.sign({ id: user.id, username: user.username, role: user.role }, secretKey, { expiresIn: '1h', // Token expires in 1 hour }); res.json({ token }); }); // Protected route example - only accessible with a valid token app.get('/protected', authenticateToken, (req, res) =&gt; { if (req.user.role === 'admin') { res.send('You have access to this admin-only resource'); } else { res.send('You have access to this user resource'); } }); app.listen(3000, () =&gt; { console.log('Server is running on port 3000'); });</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4. Run the Application: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Run the application using the following command:</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Fonts w:ascii="Courier New" w:cs="Courier New" w:eastAsia="Courier New" w:hAnsi="Courier New"/>
          <w:color w:val="ffffff"/>
          <w:sz w:val="21"/>
          <w:szCs w:val="21"/>
          <w:highlight w:val="black"/>
          <w:rtl w:val="0"/>
        </w:rPr>
        <w:t xml:space="preserve">node index.js</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Now, your authentication and authorization example is running on </w:t>
      </w:r>
      <w:hyperlink r:id="rId6">
        <w:r w:rsidDel="00000000" w:rsidR="00000000" w:rsidRPr="00000000">
          <w:rPr>
            <w:color w:val="1155cc"/>
            <w:sz w:val="24"/>
            <w:szCs w:val="24"/>
            <w:u w:val="single"/>
            <w:rtl w:val="0"/>
          </w:rPr>
          <w:t xml:space="preserve">http://localhost:3000</w:t>
        </w:r>
      </w:hyperlink>
      <w:r w:rsidDel="00000000" w:rsidR="00000000" w:rsidRPr="00000000">
        <w:rPr>
          <w:sz w:val="24"/>
          <w:szCs w:val="24"/>
          <w:rtl w:val="0"/>
        </w:rPr>
        <w:t xml:space="preserv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