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5DDCF">
      <w:pPr>
        <w:pStyle w:val="37"/>
        <w:keepNext w:val="0"/>
        <w:rPr>
          <w:rFonts w:hint="eastAsia" w:ascii="Times New Roman" w:hAnsi="Times New Roman"/>
          <w:sz w:val="24"/>
          <w:szCs w:val="24"/>
        </w:rPr>
      </w:pPr>
      <w:bookmarkStart w:id="18" w:name="_GoBack"/>
      <w:bookmarkEnd w:id="18"/>
    </w:p>
    <w:tbl>
      <w:tblPr>
        <w:tblStyle w:val="22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5"/>
        <w:gridCol w:w="2149"/>
        <w:gridCol w:w="3337"/>
      </w:tblGrid>
      <w:tr w14:paraId="66057608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  <w:jc w:val="center"/>
        </w:trPr>
        <w:tc>
          <w:tcPr>
            <w:tcW w:w="5654" w:type="dxa"/>
            <w:gridSpan w:val="2"/>
            <w:noWrap w:val="0"/>
            <w:vAlign w:val="center"/>
          </w:tcPr>
          <w:p w14:paraId="37CB515E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noWrap w:val="0"/>
            <w:vAlign w:val="center"/>
          </w:tcPr>
          <w:p w14:paraId="74A8B240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SimSun"/>
                <w:sz w:val="24"/>
                <w:szCs w:val="24"/>
              </w:rPr>
              <w:t>密级</w:t>
            </w:r>
          </w:p>
        </w:tc>
      </w:tr>
      <w:tr w14:paraId="49CDE62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5654" w:type="dxa"/>
            <w:gridSpan w:val="2"/>
            <w:noWrap w:val="0"/>
            <w:vAlign w:val="center"/>
          </w:tcPr>
          <w:p w14:paraId="13378891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noWrap w:val="0"/>
            <w:vAlign w:val="center"/>
          </w:tcPr>
          <w:p w14:paraId="37758E0F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仅供收件方查阅</w:t>
            </w:r>
          </w:p>
        </w:tc>
      </w:tr>
      <w:tr w14:paraId="27B97B7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  <w:jc w:val="center"/>
        </w:trPr>
        <w:tc>
          <w:tcPr>
            <w:tcW w:w="3505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634F1486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SimSun"/>
                <w:sz w:val="24"/>
                <w:szCs w:val="24"/>
              </w:rPr>
              <w:t>项目编号</w:t>
            </w:r>
          </w:p>
        </w:tc>
        <w:tc>
          <w:tcPr>
            <w:tcW w:w="2149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center"/>
          </w:tcPr>
          <w:p w14:paraId="3A25734F">
            <w:pPr>
              <w:pStyle w:val="37"/>
              <w:keepNext w:val="0"/>
              <w:rPr>
                <w:rFonts w:hint="eastAsia"/>
              </w:rPr>
            </w:pPr>
            <w:r>
              <w:rPr>
                <w:rFonts w:hint="eastAsia" w:ascii="SimSun"/>
                <w:sz w:val="24"/>
                <w:szCs w:val="24"/>
              </w:rPr>
              <w:t>版本</w:t>
            </w:r>
          </w:p>
        </w:tc>
        <w:tc>
          <w:tcPr>
            <w:tcW w:w="3337" w:type="dxa"/>
            <w:tcBorders>
              <w:bottom w:val="single" w:color="auto" w:sz="4" w:space="0"/>
            </w:tcBorders>
            <w:noWrap w:val="0"/>
            <w:vAlign w:val="center"/>
          </w:tcPr>
          <w:p w14:paraId="6EC887A7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SimSun"/>
                <w:sz w:val="24"/>
                <w:szCs w:val="24"/>
              </w:rPr>
              <w:t>文档编号</w:t>
            </w:r>
          </w:p>
        </w:tc>
      </w:tr>
      <w:tr w14:paraId="2E5D1C8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94" w:hRule="atLeast"/>
          <w:jc w:val="center"/>
        </w:trPr>
        <w:tc>
          <w:tcPr>
            <w:tcW w:w="3505" w:type="dxa"/>
            <w:tcBorders>
              <w:right w:val="single" w:color="auto" w:sz="4" w:space="0"/>
            </w:tcBorders>
            <w:noWrap w:val="0"/>
            <w:vAlign w:val="center"/>
          </w:tcPr>
          <w:p w14:paraId="1F846C67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9" w:type="dxa"/>
            <w:tcBorders>
              <w:left w:val="single" w:color="auto" w:sz="4" w:space="0"/>
            </w:tcBorders>
            <w:noWrap w:val="0"/>
            <w:vAlign w:val="center"/>
          </w:tcPr>
          <w:p w14:paraId="5F3A9C51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tcBorders>
              <w:top w:val="single" w:color="auto" w:sz="4" w:space="0"/>
            </w:tcBorders>
            <w:noWrap w:val="0"/>
            <w:vAlign w:val="center"/>
          </w:tcPr>
          <w:p w14:paraId="38529D4B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ID_INIT</w:t>
            </w:r>
            <w:r>
              <w:rPr>
                <w:rFonts w:hint="eastAsia"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002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111E698">
      <w:pPr>
        <w:jc w:val="center"/>
        <w:rPr>
          <w:rFonts w:hint="eastAsia" w:ascii="SimSun" w:hAnsi="SimSun"/>
          <w:b/>
          <w:sz w:val="32"/>
          <w:szCs w:val="32"/>
        </w:rPr>
      </w:pPr>
    </w:p>
    <w:p w14:paraId="0E041072">
      <w:pPr>
        <w:jc w:val="center"/>
        <w:rPr>
          <w:rFonts w:hint="eastAsia" w:ascii="SimSun" w:hAnsi="SimSun"/>
          <w:b/>
          <w:sz w:val="32"/>
          <w:szCs w:val="32"/>
        </w:rPr>
      </w:pPr>
    </w:p>
    <w:p w14:paraId="3D3AD013">
      <w:pPr>
        <w:widowControl/>
        <w:autoSpaceDE w:val="0"/>
        <w:autoSpaceDN w:val="0"/>
        <w:adjustRightInd w:val="0"/>
        <w:jc w:val="both"/>
        <w:rPr>
          <w:rFonts w:ascii="华文细黑" w:hAnsi="Calibri" w:eastAsia="华文细黑"/>
          <w:kern w:val="0"/>
          <w:sz w:val="44"/>
          <w:szCs w:val="44"/>
        </w:rPr>
      </w:pPr>
    </w:p>
    <w:p w14:paraId="26835E7C">
      <w:pPr>
        <w:widowControl/>
        <w:autoSpaceDE w:val="0"/>
        <w:autoSpaceDN w:val="0"/>
        <w:adjustRightInd w:val="0"/>
        <w:jc w:val="center"/>
        <w:rPr>
          <w:rFonts w:ascii="华文细黑" w:hAnsi="Calibri" w:eastAsia="华文细黑"/>
          <w:kern w:val="0"/>
          <w:sz w:val="44"/>
          <w:szCs w:val="44"/>
        </w:rPr>
      </w:pPr>
      <w:r>
        <w:rPr>
          <w:rFonts w:hint="eastAsia" w:ascii="华文细黑" w:hAnsi="Calibri" w:eastAsia="华文细黑"/>
          <w:kern w:val="0"/>
          <w:sz w:val="44"/>
          <w:szCs w:val="44"/>
        </w:rPr>
        <w:t>xx系统项目立项报告</w:t>
      </w:r>
    </w:p>
    <w:p w14:paraId="4F64536F">
      <w:pPr>
        <w:jc w:val="center"/>
        <w:rPr>
          <w:rFonts w:hint="eastAsia" w:ascii="SimSun" w:hAnsi="SimSun"/>
          <w:b/>
          <w:sz w:val="32"/>
          <w:szCs w:val="32"/>
        </w:rPr>
      </w:pPr>
    </w:p>
    <w:p w14:paraId="7DC0384E">
      <w:pPr>
        <w:jc w:val="center"/>
        <w:rPr>
          <w:rFonts w:hint="eastAsia" w:ascii="SimSun" w:hAnsi="SimSun"/>
          <w:b/>
          <w:sz w:val="32"/>
          <w:szCs w:val="32"/>
        </w:rPr>
      </w:pPr>
    </w:p>
    <w:p w14:paraId="7CCB67E2">
      <w:pPr>
        <w:jc w:val="center"/>
        <w:rPr>
          <w:rFonts w:hint="eastAsia" w:ascii="SimSun" w:hAnsi="SimSun"/>
          <w:b/>
          <w:sz w:val="32"/>
          <w:szCs w:val="32"/>
        </w:rPr>
      </w:pPr>
    </w:p>
    <w:p w14:paraId="79CE1F4A">
      <w:pPr>
        <w:jc w:val="center"/>
        <w:rPr>
          <w:rFonts w:hint="eastAsia" w:ascii="SimSun" w:hAnsi="SimSun"/>
          <w:b/>
          <w:sz w:val="32"/>
          <w:szCs w:val="32"/>
        </w:rPr>
      </w:pPr>
    </w:p>
    <w:p w14:paraId="50358BD7">
      <w:pPr>
        <w:jc w:val="center"/>
        <w:rPr>
          <w:rFonts w:hint="eastAsia" w:ascii="SimSun" w:hAnsi="SimSun"/>
          <w:b/>
          <w:sz w:val="32"/>
          <w:szCs w:val="32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6D6F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48A1A2EC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拟制</w:t>
            </w:r>
          </w:p>
        </w:tc>
        <w:tc>
          <w:tcPr>
            <w:tcW w:w="2880" w:type="dxa"/>
            <w:noWrap w:val="0"/>
            <w:vAlign w:val="center"/>
          </w:tcPr>
          <w:p w14:paraId="448A583A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center"/>
          </w:tcPr>
          <w:p w14:paraId="59FC57B8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2986AF25">
            <w:pPr>
              <w:pStyle w:val="37"/>
              <w:keepNext w:val="0"/>
              <w:widowControl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14:paraId="3701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0CF519C4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noWrap w:val="0"/>
            <w:vAlign w:val="center"/>
          </w:tcPr>
          <w:p w14:paraId="15C08223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center"/>
          </w:tcPr>
          <w:p w14:paraId="4A44E439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10A75046">
            <w:pPr>
              <w:pStyle w:val="37"/>
              <w:keepNext w:val="0"/>
              <w:widowControl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14:paraId="7380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78F36A8A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批准</w:t>
            </w:r>
          </w:p>
        </w:tc>
        <w:tc>
          <w:tcPr>
            <w:tcW w:w="2880" w:type="dxa"/>
            <w:noWrap w:val="0"/>
            <w:vAlign w:val="center"/>
          </w:tcPr>
          <w:p w14:paraId="7BDD6847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center"/>
          </w:tcPr>
          <w:p w14:paraId="426674B2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438C00E2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</w:tbl>
    <w:p w14:paraId="2409F0A9">
      <w:pPr>
        <w:spacing w:line="240" w:lineRule="atLeast"/>
        <w:jc w:val="center"/>
        <w:rPr>
          <w:rFonts w:hint="eastAsia" w:ascii="SimSun" w:hAnsi="SimSun"/>
          <w:b/>
          <w:sz w:val="28"/>
          <w:szCs w:val="28"/>
        </w:rPr>
      </w:pPr>
    </w:p>
    <w:p w14:paraId="16091251">
      <w:pPr>
        <w:spacing w:line="240" w:lineRule="atLeast"/>
        <w:jc w:val="center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 xml:space="preserve">  </w:t>
      </w:r>
    </w:p>
    <w:p w14:paraId="10678F6C">
      <w:pPr>
        <w:spacing w:line="240" w:lineRule="atLeast"/>
        <w:jc w:val="center"/>
        <w:rPr>
          <w:rFonts w:hint="eastAsia" w:ascii="SimSun" w:hAnsi="SimSun"/>
          <w:b/>
          <w:sz w:val="28"/>
          <w:szCs w:val="28"/>
          <w:lang w:eastAsia="zh-CN"/>
        </w:rPr>
      </w:pPr>
    </w:p>
    <w:p w14:paraId="03EBA1AD">
      <w:pPr>
        <w:spacing w:line="240" w:lineRule="atLeast"/>
        <w:jc w:val="center"/>
        <w:rPr>
          <w:rFonts w:hint="eastAsia" w:ascii="SimSun" w:hAnsi="SimSun"/>
          <w:b/>
          <w:sz w:val="28"/>
          <w:szCs w:val="28"/>
          <w:lang w:eastAsia="zh-CN"/>
        </w:rPr>
      </w:pPr>
    </w:p>
    <w:p w14:paraId="50F7E8F6">
      <w:pPr>
        <w:spacing w:line="240" w:lineRule="atLeast"/>
        <w:jc w:val="center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  <w:lang w:eastAsia="zh-CN"/>
        </w:rPr>
        <w:t>武汉</w:t>
      </w:r>
      <w:r>
        <w:rPr>
          <w:rFonts w:hint="eastAsia" w:ascii="SimSun" w:hAnsi="SimSun"/>
          <w:b/>
          <w:sz w:val="28"/>
          <w:szCs w:val="28"/>
          <w:lang w:val="en-US" w:eastAsia="zh-CN"/>
        </w:rPr>
        <w:t>学链</w:t>
      </w:r>
      <w:r>
        <w:rPr>
          <w:rFonts w:hint="eastAsia" w:ascii="SimSun" w:hAnsi="SimSun"/>
          <w:b/>
          <w:sz w:val="28"/>
          <w:szCs w:val="28"/>
        </w:rPr>
        <w:t>科技有限公司</w:t>
      </w:r>
    </w:p>
    <w:p w14:paraId="09622E58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2CEE3790">
      <w:pPr>
        <w:widowControl/>
        <w:autoSpaceDE w:val="0"/>
        <w:autoSpaceDN w:val="0"/>
        <w:adjustRightInd w:val="0"/>
        <w:spacing w:line="360" w:lineRule="auto"/>
        <w:jc w:val="both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titlePg/>
          <w:docGrid w:type="lines" w:linePitch="312" w:charSpace="0"/>
        </w:sectPr>
      </w:pPr>
    </w:p>
    <w:p w14:paraId="257D7895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 w14:paraId="63E98B30">
      <w:pPr>
        <w:widowControl/>
        <w:jc w:val="center"/>
        <w:rPr>
          <w:rFonts w:hint="eastAsia" w:ascii="SimSun" w:hAnsi="SimSun"/>
          <w:sz w:val="36"/>
          <w:szCs w:val="36"/>
        </w:rPr>
      </w:pPr>
      <w:r>
        <w:rPr>
          <w:rFonts w:ascii="SimSun" w:hAnsi="SimSun"/>
          <w:sz w:val="36"/>
          <w:szCs w:val="36"/>
        </w:rPr>
        <w:t>修订记录</w:t>
      </w:r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29C04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2A0BA2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75033145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SimSun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B7E514B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3C2A0917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SimSun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FB1181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551C3EE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int="eastAsia" w:hAnsi="SimSun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C585C6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14:paraId="6E17532A">
            <w:pPr>
              <w:widowControl/>
              <w:rPr>
                <w:rFonts w:hAnsi="SimSun"/>
                <w:sz w:val="24"/>
                <w:szCs w:val="24"/>
              </w:rPr>
            </w:pPr>
            <w:r>
              <w:rPr>
                <w:rFonts w:hint="eastAsia" w:hAnsi="SimSun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27C868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4F8244A8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SimSun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21B298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6CF862CF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SimSun"/>
                <w:sz w:val="24"/>
                <w:szCs w:val="24"/>
              </w:rPr>
              <w:t>作者</w:t>
            </w:r>
          </w:p>
        </w:tc>
      </w:tr>
      <w:tr w14:paraId="30227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186B278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CD9123">
            <w:pPr>
              <w:pStyle w:val="36"/>
              <w:jc w:val="center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DE98FA">
            <w:pPr>
              <w:pStyle w:val="36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2BA2C3A">
            <w:pPr>
              <w:pStyle w:val="36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8811E08">
            <w:pPr>
              <w:pStyle w:val="36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7201D2D">
            <w:pPr>
              <w:pStyle w:val="36"/>
              <w:rPr>
                <w:sz w:val="24"/>
                <w:szCs w:val="24"/>
              </w:rPr>
            </w:pPr>
          </w:p>
        </w:tc>
      </w:tr>
      <w:tr w14:paraId="09964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71D22B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28297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5A99561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9A5DB4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5B29D0D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D93E52E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 w14:paraId="0A44F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701372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2AE481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9FC86C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463B9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A19D41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F6E6C1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88CF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BCBFE9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E6D903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0A3784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E9415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A806C9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9DAC62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E2DF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8A5111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EA1358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E5C90D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6CCA3D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FF72F6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B6B0BA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DA20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BEC2CE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B5572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AA4118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B3F874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89DE40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7CCA58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429F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8D80D0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CE180A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036F54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A707DB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6282B6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72D84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7913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818C0D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A8EBB2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0E544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59FD36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DD67BF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CA604F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0CBB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830F9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FB2893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F286C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CA4590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52105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579098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1BBB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41DF32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DE78DF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6C2608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342721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08E3D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CE15B8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7BB5DAB">
      <w:pPr>
        <w:rPr>
          <w:rFonts w:hint="eastAsia"/>
        </w:rPr>
      </w:pPr>
    </w:p>
    <w:p w14:paraId="321D6877">
      <w:pPr>
        <w:sectPr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3F5870CB">
      <w:pPr>
        <w:pStyle w:val="41"/>
        <w:keepNext w:val="0"/>
        <w:widowControl/>
        <w:tabs>
          <w:tab w:val="right" w:leader="dot" w:pos="8300"/>
        </w:tabs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Catalog </w:t>
      </w:r>
    </w:p>
    <w:p w14:paraId="72718E8B">
      <w:pPr>
        <w:pStyle w:val="41"/>
        <w:keepNext w:val="0"/>
        <w:widowControl/>
        <w:tabs>
          <w:tab w:val="right" w:leader="dot" w:pos="8300"/>
        </w:tabs>
        <w:jc w:val="center"/>
        <w:rPr>
          <w:rFonts w:hint="eastAsia" w:ascii="SimSun" w:hAnsi="SimSun"/>
          <w:sz w:val="36"/>
          <w:szCs w:val="36"/>
        </w:rPr>
      </w:pPr>
      <w:r>
        <w:rPr>
          <w:rFonts w:ascii="SimSun" w:hAnsi="SimSun"/>
          <w:sz w:val="36"/>
          <w:szCs w:val="36"/>
        </w:rPr>
        <w:t>目  录</w:t>
      </w:r>
    </w:p>
    <w:p w14:paraId="7719A22E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"_Toc355435251"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1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/>
          <w:lang/>
        </w:rPr>
        <w:t>项目提出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_Toc355435251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70FB8C0F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"_Toc355435252"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2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SimSun"/>
          <w:lang/>
        </w:rPr>
        <w:t>开发团队组成和计划时间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_Toc355435252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085B3F5E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"_Toc355435253"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rFonts w:hAnsi="SimSun"/>
          <w:lang/>
        </w:rPr>
        <w:t>3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SimSun"/>
          <w:lang/>
        </w:rPr>
        <w:t>项目预计支出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_Toc355435253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7B9F91D2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"_Toc355435254"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4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SimSun"/>
          <w:lang/>
        </w:rPr>
        <w:t>风险评估和规避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_Toc355435254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42A9A905">
      <w:pPr>
        <w:pStyle w:val="3"/>
        <w:ind w:firstLine="480"/>
      </w:pPr>
      <w:r>
        <w:fldChar w:fldCharType="end"/>
      </w:r>
    </w:p>
    <w:p w14:paraId="358CB396">
      <w:pPr>
        <w:sectPr>
          <w:headerReference r:id="rId7" w:type="default"/>
          <w:footerReference r:id="rId8" w:type="default"/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5904FB75">
      <w:pPr>
        <w:pStyle w:val="2"/>
      </w:pPr>
      <w:bookmarkStart w:id="0" w:name="_Toc100483587"/>
      <w:bookmarkStart w:id="1" w:name="_Toc354489436"/>
      <w:bookmarkStart w:id="2" w:name="_Toc355435251"/>
      <w:bookmarkStart w:id="3" w:name="_Toc112147964"/>
      <w:bookmarkStart w:id="4" w:name="_Toc326311859"/>
      <w:r>
        <w:t>项目提出</w:t>
      </w:r>
      <w:bookmarkEnd w:id="0"/>
      <w:bookmarkEnd w:id="1"/>
      <w:bookmarkEnd w:id="2"/>
      <w:bookmarkEnd w:id="3"/>
      <w:bookmarkEnd w:id="4"/>
    </w:p>
    <w:p w14:paraId="5A789226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bookmarkStart w:id="5" w:name="_Toc26688228"/>
      <w:bookmarkStart w:id="6" w:name="_Toc24528321"/>
      <w:r>
        <w:rPr>
          <w:rFonts w:hint="eastAsia"/>
          <w:b/>
        </w:rPr>
        <w:t>项目</w:t>
      </w:r>
      <w:r>
        <w:rPr>
          <w:rFonts w:hint="eastAsia"/>
          <w:b/>
          <w:lang w:val="en-US" w:eastAsia="zh-CN"/>
        </w:rPr>
        <w:t>名称</w:t>
      </w:r>
      <w:r>
        <w:rPr>
          <w:rFonts w:hint="eastAsia"/>
          <w:b/>
        </w:rPr>
        <w:t>：</w:t>
      </w:r>
    </w:p>
    <w:p w14:paraId="164BA0AC">
      <w:pPr>
        <w:spacing w:line="360" w:lineRule="auto"/>
        <w:ind w:firstLine="718" w:firstLineChars="342"/>
        <w:rPr>
          <w:lang w:val="en-GB"/>
        </w:rPr>
      </w:pPr>
    </w:p>
    <w:bookmarkEnd w:id="5"/>
    <w:bookmarkEnd w:id="6"/>
    <w:p w14:paraId="757B8158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项目简介：</w:t>
      </w:r>
    </w:p>
    <w:p w14:paraId="3761DCBC">
      <w:pPr>
        <w:spacing w:line="360" w:lineRule="auto"/>
        <w:ind w:firstLine="718" w:firstLineChars="342"/>
        <w:rPr>
          <w:lang w:val="en-GB"/>
        </w:rPr>
      </w:pPr>
    </w:p>
    <w:p w14:paraId="2088598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项目目标：</w:t>
      </w:r>
    </w:p>
    <w:p w14:paraId="34D5660E">
      <w:pPr>
        <w:spacing w:line="360" w:lineRule="auto"/>
        <w:ind w:firstLine="718" w:firstLineChars="342"/>
        <w:rPr>
          <w:lang w:val="en-GB"/>
        </w:rPr>
      </w:pPr>
    </w:p>
    <w:p w14:paraId="2C0155CE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系统边界：</w:t>
      </w:r>
    </w:p>
    <w:p w14:paraId="13A90EDD">
      <w:pPr>
        <w:spacing w:line="360" w:lineRule="auto"/>
        <w:ind w:firstLine="718" w:firstLineChars="342"/>
        <w:rPr>
          <w:lang w:val="en-GB"/>
        </w:rPr>
      </w:pPr>
    </w:p>
    <w:p w14:paraId="76174E0B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工作量估计：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10"/>
        <w:gridCol w:w="1980"/>
        <w:gridCol w:w="2340"/>
      </w:tblGrid>
      <w:tr w14:paraId="6A2EB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984" w:type="dxa"/>
            <w:shd w:val="clear" w:color="auto" w:fill="999999"/>
            <w:noWrap w:val="0"/>
            <w:vAlign w:val="center"/>
          </w:tcPr>
          <w:p w14:paraId="0711FC23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模块</w:t>
            </w:r>
          </w:p>
        </w:tc>
        <w:tc>
          <w:tcPr>
            <w:tcW w:w="1910" w:type="dxa"/>
            <w:shd w:val="clear" w:color="auto" w:fill="999999"/>
            <w:noWrap w:val="0"/>
            <w:vAlign w:val="center"/>
          </w:tcPr>
          <w:p w14:paraId="0E99C728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子模块</w:t>
            </w:r>
          </w:p>
        </w:tc>
        <w:tc>
          <w:tcPr>
            <w:tcW w:w="1980" w:type="dxa"/>
            <w:shd w:val="clear" w:color="auto" w:fill="999999"/>
            <w:noWrap w:val="0"/>
            <w:vAlign w:val="center"/>
          </w:tcPr>
          <w:p w14:paraId="4B1E8BA5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工作量估计（人天）</w:t>
            </w:r>
          </w:p>
        </w:tc>
        <w:tc>
          <w:tcPr>
            <w:tcW w:w="2340" w:type="dxa"/>
            <w:shd w:val="clear" w:color="auto" w:fill="999999"/>
            <w:noWrap w:val="0"/>
            <w:vAlign w:val="center"/>
          </w:tcPr>
          <w:p w14:paraId="354B2F4E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说明</w:t>
            </w:r>
          </w:p>
        </w:tc>
      </w:tr>
      <w:tr w14:paraId="53A49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690B4D77">
            <w:pPr>
              <w:pStyle w:val="36"/>
              <w:rPr>
                <w:lang w:val="en-GB"/>
              </w:rPr>
            </w:pPr>
          </w:p>
        </w:tc>
        <w:tc>
          <w:tcPr>
            <w:tcW w:w="1910" w:type="dxa"/>
            <w:noWrap w:val="0"/>
            <w:vAlign w:val="top"/>
          </w:tcPr>
          <w:p w14:paraId="7AF6D691">
            <w:pPr>
              <w:pStyle w:val="36"/>
              <w:rPr>
                <w:lang w:val="en-GB"/>
              </w:rPr>
            </w:pPr>
          </w:p>
        </w:tc>
        <w:tc>
          <w:tcPr>
            <w:tcW w:w="1980" w:type="dxa"/>
            <w:noWrap w:val="0"/>
            <w:vAlign w:val="top"/>
          </w:tcPr>
          <w:p w14:paraId="2A647C96">
            <w:pPr>
              <w:pStyle w:val="36"/>
              <w:rPr>
                <w:lang w:val="en-GB"/>
              </w:rPr>
            </w:pPr>
          </w:p>
        </w:tc>
        <w:tc>
          <w:tcPr>
            <w:tcW w:w="2340" w:type="dxa"/>
            <w:noWrap w:val="0"/>
            <w:vAlign w:val="top"/>
          </w:tcPr>
          <w:p w14:paraId="07953D82">
            <w:pPr>
              <w:pStyle w:val="36"/>
              <w:rPr>
                <w:lang w:val="en-GB"/>
              </w:rPr>
            </w:pPr>
          </w:p>
        </w:tc>
      </w:tr>
      <w:tr w14:paraId="7305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090FA54E">
            <w:pPr>
              <w:pStyle w:val="36"/>
              <w:rPr>
                <w:lang w:val="en-GB"/>
              </w:rPr>
            </w:pPr>
          </w:p>
        </w:tc>
        <w:tc>
          <w:tcPr>
            <w:tcW w:w="1910" w:type="dxa"/>
            <w:noWrap w:val="0"/>
            <w:vAlign w:val="top"/>
          </w:tcPr>
          <w:p w14:paraId="6804896A">
            <w:pPr>
              <w:pStyle w:val="36"/>
              <w:rPr>
                <w:lang w:val="en-GB"/>
              </w:rPr>
            </w:pPr>
          </w:p>
        </w:tc>
        <w:tc>
          <w:tcPr>
            <w:tcW w:w="1980" w:type="dxa"/>
            <w:noWrap w:val="0"/>
            <w:vAlign w:val="top"/>
          </w:tcPr>
          <w:p w14:paraId="4EC62EDE">
            <w:pPr>
              <w:pStyle w:val="36"/>
              <w:rPr>
                <w:lang w:val="en-GB"/>
              </w:rPr>
            </w:pPr>
          </w:p>
        </w:tc>
        <w:tc>
          <w:tcPr>
            <w:tcW w:w="2340" w:type="dxa"/>
            <w:noWrap w:val="0"/>
            <w:vAlign w:val="top"/>
          </w:tcPr>
          <w:p w14:paraId="255F2188">
            <w:pPr>
              <w:pStyle w:val="36"/>
              <w:rPr>
                <w:lang w:val="en-GB"/>
              </w:rPr>
            </w:pPr>
          </w:p>
        </w:tc>
      </w:tr>
      <w:tr w14:paraId="19A2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03CED8D8">
            <w:pPr>
              <w:pStyle w:val="36"/>
              <w:rPr>
                <w:lang w:val="en-GB"/>
              </w:rPr>
            </w:pPr>
            <w:r>
              <w:rPr>
                <w:rFonts w:hint="eastAsia"/>
                <w:lang w:val="en-GB"/>
              </w:rPr>
              <w:t>总工作量（人天）：</w:t>
            </w:r>
          </w:p>
        </w:tc>
        <w:tc>
          <w:tcPr>
            <w:tcW w:w="6230" w:type="dxa"/>
            <w:gridSpan w:val="3"/>
            <w:noWrap w:val="0"/>
            <w:vAlign w:val="top"/>
          </w:tcPr>
          <w:p w14:paraId="6057ED58">
            <w:pPr>
              <w:pStyle w:val="36"/>
              <w:keepNext/>
              <w:rPr>
                <w:lang w:val="en-GB"/>
              </w:rPr>
            </w:pPr>
          </w:p>
        </w:tc>
      </w:tr>
    </w:tbl>
    <w:p w14:paraId="7CB60A76">
      <w:pPr>
        <w:pStyle w:val="12"/>
      </w:pPr>
      <w:bookmarkStart w:id="7" w:name="_Toc35543525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>工作量估算</w:t>
      </w:r>
      <w:bookmarkEnd w:id="7"/>
    </w:p>
    <w:p w14:paraId="7799BFF9">
      <w:pPr>
        <w:pStyle w:val="21"/>
        <w:rPr>
          <w:sz w:val="18"/>
          <w:szCs w:val="18"/>
          <w:lang w:val="en-GB"/>
        </w:rPr>
      </w:pPr>
      <w:r>
        <w:rPr>
          <w:rFonts w:hint="eastAsia"/>
          <w:sz w:val="18"/>
          <w:szCs w:val="18"/>
          <w:lang w:val="en-GB"/>
        </w:rPr>
        <w:t>备注：“人天”即</w:t>
      </w:r>
      <w:r>
        <w:t>1</w:t>
      </w:r>
      <w:r>
        <w:rPr>
          <w:sz w:val="18"/>
          <w:szCs w:val="18"/>
          <w:lang w:val="en-GB"/>
        </w:rPr>
        <w:t>个人工作8小时的量就是1人天</w:t>
      </w:r>
    </w:p>
    <w:p w14:paraId="31841DE7">
      <w:pPr>
        <w:pStyle w:val="2"/>
      </w:pPr>
      <w:bookmarkStart w:id="8" w:name="_Toc354489437"/>
      <w:bookmarkStart w:id="9" w:name="_Toc355435252"/>
      <w:r>
        <w:rPr>
          <w:rFonts w:hAnsi="SimSun"/>
        </w:rPr>
        <w:t>开发团队组成和计划时间</w:t>
      </w:r>
      <w:bookmarkEnd w:id="8"/>
      <w:bookmarkEnd w:id="9"/>
    </w:p>
    <w:p w14:paraId="4B02E0ED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项目计划：</w:t>
      </w:r>
      <w:r>
        <w:t xml:space="preserve"> </w:t>
      </w:r>
      <w:r>
        <w:rPr>
          <w:rFonts w:hint="eastAsia"/>
        </w:rPr>
        <w:t>xxxx</w:t>
      </w:r>
      <w:r>
        <w:t xml:space="preserve">年 </w:t>
      </w:r>
      <w:r>
        <w:rPr>
          <w:rFonts w:hint="eastAsia"/>
        </w:rPr>
        <w:t xml:space="preserve">xx </w:t>
      </w:r>
      <w:r>
        <w:t xml:space="preserve">月 </w:t>
      </w:r>
      <w:r>
        <w:rPr>
          <w:rFonts w:hint="eastAsia"/>
        </w:rPr>
        <w:t>xx</w:t>
      </w:r>
      <w:r>
        <w:t xml:space="preserve"> 日 - </w:t>
      </w:r>
      <w:r>
        <w:rPr>
          <w:rFonts w:hint="eastAsia"/>
        </w:rPr>
        <w:t>xxxx</w:t>
      </w:r>
      <w:r>
        <w:t>年</w:t>
      </w:r>
      <w:r>
        <w:rPr>
          <w:rFonts w:hint="eastAsia"/>
        </w:rPr>
        <w:t xml:space="preserve"> xx</w:t>
      </w:r>
      <w:r>
        <w:t xml:space="preserve"> 月 </w:t>
      </w:r>
      <w:r>
        <w:rPr>
          <w:rFonts w:hint="eastAsia"/>
        </w:rPr>
        <w:t>xx</w:t>
      </w:r>
      <w:r>
        <w:t xml:space="preserve">  日 （计</w:t>
      </w:r>
      <w:r>
        <w:rPr>
          <w:rFonts w:hint="eastAsia"/>
        </w:rPr>
        <w:t>xx</w:t>
      </w:r>
      <w:r>
        <w:t xml:space="preserve"> 月）</w:t>
      </w:r>
    </w:p>
    <w:p w14:paraId="5CB84A2E">
      <w:pPr>
        <w:spacing w:line="360" w:lineRule="auto"/>
        <w:ind w:firstLine="718" w:firstLineChars="342"/>
      </w:pPr>
    </w:p>
    <w:p w14:paraId="470B24EF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项目总监</w:t>
      </w:r>
      <w:r>
        <w:rPr>
          <w:rFonts w:hint="eastAsia"/>
          <w:b/>
        </w:rPr>
        <w:t>：</w:t>
      </w:r>
      <w:r>
        <w:t xml:space="preserve"> </w:t>
      </w:r>
      <w:r>
        <w:rPr>
          <w:rFonts w:hint="eastAsia"/>
        </w:rPr>
        <w:t xml:space="preserve">x </w:t>
      </w:r>
      <w:r>
        <w:t>人</w:t>
      </w:r>
      <w:r>
        <w:tab/>
      </w:r>
      <w:r>
        <w:tab/>
      </w:r>
      <w:r>
        <w:tab/>
      </w:r>
      <w:r>
        <w:tab/>
      </w:r>
      <w:r>
        <w:t xml:space="preserve">  姓名：</w:t>
      </w:r>
    </w:p>
    <w:p w14:paraId="04FD4569">
      <w:pPr>
        <w:spacing w:line="360" w:lineRule="auto"/>
        <w:ind w:firstLine="718" w:firstLineChars="342"/>
        <w:rPr>
          <w:lang w:val="en-GB"/>
        </w:rPr>
      </w:pPr>
    </w:p>
    <w:p w14:paraId="7905EF62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项目经理</w:t>
      </w:r>
      <w:r>
        <w:rPr>
          <w:rFonts w:hint="eastAsia"/>
          <w:b/>
        </w:rPr>
        <w:t>：</w:t>
      </w:r>
      <w:r>
        <w:t xml:space="preserve">   </w:t>
      </w:r>
      <w:r>
        <w:rPr>
          <w:rFonts w:hint="eastAsia"/>
        </w:rPr>
        <w:t xml:space="preserve">x </w:t>
      </w:r>
      <w:r>
        <w:t>人</w:t>
      </w:r>
      <w:r>
        <w:tab/>
      </w:r>
      <w:r>
        <w:t xml:space="preserve">              姓名： </w:t>
      </w:r>
    </w:p>
    <w:p w14:paraId="7B000AC2">
      <w:pPr>
        <w:spacing w:line="360" w:lineRule="auto"/>
        <w:ind w:firstLine="718" w:firstLineChars="342"/>
        <w:rPr>
          <w:lang w:val="en-GB"/>
        </w:rPr>
      </w:pPr>
    </w:p>
    <w:p w14:paraId="37D50E73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项目成员</w:t>
      </w:r>
      <w:r>
        <w:rPr>
          <w:rFonts w:hint="eastAsia"/>
          <w:b/>
        </w:rPr>
        <w:t>：</w:t>
      </w:r>
      <w:r>
        <w:t xml:space="preserve">  </w:t>
      </w:r>
      <w:r>
        <w:rPr>
          <w:rFonts w:hint="eastAsia"/>
        </w:rPr>
        <w:t xml:space="preserve">x </w:t>
      </w:r>
      <w:r>
        <w:t xml:space="preserve">人                 </w:t>
      </w:r>
    </w:p>
    <w:p w14:paraId="13A1F80B">
      <w:pPr>
        <w:spacing w:line="360" w:lineRule="auto"/>
        <w:ind w:firstLine="718" w:firstLineChars="342"/>
        <w:rPr>
          <w:lang w:val="en-GB"/>
        </w:rPr>
      </w:pPr>
    </w:p>
    <w:p w14:paraId="44754415">
      <w:pPr>
        <w:spacing w:line="360" w:lineRule="auto"/>
        <w:ind w:firstLine="718" w:firstLineChars="342"/>
        <w:rPr>
          <w:lang w:val="en-GB"/>
        </w:rPr>
      </w:pPr>
    </w:p>
    <w:p w14:paraId="2F0F8616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人员来源</w:t>
      </w:r>
      <w:r>
        <w:rPr>
          <w:rFonts w:hint="eastAsia"/>
          <w:b/>
        </w:rPr>
        <w:t>：</w:t>
      </w:r>
    </w:p>
    <w:p w14:paraId="2A96D283">
      <w:pPr>
        <w:spacing w:line="360" w:lineRule="auto"/>
        <w:ind w:firstLine="718" w:firstLineChars="342"/>
        <w:rPr>
          <w:lang w:val="en-GB"/>
        </w:rPr>
      </w:pPr>
    </w:p>
    <w:p w14:paraId="79BCB24D">
      <w:pPr>
        <w:spacing w:line="360" w:lineRule="auto"/>
        <w:ind w:firstLine="718" w:firstLineChars="342"/>
        <w:rPr>
          <w:lang w:val="en-GB"/>
        </w:rPr>
      </w:pPr>
    </w:p>
    <w:p w14:paraId="435E0FEA">
      <w:pPr>
        <w:spacing w:line="360" w:lineRule="auto"/>
        <w:ind w:firstLine="718" w:firstLineChars="342"/>
        <w:rPr>
          <w:lang w:val="en-GB"/>
        </w:rPr>
      </w:pPr>
    </w:p>
    <w:p w14:paraId="5E0843AA">
      <w:pPr>
        <w:pStyle w:val="2"/>
        <w:rPr>
          <w:rFonts w:hAnsi="SimSun"/>
        </w:rPr>
      </w:pPr>
      <w:bookmarkStart w:id="10" w:name="_Toc355435253"/>
      <w:bookmarkStart w:id="11" w:name="_Toc354489438"/>
      <w:bookmarkStart w:id="12" w:name="_Toc112147966"/>
      <w:bookmarkStart w:id="13" w:name="_Toc326311861"/>
      <w:r>
        <w:rPr>
          <w:rFonts w:hAnsi="SimSun"/>
        </w:rPr>
        <w:t>项目预计支出</w:t>
      </w:r>
      <w:bookmarkEnd w:id="10"/>
      <w:bookmarkEnd w:id="11"/>
      <w:bookmarkEnd w:id="12"/>
      <w:bookmarkEnd w:id="13"/>
    </w:p>
    <w:p w14:paraId="0E17FC82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设备,场地占用费</w:t>
      </w:r>
      <w:r>
        <w:t>:</w:t>
      </w:r>
    </w:p>
    <w:p w14:paraId="65182C8E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 xml:space="preserve"> 无</w:t>
      </w:r>
    </w:p>
    <w:p w14:paraId="06D3368A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lang w:val="en-GB"/>
        </w:rPr>
      </w:pPr>
      <w:r>
        <w:rPr>
          <w:rFonts w:hint="eastAsia"/>
          <w:b/>
        </w:rPr>
        <w:t>本地</w:t>
      </w:r>
      <w:r>
        <w:rPr>
          <w:b/>
        </w:rPr>
        <w:t>人员工资(管理费)</w:t>
      </w:r>
      <w:r>
        <w:rPr>
          <w:rFonts w:hint="eastAsia"/>
          <w:b/>
        </w:rPr>
        <w:t xml:space="preserve"> ：</w:t>
      </w:r>
    </w:p>
    <w:p w14:paraId="64482B69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(average salary+ management fee)* number of staff * months=</w:t>
      </w:r>
      <w:r>
        <w:rPr>
          <w:rFonts w:hint="eastAsia"/>
          <w:lang w:val="en-GB"/>
        </w:rPr>
        <w:t xml:space="preserve"> </w:t>
      </w:r>
    </w:p>
    <w:p w14:paraId="3392407B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(平均工资+管理费)*人员数目*月份=</w:t>
      </w:r>
      <w:r>
        <w:rPr>
          <w:rFonts w:hint="eastAsia"/>
          <w:lang w:val="en-GB"/>
        </w:rPr>
        <w:t xml:space="preserve"> </w:t>
      </w:r>
    </w:p>
    <w:p w14:paraId="0B2789C4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外协人员工资</w:t>
      </w:r>
      <w:r>
        <w:rPr>
          <w:rFonts w:hint="eastAsia"/>
          <w:b/>
        </w:rPr>
        <w:t>：</w:t>
      </w:r>
    </w:p>
    <w:p w14:paraId="43619A2C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30129038">
      <w:pPr>
        <w:spacing w:line="360" w:lineRule="auto"/>
        <w:ind w:firstLine="718" w:firstLineChars="342"/>
        <w:rPr>
          <w:lang w:val="en-GB"/>
        </w:rPr>
      </w:pPr>
    </w:p>
    <w:p w14:paraId="650CE9AA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加班费</w:t>
      </w:r>
      <w:r>
        <w:rPr>
          <w:rFonts w:hint="eastAsia"/>
          <w:b/>
        </w:rPr>
        <w:t>：</w:t>
      </w:r>
    </w:p>
    <w:p w14:paraId="3785BCEE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6B4275E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Ansi="SimSun"/>
          <w:b/>
        </w:rPr>
        <w:t>交通费</w:t>
      </w:r>
      <w:r>
        <w:rPr>
          <w:rFonts w:hint="eastAsia" w:hAnsi="SimSun"/>
          <w:b/>
        </w:rPr>
        <w:t>：</w:t>
      </w:r>
    </w:p>
    <w:p w14:paraId="65C93986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503F2F36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Ansi="SimSun"/>
          <w:b/>
        </w:rPr>
        <w:t>住宿费</w:t>
      </w:r>
      <w:r>
        <w:rPr>
          <w:rFonts w:hint="eastAsia" w:hAnsi="SimSun"/>
          <w:b/>
        </w:rPr>
        <w:t>：</w:t>
      </w:r>
    </w:p>
    <w:p w14:paraId="588C7707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2DC8367F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其它费用（如业务交往,招待,办公等）</w:t>
      </w:r>
      <w:r>
        <w:rPr>
          <w:rFonts w:hint="eastAsia"/>
          <w:b/>
        </w:rPr>
        <w:t>：</w:t>
      </w:r>
    </w:p>
    <w:p w14:paraId="2915A595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7C974149">
      <w:pPr>
        <w:spacing w:line="360" w:lineRule="auto"/>
        <w:ind w:firstLine="718" w:firstLineChars="342"/>
        <w:rPr>
          <w:lang w:val="en-GB"/>
        </w:rPr>
      </w:pPr>
    </w:p>
    <w:p w14:paraId="0763E18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总计</w:t>
      </w:r>
      <w:r>
        <w:rPr>
          <w:rFonts w:hint="eastAsia"/>
          <w:b/>
        </w:rPr>
        <w:t>： 无</w:t>
      </w:r>
    </w:p>
    <w:p w14:paraId="5662E52F">
      <w:pPr>
        <w:spacing w:line="360" w:lineRule="auto"/>
        <w:ind w:firstLine="718" w:firstLineChars="342"/>
        <w:rPr>
          <w:lang w:val="en-GB"/>
        </w:rPr>
      </w:pPr>
    </w:p>
    <w:p w14:paraId="4ED589F3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说明</w:t>
      </w:r>
      <w:r>
        <w:rPr>
          <w:rFonts w:hint="eastAsia"/>
          <w:b/>
        </w:rPr>
        <w:t>： 无</w:t>
      </w:r>
    </w:p>
    <w:p w14:paraId="3E8FB5BC">
      <w:pPr>
        <w:spacing w:line="360" w:lineRule="auto"/>
        <w:ind w:firstLine="718" w:firstLineChars="342"/>
        <w:rPr>
          <w:lang w:val="en-GB"/>
        </w:rPr>
      </w:pPr>
    </w:p>
    <w:p w14:paraId="6F92CC8E">
      <w:pPr>
        <w:pStyle w:val="2"/>
      </w:pPr>
      <w:bookmarkStart w:id="14" w:name="_Toc355435254"/>
      <w:bookmarkStart w:id="15" w:name="_Toc112147970"/>
      <w:bookmarkStart w:id="16" w:name="_Toc326311862"/>
      <w:bookmarkStart w:id="17" w:name="_Toc354489439"/>
      <w:r>
        <w:rPr>
          <w:rFonts w:hAnsi="SimSun"/>
        </w:rPr>
        <w:t>风险评估和规避</w:t>
      </w:r>
      <w:bookmarkEnd w:id="14"/>
      <w:bookmarkEnd w:id="15"/>
      <w:bookmarkEnd w:id="16"/>
      <w:bookmarkEnd w:id="17"/>
    </w:p>
    <w:p w14:paraId="0A6B80FF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技术风险</w:t>
      </w:r>
      <w:r>
        <w:rPr>
          <w:rFonts w:hint="eastAsia"/>
          <w:b/>
        </w:rPr>
        <w:t>：</w:t>
      </w:r>
    </w:p>
    <w:p w14:paraId="1530C9E4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</w:p>
    <w:p w14:paraId="085D1C6E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2.</w:t>
      </w:r>
    </w:p>
    <w:p w14:paraId="3AF889A3">
      <w:pPr>
        <w:spacing w:line="360" w:lineRule="auto"/>
        <w:ind w:firstLine="718" w:firstLineChars="342"/>
      </w:pPr>
      <w:r>
        <w:t>解决</w:t>
      </w:r>
      <w:r>
        <w:rPr>
          <w:rFonts w:hint="eastAsia"/>
        </w:rPr>
        <w:t>:</w:t>
      </w:r>
    </w:p>
    <w:p w14:paraId="69F6963F">
      <w:pPr>
        <w:spacing w:line="360" w:lineRule="auto"/>
        <w:ind w:firstLine="718" w:firstLineChars="342"/>
        <w:rPr>
          <w:lang w:val="en-GB"/>
        </w:rPr>
      </w:pPr>
    </w:p>
    <w:p w14:paraId="1397EFAA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管理风险</w:t>
      </w:r>
      <w:r>
        <w:rPr>
          <w:rFonts w:hint="eastAsia"/>
          <w:b/>
        </w:rPr>
        <w:t>：</w:t>
      </w:r>
    </w:p>
    <w:p w14:paraId="1B581494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</w:p>
    <w:p w14:paraId="3ECA3C35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2.</w:t>
      </w:r>
    </w:p>
    <w:p w14:paraId="4DA34C9E">
      <w:pPr>
        <w:spacing w:line="360" w:lineRule="auto"/>
        <w:ind w:firstLine="718" w:firstLineChars="342"/>
      </w:pPr>
      <w:r>
        <w:t>解决</w:t>
      </w:r>
      <w:r>
        <w:rPr>
          <w:rFonts w:hint="eastAsia"/>
        </w:rPr>
        <w:t>：</w:t>
      </w:r>
    </w:p>
    <w:p w14:paraId="63C7F949">
      <w:pPr>
        <w:spacing w:line="360" w:lineRule="auto"/>
        <w:ind w:firstLine="718" w:firstLineChars="342"/>
        <w:rPr>
          <w:lang w:val="en-GB"/>
        </w:rPr>
      </w:pPr>
    </w:p>
    <w:p w14:paraId="353EE91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其它风险</w:t>
      </w:r>
      <w:r>
        <w:rPr>
          <w:rFonts w:hint="eastAsia"/>
          <w:b/>
        </w:rPr>
        <w:t>：</w:t>
      </w:r>
    </w:p>
    <w:p w14:paraId="5EACF991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</w:p>
    <w:p w14:paraId="63D1402E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2.</w:t>
      </w:r>
    </w:p>
    <w:p w14:paraId="7244034C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解决</w:t>
      </w:r>
      <w:r>
        <w:rPr>
          <w:rFonts w:hint="eastAsia"/>
          <w:lang w:val="en-GB"/>
        </w:rPr>
        <w:t>：</w:t>
      </w:r>
      <w:r>
        <w:rPr>
          <w:lang w:val="en-GB"/>
        </w:rPr>
        <w:t>:</w:t>
      </w:r>
    </w:p>
    <w:p w14:paraId="003EA1D2">
      <w:pPr>
        <w:spacing w:line="360" w:lineRule="auto"/>
        <w:ind w:firstLine="718" w:firstLineChars="342"/>
        <w:rPr>
          <w:lang w:val="en-GB"/>
        </w:rPr>
      </w:pPr>
    </w:p>
    <w:p w14:paraId="0ED066B9">
      <w:pPr>
        <w:pStyle w:val="3"/>
        <w:ind w:firstLine="480"/>
        <w:rPr>
          <w:lang w:val="en-GB"/>
        </w:rPr>
      </w:pPr>
    </w:p>
    <w:p w14:paraId="1EB0F29D">
      <w:pPr>
        <w:pStyle w:val="3"/>
        <w:ind w:firstLine="480"/>
      </w:pPr>
    </w:p>
    <w:sectPr>
      <w:pgSz w:w="11906" w:h="16838"/>
      <w:pgMar w:top="1400" w:right="1133" w:bottom="1559" w:left="1644" w:header="312" w:footer="539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华文细黑">
    <w:altName w:val="Microsoft YaHei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0B50124C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8333F">
    <w:pPr>
      <w:pStyle w:val="16"/>
      <w:spacing w:line="240" w:lineRule="auto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</w:t>
    </w:r>
    <w:r>
      <w:rPr>
        <w:rFonts w:hint="eastAsia"/>
        <w:b/>
        <w:color w:val="7F7F7F"/>
        <w:lang w:val="en-US" w:eastAsia="zh-CN"/>
      </w:rPr>
      <w:t xml:space="preserve">             </w:t>
    </w:r>
    <w:r>
      <w:rPr>
        <w:rFonts w:hint="eastAsia"/>
        <w:b/>
        <w:color w:val="7F7F7F"/>
      </w:rPr>
      <w:t xml:space="preserve">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7B33861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793F5">
    <w:pPr>
      <w:pStyle w:val="16"/>
      <w:jc w:val="both"/>
      <w:rPr>
        <w:rFonts w:hint="eastAsia"/>
      </w:rPr>
    </w:pPr>
  </w:p>
  <w:p w14:paraId="22F35A7E">
    <w:pPr>
      <w:pStyle w:val="16"/>
      <w:jc w:val="both"/>
    </w:pPr>
    <w:r>
      <w:rPr>
        <w:rFonts w:hint="eastAsia"/>
      </w:rPr>
      <w:t>学链科技</w:t>
    </w:r>
    <w:r>
      <w:rPr>
        <w:rFonts w:hint="eastAsia"/>
        <w:lang w:val="en-US" w:eastAsia="zh-CN"/>
      </w:rPr>
      <w:t xml:space="preserve">          </w:t>
    </w:r>
    <w:r>
      <w:t xml:space="preserve">Page </w:t>
    </w:r>
    <w:r>
      <w:rPr>
        <w:rFonts w:hint="eastAsia"/>
        <w:lang w:val="en-US" w:eastAsia="zh-CN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  <w:lang w:val="en-US" w:eastAsia="zh-CN"/>
      </w:rPr>
      <w:t xml:space="preserve"> </w:t>
    </w:r>
    <w:r>
      <w:t xml:space="preserve"> of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6</w:t>
    </w:r>
    <w:r>
      <w:rPr>
        <w:rFonts w:hint="eastAsia"/>
      </w:rPr>
      <w:t xml:space="preserve">      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15C9D4C8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17060">
    <w:pPr>
      <w:pStyle w:val="16"/>
      <w:spacing w:line="360" w:lineRule="auto"/>
      <w:jc w:val="left"/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C0900B5">
    <w:pPr>
      <w:pStyle w:val="16"/>
      <w:rPr>
        <w:rFonts w:hint="default" w:eastAsia="SimSun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6ADC">
    <w:pPr>
      <w:pStyle w:val="17"/>
      <w:tabs>
        <w:tab w:val="clear" w:pos="4153"/>
        <w:tab w:val="clear" w:pos="8306"/>
      </w:tabs>
    </w:pPr>
    <w:r>
      <w:rPr>
        <w:u w:val="single"/>
      </w:rPr>
      <w:drawing>
        <wp:inline distT="0" distB="0" distL="114300" distR="114300">
          <wp:extent cx="5495925" cy="361950"/>
          <wp:effectExtent l="0" t="0" r="9525" b="508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FF8DF">
    <w:pPr>
      <w:pStyle w:val="17"/>
      <w:jc w:val="left"/>
    </w:pPr>
    <w:r>
      <w:rPr>
        <w:rFonts w:hint="eastAsia"/>
        <w:lang w:val="en-US" w:eastAsia="zh-CN"/>
      </w:rPr>
      <w:t xml:space="preserve">              </w:t>
    </w:r>
    <w:r>
      <w:rPr>
        <w:u w:val="single"/>
      </w:rPr>
      <w:drawing>
        <wp:inline distT="0" distB="0" distL="114300" distR="114300">
          <wp:extent cx="5495925" cy="361950"/>
          <wp:effectExtent l="0" t="0" r="9525" b="5080"/>
          <wp:docPr id="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82FE9">
    <w:pPr>
      <w:pStyle w:val="17"/>
      <w:tabs>
        <w:tab w:val="clear" w:pos="4153"/>
        <w:tab w:val="clear" w:pos="8306"/>
      </w:tabs>
    </w:pPr>
    <w:r>
      <w:rPr>
        <w:u w:val="single"/>
      </w:rPr>
      <w:drawing>
        <wp:inline distT="0" distB="0" distL="114300" distR="114300">
          <wp:extent cx="5495925" cy="361950"/>
          <wp:effectExtent l="0" t="0" r="9525" b="508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00000008"/>
    <w:multiLevelType w:val="multilevel"/>
    <w:tmpl w:val="00000008"/>
    <w:lvl w:ilvl="0" w:tentative="0">
      <w:start w:val="1"/>
      <w:numFmt w:val="bullet"/>
      <w:lvlText w:val=""/>
      <w:lvlPicBulletId w:val="0"/>
      <w:lvlJc w:val="left"/>
      <w:pPr>
        <w:tabs>
          <w:tab w:val="left" w:pos="1255"/>
        </w:tabs>
        <w:ind w:left="125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75"/>
        </w:tabs>
        <w:ind w:left="167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95"/>
        </w:tabs>
        <w:ind w:left="209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15"/>
        </w:tabs>
        <w:ind w:left="251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35"/>
        </w:tabs>
        <w:ind w:left="293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55"/>
        </w:tabs>
        <w:ind w:left="335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75"/>
        </w:tabs>
        <w:ind w:left="377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95"/>
        </w:tabs>
        <w:ind w:left="419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15"/>
        </w:tabs>
        <w:ind w:left="4615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3Y2I3OTRlNTA1NjUwZGY1NGI3NTM4NWZhMGI4N2IifQ=="/>
  </w:docVars>
  <w:rsids>
    <w:rsidRoot w:val="00172A27"/>
    <w:rsid w:val="1DEC57A6"/>
    <w:rsid w:val="1EBD051F"/>
    <w:rsid w:val="240A022E"/>
    <w:rsid w:val="25791078"/>
    <w:rsid w:val="25F429DB"/>
    <w:rsid w:val="292C1F0D"/>
    <w:rsid w:val="2FB850EF"/>
    <w:rsid w:val="39E45A75"/>
    <w:rsid w:val="40A25DBE"/>
    <w:rsid w:val="40B71AD6"/>
    <w:rsid w:val="449E568F"/>
    <w:rsid w:val="56D9198B"/>
    <w:rsid w:val="6C386C1D"/>
    <w:rsid w:val="729B46BD"/>
    <w:rsid w:val="737875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unhideWhenUsed="0" w:uiPriority="0" w:semiHidden="0" w:name="caption"/>
    <w:lsdException w:unhideWhenUsed="0" w:uiPriority="0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uiPriority w:val="0"/>
    <w:pPr>
      <w:keepNext/>
      <w:keepLines/>
      <w:numPr>
        <w:ilvl w:val="0"/>
        <w:numId w:val="1"/>
      </w:numPr>
      <w:tabs>
        <w:tab w:val="left" w:pos="540"/>
      </w:tabs>
      <w:spacing w:before="360" w:beforeLines="0" w:line="0" w:lineRule="atLeast"/>
      <w:outlineLvl w:val="0"/>
    </w:pPr>
    <w:rPr>
      <w:b/>
      <w:bCs/>
      <w:kern w:val="44"/>
      <w:sz w:val="32"/>
      <w:szCs w:val="32"/>
    </w:rPr>
  </w:style>
  <w:style w:type="paragraph" w:styleId="4">
    <w:name w:val="heading 2"/>
    <w:basedOn w:val="1"/>
    <w:next w:val="3"/>
    <w:uiPriority w:val="0"/>
    <w:pPr>
      <w:keepNext/>
      <w:keepLines/>
      <w:numPr>
        <w:ilvl w:val="1"/>
        <w:numId w:val="1"/>
      </w:numPr>
      <w:spacing w:before="240" w:beforeLines="0" w:line="0" w:lineRule="atLeast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iPriority w:val="0"/>
    <w:pPr>
      <w:keepNext/>
      <w:keepLines/>
      <w:numPr>
        <w:ilvl w:val="2"/>
        <w:numId w:val="1"/>
      </w:numPr>
      <w:spacing w:before="120" w:beforeLines="0" w:line="0" w:lineRule="atLeast"/>
      <w:outlineLvl w:val="2"/>
    </w:pPr>
    <w:rPr>
      <w:b/>
      <w:bCs/>
      <w:sz w:val="24"/>
      <w:szCs w:val="28"/>
    </w:rPr>
  </w:style>
  <w:style w:type="paragraph" w:styleId="6">
    <w:name w:val="heading 4"/>
    <w:basedOn w:val="1"/>
    <w:next w:val="3"/>
    <w:uiPriority w:val="0"/>
    <w:pPr>
      <w:keepNext/>
      <w:keepLines/>
      <w:numPr>
        <w:ilvl w:val="3"/>
        <w:numId w:val="1"/>
      </w:numPr>
      <w:spacing w:before="120" w:beforeLines="0" w:line="0" w:lineRule="atLeast"/>
      <w:outlineLvl w:val="3"/>
    </w:pPr>
    <w:rPr>
      <w:b/>
      <w:bCs/>
    </w:rPr>
  </w:style>
  <w:style w:type="paragraph" w:styleId="7">
    <w:name w:val="heading 5"/>
    <w:basedOn w:val="1"/>
    <w:next w:val="1"/>
    <w:link w:val="26"/>
    <w:uiPriority w:val="0"/>
    <w:pPr>
      <w:keepNext/>
      <w:keepLines/>
      <w:numPr>
        <w:ilvl w:val="4"/>
        <w:numId w:val="1"/>
      </w:numPr>
      <w:spacing w:before="280" w:beforeLines="0" w:after="290" w:afterLines="0" w:line="376" w:lineRule="auto"/>
      <w:outlineLvl w:val="4"/>
    </w:pPr>
    <w:rPr>
      <w:b/>
      <w:bCs/>
      <w:kern w:val="2"/>
      <w:sz w:val="28"/>
      <w:szCs w:val="28"/>
    </w:rPr>
  </w:style>
  <w:style w:type="paragraph" w:styleId="8">
    <w:name w:val="heading 6"/>
    <w:basedOn w:val="1"/>
    <w:next w:val="1"/>
    <w:link w:val="27"/>
    <w:uiPriority w:val="0"/>
    <w:pPr>
      <w:keepNext/>
      <w:keepLines/>
      <w:numPr>
        <w:ilvl w:val="5"/>
        <w:numId w:val="1"/>
      </w:numPr>
      <w:spacing w:before="240" w:beforeLines="0" w:after="64" w:afterLines="0" w:line="320" w:lineRule="auto"/>
      <w:outlineLvl w:val="5"/>
    </w:pPr>
    <w:rPr>
      <w:rFonts w:ascii="Cambria" w:hAnsi="Cambria" w:eastAsia="SimSun" w:cs="Times New Roman"/>
      <w:b/>
      <w:bCs/>
      <w:kern w:val="2"/>
      <w:sz w:val="24"/>
      <w:szCs w:val="24"/>
    </w:rPr>
  </w:style>
  <w:style w:type="paragraph" w:styleId="9">
    <w:name w:val="heading 7"/>
    <w:basedOn w:val="1"/>
    <w:next w:val="1"/>
    <w:link w:val="28"/>
    <w:uiPriority w:val="0"/>
    <w:pPr>
      <w:keepNext/>
      <w:keepLines/>
      <w:numPr>
        <w:ilvl w:val="6"/>
        <w:numId w:val="1"/>
      </w:numPr>
      <w:spacing w:before="240" w:beforeLines="0" w:after="64" w:afterLines="0" w:line="320" w:lineRule="auto"/>
      <w:outlineLvl w:val="6"/>
    </w:pPr>
    <w:rPr>
      <w:b/>
      <w:bCs/>
      <w:kern w:val="2"/>
      <w:sz w:val="24"/>
      <w:szCs w:val="24"/>
    </w:rPr>
  </w:style>
  <w:style w:type="paragraph" w:styleId="10">
    <w:name w:val="heading 8"/>
    <w:basedOn w:val="1"/>
    <w:next w:val="1"/>
    <w:link w:val="29"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outlineLvl w:val="7"/>
    </w:pPr>
    <w:rPr>
      <w:rFonts w:ascii="Cambria" w:hAnsi="Cambria" w:eastAsia="SimSun" w:cs="Times New Roman"/>
      <w:kern w:val="2"/>
      <w:sz w:val="24"/>
      <w:szCs w:val="24"/>
    </w:rPr>
  </w:style>
  <w:style w:type="paragraph" w:styleId="11">
    <w:name w:val="heading 9"/>
    <w:basedOn w:val="1"/>
    <w:next w:val="1"/>
    <w:link w:val="30"/>
    <w:uiPriority w:val="0"/>
    <w:pPr>
      <w:keepNext/>
      <w:keepLines/>
      <w:numPr>
        <w:ilvl w:val="8"/>
        <w:numId w:val="1"/>
      </w:numPr>
      <w:spacing w:before="240" w:beforeLines="0" w:after="64" w:afterLines="0" w:line="320" w:lineRule="auto"/>
      <w:outlineLvl w:val="8"/>
    </w:pPr>
    <w:rPr>
      <w:rFonts w:ascii="Cambria" w:hAnsi="Cambria" w:eastAsia="SimSun" w:cs="Times New Roman"/>
      <w:kern w:val="2"/>
      <w:sz w:val="21"/>
      <w:szCs w:val="21"/>
    </w:rPr>
  </w:style>
  <w:style w:type="character" w:default="1" w:styleId="23">
    <w:name w:val="Default Paragraph Font"/>
    <w:uiPriority w:val="0"/>
  </w:style>
  <w:style w:type="table" w:default="1" w:styleId="22">
    <w:name w:val="Normal Table"/>
    <w:unhideWhenUsed/>
    <w:uiPriority w:val="99"/>
    <w:tblPr>
      <w:tblStyle w:val="22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1 正文"/>
    <w:basedOn w:val="1"/>
    <w:uiPriority w:val="0"/>
    <w:pPr>
      <w:spacing w:before="100" w:beforeLines="0" w:beforeAutospacing="1" w:after="100" w:afterLines="0" w:afterAutospacing="1" w:line="360" w:lineRule="auto"/>
      <w:ind w:firstLine="200" w:firstLineChars="200"/>
      <w:contextualSpacing/>
    </w:pPr>
    <w:rPr>
      <w:sz w:val="24"/>
    </w:rPr>
  </w:style>
  <w:style w:type="paragraph" w:styleId="12">
    <w:name w:val="caption"/>
    <w:basedOn w:val="1"/>
    <w:next w:val="1"/>
    <w:uiPriority w:val="0"/>
    <w:pPr>
      <w:jc w:val="center"/>
    </w:pPr>
    <w:rPr>
      <w:rFonts w:ascii="Arial" w:hAnsi="Arial" w:eastAsia="SimHei" w:cs="Arial"/>
      <w:sz w:val="18"/>
      <w:szCs w:val="20"/>
    </w:rPr>
  </w:style>
  <w:style w:type="paragraph" w:styleId="13">
    <w:name w:val="Document Map"/>
    <w:basedOn w:val="1"/>
    <w:uiPriority w:val="0"/>
    <w:pPr>
      <w:shd w:val="clear" w:color="auto" w:fill="00008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Balloon Text"/>
    <w:basedOn w:val="1"/>
    <w:link w:val="31"/>
    <w:uiPriority w:val="0"/>
    <w:rPr>
      <w:kern w:val="2"/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toc 1"/>
    <w:basedOn w:val="1"/>
    <w:next w:val="1"/>
    <w:uiPriority w:val="0"/>
    <w:pPr>
      <w:spacing w:before="120" w:beforeLines="0" w:after="120" w:afterLines="0"/>
      <w:jc w:val="left"/>
    </w:pPr>
    <w:rPr>
      <w:b/>
      <w:bCs/>
      <w:caps/>
      <w:sz w:val="20"/>
      <w:szCs w:val="20"/>
    </w:rPr>
  </w:style>
  <w:style w:type="paragraph" w:styleId="19">
    <w:name w:val="table of figures"/>
    <w:basedOn w:val="1"/>
    <w:next w:val="1"/>
    <w:uiPriority w:val="0"/>
    <w:pPr>
      <w:ind w:left="200" w:leftChars="200" w:hanging="200" w:hangingChars="200"/>
    </w:pPr>
  </w:style>
  <w:style w:type="paragraph" w:styleId="20">
    <w:name w:val="toc 2"/>
    <w:basedOn w:val="1"/>
    <w:next w:val="1"/>
    <w:uiPriority w:val="0"/>
    <w:pPr>
      <w:ind w:left="420" w:leftChars="200"/>
    </w:pPr>
  </w:style>
  <w:style w:type="paragraph" w:styleId="21">
    <w:name w:val="HTML Preformatted"/>
    <w:basedOn w:val="1"/>
    <w:link w:val="32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sz w:val="24"/>
      <w:szCs w:val="24"/>
    </w:rPr>
  </w:style>
  <w:style w:type="character" w:styleId="24">
    <w:name w:val="page number"/>
    <w:basedOn w:val="23"/>
    <w:uiPriority w:val="0"/>
  </w:style>
  <w:style w:type="character" w:styleId="25">
    <w:name w:val="Hyperlink"/>
    <w:uiPriority w:val="0"/>
    <w:rPr>
      <w:color w:val="0000FF"/>
      <w:u w:val="single"/>
    </w:rPr>
  </w:style>
  <w:style w:type="character" w:customStyle="1" w:styleId="26">
    <w:name w:val="标题 5 Char Char"/>
    <w:link w:val="7"/>
    <w:uiPriority w:val="0"/>
    <w:rPr>
      <w:b/>
      <w:bCs/>
      <w:kern w:val="2"/>
      <w:sz w:val="28"/>
      <w:szCs w:val="28"/>
    </w:rPr>
  </w:style>
  <w:style w:type="character" w:customStyle="1" w:styleId="27">
    <w:name w:val="标题 6 Char Char"/>
    <w:link w:val="8"/>
    <w:uiPriority w:val="0"/>
    <w:rPr>
      <w:rFonts w:ascii="Cambria" w:hAnsi="Cambria" w:eastAsia="SimSun" w:cs="Times New Roman"/>
      <w:b/>
      <w:bCs/>
      <w:kern w:val="2"/>
      <w:sz w:val="24"/>
      <w:szCs w:val="24"/>
    </w:rPr>
  </w:style>
  <w:style w:type="character" w:customStyle="1" w:styleId="28">
    <w:name w:val="标题 7 Char Char"/>
    <w:link w:val="9"/>
    <w:uiPriority w:val="0"/>
    <w:rPr>
      <w:b/>
      <w:bCs/>
      <w:kern w:val="2"/>
      <w:sz w:val="24"/>
      <w:szCs w:val="24"/>
    </w:rPr>
  </w:style>
  <w:style w:type="character" w:customStyle="1" w:styleId="29">
    <w:name w:val="标题 8 Char Char"/>
    <w:link w:val="10"/>
    <w:uiPriority w:val="0"/>
    <w:rPr>
      <w:rFonts w:ascii="Cambria" w:hAnsi="Cambria" w:eastAsia="SimSun" w:cs="Times New Roman"/>
      <w:kern w:val="2"/>
      <w:sz w:val="24"/>
      <w:szCs w:val="24"/>
    </w:rPr>
  </w:style>
  <w:style w:type="character" w:customStyle="1" w:styleId="30">
    <w:name w:val="标题 9 Char Char"/>
    <w:link w:val="11"/>
    <w:uiPriority w:val="0"/>
    <w:rPr>
      <w:rFonts w:ascii="Cambria" w:hAnsi="Cambria" w:eastAsia="SimSun" w:cs="Times New Roman"/>
      <w:kern w:val="2"/>
      <w:sz w:val="21"/>
      <w:szCs w:val="21"/>
    </w:rPr>
  </w:style>
  <w:style w:type="character" w:customStyle="1" w:styleId="31">
    <w:name w:val="批注框文本 Char Char"/>
    <w:link w:val="15"/>
    <w:uiPriority w:val="0"/>
    <w:rPr>
      <w:kern w:val="2"/>
      <w:sz w:val="18"/>
      <w:szCs w:val="18"/>
    </w:rPr>
  </w:style>
  <w:style w:type="character" w:customStyle="1" w:styleId="32">
    <w:name w:val="HTML 预设格式 Char Char"/>
    <w:link w:val="21"/>
    <w:uiPriority w:val="0"/>
    <w:rPr>
      <w:rFonts w:ascii="SimSun" w:hAnsi="SimSun" w:cs="SimSun"/>
      <w:sz w:val="24"/>
      <w:szCs w:val="24"/>
    </w:rPr>
  </w:style>
  <w:style w:type="character" w:customStyle="1" w:styleId="33">
    <w:name w:val="表头样式 Char Char"/>
    <w:link w:val="34"/>
    <w:uiPriority w:val="0"/>
    <w:rPr>
      <w:rFonts w:ascii="Arial" w:hAnsi="Arial"/>
      <w:b/>
      <w:sz w:val="21"/>
      <w:szCs w:val="22"/>
    </w:rPr>
  </w:style>
  <w:style w:type="paragraph" w:customStyle="1" w:styleId="34">
    <w:name w:val="表头样式"/>
    <w:basedOn w:val="1"/>
    <w:link w:val="33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sz w:val="21"/>
      <w:szCs w:val="22"/>
    </w:rPr>
  </w:style>
  <w:style w:type="character" w:customStyle="1" w:styleId="35">
    <w:name w:val="表格文本 Char Char"/>
    <w:link w:val="36"/>
    <w:uiPriority w:val="0"/>
    <w:rPr>
      <w:rFonts w:ascii="Arial" w:hAnsi="Arial" w:eastAsia="SimSun"/>
      <w:szCs w:val="21"/>
      <w:lang w:val="en-US" w:eastAsia="en-US" w:bidi="ar-SA"/>
    </w:rPr>
  </w:style>
  <w:style w:type="paragraph" w:customStyle="1" w:styleId="36">
    <w:name w:val="表格文本"/>
    <w:basedOn w:val="1"/>
    <w:link w:val="35"/>
    <w:uiPriority w:val="0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eastAsia="SimSun"/>
      <w:szCs w:val="21"/>
      <w:lang w:val="en-US" w:eastAsia="en-US" w:bidi="ar-SA"/>
    </w:rPr>
  </w:style>
  <w:style w:type="paragraph" w:customStyle="1" w:styleId="37">
    <w:name w:val="封面表格文本"/>
    <w:basedOn w:val="1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type="paragraph" w:customStyle="1" w:styleId="38">
    <w:name w:val="1 编写建议"/>
    <w:basedOn w:val="3"/>
    <w:uiPriority w:val="0"/>
    <w:pPr>
      <w:ind w:firstLine="420"/>
    </w:pPr>
    <w:rPr>
      <w:i/>
      <w:color w:val="0000FF"/>
    </w:rPr>
  </w:style>
  <w:style w:type="paragraph" w:customStyle="1" w:styleId="39">
    <w:name w:val="正文 + 左  4字符"/>
    <w:basedOn w:val="3"/>
    <w:uiPriority w:val="0"/>
    <w:pPr>
      <w:ind w:left="400" w:leftChars="400" w:firstLine="0" w:firstLineChars="0"/>
    </w:pPr>
    <w:rPr>
      <w:rFonts w:cs="SimSun"/>
      <w:szCs w:val="20"/>
    </w:rPr>
  </w:style>
  <w:style w:type="paragraph" w:customStyle="1" w:styleId="40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SimSun"/>
      <w:b/>
      <w:bCs/>
      <w:kern w:val="0"/>
      <w:sz w:val="32"/>
      <w:szCs w:val="20"/>
    </w:rPr>
  </w:style>
  <w:style w:type="paragraph" w:customStyle="1" w:styleId="41">
    <w:name w:val="缺省文本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  <w:style w:type="paragraph" w:customStyle="1" w:styleId="42">
    <w:name w:val="宋体 四号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hAnsi="Courier New" w:cs="SimSun"/>
      <w:kern w:val="0"/>
      <w:sz w:val="28"/>
      <w:szCs w:val="20"/>
    </w:rPr>
  </w:style>
  <w:style w:type="paragraph" w:customStyle="1" w:styleId="43">
    <w:name w:val="摘要"/>
    <w:basedOn w:val="1"/>
    <w:uiPriority w:val="0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n\AppData\Local\Kingsoft\WPS%20Office\12.1.0.26895\office6\Ruanko_PM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Ruanko_PM.dot</Template>
  <Pages>6</Pages>
  <Words>435</Words>
  <Characters>613</Characters>
  <Lines>18</Lines>
  <Paragraphs>5</Paragraphs>
  <TotalTime>8</TotalTime>
  <ScaleCrop>false</ScaleCrop>
  <LinksUpToDate>false</LinksUpToDate>
  <CharactersWithSpaces>715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2012-09-12T01:58:00Z</dcterms:created>
  <dc:creator>summer</dc:creator>
  <cp:lastModifiedBy>陈昌发 Elvis</cp:lastModifiedBy>
  <dcterms:modified xsi:type="dcterms:W3CDTF">2026-06-24T01:27:24Z</dcterms:modified>
  <dc:title>项目名称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87F0B2D850E9445E910121D020B81419_13</vt:lpwstr>
  </property>
</Properties>
</file>