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7DE" w:rsidRPr="00667366" w:rsidRDefault="00BA37DE" w:rsidP="00BA37DE">
      <w:pPr>
        <w:pStyle w:val="NormalWeb"/>
        <w:spacing w:before="0" w:beforeAutospacing="0" w:after="0" w:afterAutospacing="0" w:line="276" w:lineRule="auto"/>
        <w:jc w:val="center"/>
      </w:pPr>
      <w:r w:rsidRPr="00667366">
        <w:rPr>
          <w:b/>
          <w:bCs/>
          <w:sz w:val="28"/>
          <w:szCs w:val="28"/>
        </w:rPr>
        <w:t>Universitatea “Alexandru Ioan Cuza” din Iaşi</w:t>
      </w:r>
    </w:p>
    <w:p w:rsidR="00BA37DE" w:rsidRPr="00667366" w:rsidRDefault="00BA37DE" w:rsidP="00BA37DE">
      <w:pPr>
        <w:spacing w:after="0"/>
        <w:jc w:val="center"/>
        <w:rPr>
          <w:rFonts w:ascii="Times New Roman" w:eastAsia="Times New Roman" w:hAnsi="Times New Roman" w:cs="Times New Roman"/>
          <w:sz w:val="24"/>
          <w:szCs w:val="24"/>
          <w:lang w:val="ro-RO" w:eastAsia="ro-RO"/>
        </w:rPr>
      </w:pPr>
      <w:r w:rsidRPr="00667366">
        <w:rPr>
          <w:rFonts w:ascii="Times New Roman" w:eastAsia="Times New Roman" w:hAnsi="Times New Roman" w:cs="Times New Roman"/>
          <w:b/>
          <w:bCs/>
          <w:sz w:val="28"/>
          <w:szCs w:val="28"/>
          <w:lang w:val="ro-RO" w:eastAsia="ro-RO"/>
        </w:rPr>
        <w:t>Facultatea de Economie şi Administrarea Afacerilor</w:t>
      </w:r>
    </w:p>
    <w:p w:rsidR="00BA37DE" w:rsidRDefault="00BA37DE" w:rsidP="00BA37DE">
      <w:pPr>
        <w:jc w:val="center"/>
        <w:rPr>
          <w:noProof/>
          <w:lang w:val="ro-RO" w:eastAsia="ro-RO"/>
        </w:rPr>
      </w:pPr>
      <w:r>
        <w:rPr>
          <w:rFonts w:ascii="Times New Roman" w:eastAsia="Times New Roman" w:hAnsi="Times New Roman" w:cs="Times New Roman"/>
          <w:b/>
          <w:bCs/>
          <w:sz w:val="28"/>
          <w:szCs w:val="28"/>
          <w:lang w:val="ro-RO" w:eastAsia="ro-RO"/>
        </w:rPr>
        <w:t>Specializarea:</w:t>
      </w:r>
      <w:r w:rsidRPr="00667366">
        <w:rPr>
          <w:rFonts w:ascii="Times New Roman" w:eastAsia="Times New Roman" w:hAnsi="Times New Roman" w:cs="Times New Roman"/>
          <w:b/>
          <w:bCs/>
          <w:sz w:val="28"/>
          <w:szCs w:val="28"/>
          <w:lang w:val="ro-RO" w:eastAsia="ro-RO"/>
        </w:rPr>
        <w:t xml:space="preserve"> </w:t>
      </w:r>
      <w:r>
        <w:rPr>
          <w:rFonts w:ascii="Times New Roman" w:eastAsia="Times New Roman" w:hAnsi="Times New Roman" w:cs="Times New Roman"/>
          <w:b/>
          <w:bCs/>
          <w:sz w:val="28"/>
          <w:szCs w:val="28"/>
          <w:lang w:val="ro-RO" w:eastAsia="ro-RO"/>
        </w:rPr>
        <w:t>Data Mining</w:t>
      </w:r>
    </w:p>
    <w:p w:rsidR="00BA37DE" w:rsidRDefault="00BA37DE" w:rsidP="00BA37DE">
      <w:pPr>
        <w:rPr>
          <w:rFonts w:ascii="Times New Roman" w:hAnsi="Times New Roman" w:cs="Times New Roman"/>
          <w:b/>
          <w:sz w:val="56"/>
          <w:szCs w:val="56"/>
        </w:rPr>
      </w:pPr>
    </w:p>
    <w:p w:rsidR="00BA37DE" w:rsidRPr="006A02F5" w:rsidRDefault="00BA37DE" w:rsidP="006A02F5">
      <w:pPr>
        <w:spacing w:before="240"/>
        <w:jc w:val="center"/>
        <w:rPr>
          <w:rFonts w:ascii="Times New Roman" w:hAnsi="Times New Roman" w:cs="Times New Roman"/>
          <w:b/>
          <w:sz w:val="60"/>
          <w:szCs w:val="60"/>
        </w:rPr>
      </w:pPr>
      <w:r w:rsidRPr="006A02F5">
        <w:rPr>
          <w:rFonts w:ascii="Times New Roman" w:hAnsi="Times New Roman" w:cs="Times New Roman"/>
          <w:b/>
          <w:sz w:val="60"/>
          <w:szCs w:val="60"/>
        </w:rPr>
        <w:t>PROIECT</w:t>
      </w:r>
    </w:p>
    <w:p w:rsidR="00BA37DE" w:rsidRDefault="00451874" w:rsidP="006A02F5">
      <w:pPr>
        <w:spacing w:before="240"/>
        <w:jc w:val="center"/>
        <w:rPr>
          <w:rFonts w:ascii="Times New Roman" w:hAnsi="Times New Roman" w:cs="Times New Roman"/>
          <w:b/>
          <w:sz w:val="56"/>
          <w:szCs w:val="56"/>
        </w:rPr>
      </w:pPr>
      <w:r>
        <w:rPr>
          <w:rFonts w:ascii="Times New Roman" w:hAnsi="Times New Roman" w:cs="Times New Roman"/>
          <w:b/>
          <w:sz w:val="56"/>
          <w:szCs w:val="56"/>
        </w:rPr>
        <w:t>Analiza de clasificare a sentimentelor în privința știrilor financiare</w:t>
      </w:r>
    </w:p>
    <w:p w:rsidR="00BA37DE" w:rsidRDefault="00BA37DE" w:rsidP="00BA37DE">
      <w:pPr>
        <w:jc w:val="center"/>
        <w:rPr>
          <w:rFonts w:ascii="Times New Roman" w:hAnsi="Times New Roman" w:cs="Times New Roman"/>
          <w:b/>
          <w:sz w:val="56"/>
          <w:szCs w:val="56"/>
        </w:rPr>
      </w:pPr>
    </w:p>
    <w:p w:rsidR="00BA37DE" w:rsidRDefault="00BA37DE" w:rsidP="00BA37DE">
      <w:pPr>
        <w:spacing w:after="0"/>
        <w:contextualSpacing/>
        <w:jc w:val="center"/>
        <w:rPr>
          <w:rFonts w:ascii="Times New Roman" w:hAnsi="Times New Roman" w:cs="Times New Roman"/>
          <w:b/>
          <w:sz w:val="40"/>
          <w:szCs w:val="40"/>
        </w:rPr>
      </w:pPr>
    </w:p>
    <w:p w:rsidR="00BA37DE" w:rsidRDefault="00BA37DE" w:rsidP="00BA37DE">
      <w:pPr>
        <w:spacing w:after="0"/>
        <w:contextualSpacing/>
        <w:jc w:val="center"/>
        <w:rPr>
          <w:rFonts w:ascii="Times New Roman" w:hAnsi="Times New Roman" w:cs="Times New Roman"/>
          <w:b/>
          <w:sz w:val="40"/>
          <w:szCs w:val="40"/>
        </w:rPr>
      </w:pPr>
    </w:p>
    <w:p w:rsidR="00BA37DE" w:rsidRDefault="00BA37DE" w:rsidP="00BA37DE">
      <w:pPr>
        <w:jc w:val="center"/>
        <w:rPr>
          <w:rFonts w:ascii="Times New Roman" w:hAnsi="Times New Roman" w:cs="Times New Roman"/>
          <w:b/>
          <w:sz w:val="56"/>
          <w:szCs w:val="56"/>
        </w:rPr>
      </w:pPr>
    </w:p>
    <w:p w:rsidR="00BA37DE" w:rsidRDefault="00BA37DE" w:rsidP="00BA37DE">
      <w:pPr>
        <w:jc w:val="center"/>
        <w:rPr>
          <w:rFonts w:ascii="Times New Roman" w:hAnsi="Times New Roman" w:cs="Times New Roman"/>
          <w:b/>
          <w:sz w:val="56"/>
          <w:szCs w:val="56"/>
        </w:rPr>
      </w:pPr>
    </w:p>
    <w:p w:rsidR="00BA37DE" w:rsidRDefault="00BA37DE" w:rsidP="00F16017">
      <w:pPr>
        <w:rPr>
          <w:rFonts w:ascii="Times New Roman" w:hAnsi="Times New Roman" w:cs="Times New Roman"/>
          <w:b/>
          <w:sz w:val="56"/>
          <w:szCs w:val="56"/>
        </w:rPr>
      </w:pPr>
    </w:p>
    <w:p w:rsidR="00DC2228" w:rsidRPr="00624BE2" w:rsidRDefault="00BA37DE" w:rsidP="00BA37DE">
      <w:pPr>
        <w:rPr>
          <w:rFonts w:ascii="Times New Roman" w:hAnsi="Times New Roman" w:cs="Times New Roman"/>
          <w:b/>
          <w:sz w:val="28"/>
          <w:szCs w:val="28"/>
        </w:rPr>
      </w:pPr>
      <w:r w:rsidRPr="00624BE2">
        <w:rPr>
          <w:rFonts w:ascii="Times New Roman" w:hAnsi="Times New Roman" w:cs="Times New Roman"/>
          <w:b/>
          <w:sz w:val="28"/>
          <w:szCs w:val="28"/>
        </w:rPr>
        <w:t xml:space="preserve">PROFESOR COORDONATOR:             </w:t>
      </w:r>
      <w:r>
        <w:rPr>
          <w:rFonts w:ascii="Times New Roman" w:hAnsi="Times New Roman" w:cs="Times New Roman"/>
          <w:b/>
          <w:sz w:val="28"/>
          <w:szCs w:val="28"/>
        </w:rPr>
        <w:t xml:space="preserve">                </w:t>
      </w:r>
      <w:r w:rsidR="00DC2228">
        <w:rPr>
          <w:rFonts w:ascii="Times New Roman" w:hAnsi="Times New Roman" w:cs="Times New Roman"/>
          <w:b/>
          <w:sz w:val="28"/>
          <w:szCs w:val="28"/>
        </w:rPr>
        <w:t>STUDENTI</w:t>
      </w:r>
      <w:r w:rsidRPr="00624BE2">
        <w:rPr>
          <w:rFonts w:ascii="Times New Roman" w:hAnsi="Times New Roman" w:cs="Times New Roman"/>
          <w:b/>
          <w:sz w:val="28"/>
          <w:szCs w:val="28"/>
        </w:rPr>
        <w:t>:</w:t>
      </w:r>
    </w:p>
    <w:p w:rsidR="00DC2228" w:rsidRDefault="00BA37DE" w:rsidP="00BA37DE">
      <w:pPr>
        <w:rPr>
          <w:rFonts w:ascii="Times New Roman" w:hAnsi="Times New Roman" w:cs="Times New Roman"/>
          <w:b/>
          <w:sz w:val="28"/>
          <w:szCs w:val="28"/>
        </w:rPr>
      </w:pPr>
      <w:bookmarkStart w:id="0" w:name="_Hlk516068944"/>
      <w:r w:rsidRPr="00624BE2">
        <w:rPr>
          <w:rFonts w:ascii="Times New Roman" w:hAnsi="Times New Roman" w:cs="Times New Roman"/>
          <w:b/>
          <w:noProof/>
          <w:sz w:val="28"/>
          <w:szCs w:val="28"/>
          <w:lang w:val="ro-RO" w:eastAsia="ro-RO"/>
        </w:rPr>
        <w:t>Prof. Univ.dr.</w:t>
      </w:r>
      <w:bookmarkEnd w:id="0"/>
      <w:r w:rsidR="00F16017">
        <w:rPr>
          <w:rFonts w:ascii="Times New Roman" w:hAnsi="Times New Roman" w:cs="Times New Roman"/>
          <w:b/>
          <w:noProof/>
          <w:sz w:val="28"/>
          <w:szCs w:val="28"/>
          <w:lang w:val="ro-RO" w:eastAsia="ro-RO"/>
        </w:rPr>
        <w:t>Mihaela Plămadă</w:t>
      </w:r>
      <w:r w:rsidRPr="00624BE2">
        <w:rPr>
          <w:rFonts w:ascii="Times New Roman" w:hAnsi="Times New Roman" w:cs="Times New Roman"/>
          <w:b/>
          <w:sz w:val="28"/>
          <w:szCs w:val="28"/>
        </w:rPr>
        <w:t xml:space="preserve">            </w:t>
      </w:r>
      <w:r w:rsidR="00F16017">
        <w:rPr>
          <w:rFonts w:ascii="Times New Roman" w:hAnsi="Times New Roman" w:cs="Times New Roman"/>
          <w:b/>
          <w:sz w:val="28"/>
          <w:szCs w:val="28"/>
        </w:rPr>
        <w:t xml:space="preserve">              </w:t>
      </w:r>
      <w:r w:rsidR="000D02A4">
        <w:rPr>
          <w:rFonts w:ascii="Times New Roman" w:hAnsi="Times New Roman" w:cs="Times New Roman"/>
          <w:b/>
          <w:sz w:val="28"/>
          <w:szCs w:val="28"/>
        </w:rPr>
        <w:t xml:space="preserve">      </w:t>
      </w:r>
      <w:r w:rsidR="00DC2228">
        <w:rPr>
          <w:rFonts w:ascii="Times New Roman" w:hAnsi="Times New Roman" w:cs="Times New Roman"/>
          <w:b/>
          <w:sz w:val="28"/>
          <w:szCs w:val="28"/>
        </w:rPr>
        <w:t>Bâza Laura-Ștefania</w:t>
      </w:r>
    </w:p>
    <w:p w:rsidR="00DC2228" w:rsidRDefault="00DE4D64" w:rsidP="00DC2228">
      <w:pPr>
        <w:tabs>
          <w:tab w:val="left" w:pos="5904"/>
        </w:tabs>
        <w:rPr>
          <w:rFonts w:ascii="Times New Roman" w:hAnsi="Times New Roman" w:cs="Times New Roman"/>
          <w:b/>
          <w:sz w:val="28"/>
          <w:szCs w:val="28"/>
        </w:rPr>
      </w:pPr>
      <w:r>
        <w:rPr>
          <w:rFonts w:ascii="Times New Roman" w:hAnsi="Times New Roman" w:cs="Times New Roman"/>
          <w:b/>
          <w:sz w:val="28"/>
          <w:szCs w:val="28"/>
        </w:rPr>
        <w:tab/>
        <w:t xml:space="preserve"> Gînci</w:t>
      </w:r>
      <w:r w:rsidR="00DC2228">
        <w:rPr>
          <w:rFonts w:ascii="Times New Roman" w:hAnsi="Times New Roman" w:cs="Times New Roman"/>
          <w:b/>
          <w:sz w:val="28"/>
          <w:szCs w:val="28"/>
        </w:rPr>
        <w:t>anu Mădălina</w:t>
      </w:r>
    </w:p>
    <w:p w:rsidR="00BA37DE" w:rsidRPr="00624BE2" w:rsidRDefault="00DC2228" w:rsidP="00BA37DE">
      <w:pPr>
        <w:rPr>
          <w:rFonts w:ascii="Times New Roman" w:hAnsi="Times New Roman" w:cs="Times New Roman"/>
          <w:b/>
          <w:sz w:val="32"/>
          <w:szCs w:val="32"/>
          <w:lang w:val="ro-RO"/>
        </w:rPr>
      </w:pPr>
      <w:r>
        <w:rPr>
          <w:rFonts w:ascii="Times New Roman" w:hAnsi="Times New Roman" w:cs="Times New Roman"/>
          <w:b/>
          <w:sz w:val="28"/>
          <w:szCs w:val="28"/>
        </w:rPr>
        <w:t xml:space="preserve">                                                                                     </w:t>
      </w:r>
      <w:r w:rsidR="00BA37DE" w:rsidRPr="00624BE2">
        <w:rPr>
          <w:rFonts w:ascii="Times New Roman" w:hAnsi="Times New Roman" w:cs="Times New Roman"/>
          <w:b/>
          <w:sz w:val="28"/>
          <w:szCs w:val="28"/>
        </w:rPr>
        <w:t xml:space="preserve">Horaicu </w:t>
      </w:r>
      <w:r w:rsidR="00BA37DE">
        <w:rPr>
          <w:rFonts w:ascii="Times New Roman" w:hAnsi="Times New Roman" w:cs="Times New Roman"/>
          <w:b/>
          <w:sz w:val="28"/>
          <w:szCs w:val="28"/>
        </w:rPr>
        <w:t>Maria Mădă</w:t>
      </w:r>
      <w:r w:rsidR="00BA37DE" w:rsidRPr="00624BE2">
        <w:rPr>
          <w:rFonts w:ascii="Times New Roman" w:hAnsi="Times New Roman" w:cs="Times New Roman"/>
          <w:b/>
          <w:sz w:val="28"/>
          <w:szCs w:val="28"/>
        </w:rPr>
        <w:t>lina</w:t>
      </w:r>
    </w:p>
    <w:p w:rsidR="00BA37DE" w:rsidRDefault="00DC2228" w:rsidP="00DC2228">
      <w:pPr>
        <w:tabs>
          <w:tab w:val="left" w:pos="5952"/>
        </w:tabs>
        <w:rPr>
          <w:rFonts w:ascii="Times New Roman" w:hAnsi="Times New Roman" w:cs="Times New Roman"/>
          <w:b/>
          <w:sz w:val="28"/>
          <w:szCs w:val="28"/>
        </w:rPr>
      </w:pPr>
      <w:r>
        <w:rPr>
          <w:rFonts w:ascii="Times New Roman" w:hAnsi="Times New Roman" w:cs="Times New Roman"/>
          <w:b/>
          <w:sz w:val="28"/>
          <w:szCs w:val="28"/>
        </w:rPr>
        <w:tab/>
        <w:t>Palade Loredana-Liliana</w:t>
      </w:r>
    </w:p>
    <w:p w:rsidR="00786F70" w:rsidRDefault="00786F70" w:rsidP="00BA37DE">
      <w:pPr>
        <w:rPr>
          <w:rFonts w:ascii="Times New Roman" w:hAnsi="Times New Roman" w:cs="Times New Roman"/>
          <w:sz w:val="28"/>
          <w:szCs w:val="28"/>
        </w:rPr>
      </w:pPr>
    </w:p>
    <w:p w:rsidR="00404B52" w:rsidRDefault="00BA37DE" w:rsidP="00404B52">
      <w:pPr>
        <w:jc w:val="center"/>
        <w:rPr>
          <w:rFonts w:ascii="Times New Roman" w:hAnsi="Times New Roman" w:cs="Times New Roman"/>
          <w:b/>
          <w:sz w:val="28"/>
          <w:szCs w:val="28"/>
        </w:rPr>
      </w:pPr>
      <w:r>
        <w:rPr>
          <w:rFonts w:ascii="Times New Roman" w:hAnsi="Times New Roman" w:cs="Times New Roman"/>
          <w:b/>
          <w:sz w:val="28"/>
          <w:szCs w:val="28"/>
        </w:rPr>
        <w:t>Iași, 2021</w:t>
      </w:r>
    </w:p>
    <w:sdt>
      <w:sdtPr>
        <w:rPr>
          <w:rFonts w:ascii="Times New Roman" w:eastAsiaTheme="minorHAnsi" w:hAnsi="Times New Roman" w:cs="Times New Roman"/>
          <w:b w:val="0"/>
          <w:bCs w:val="0"/>
          <w:color w:val="auto"/>
          <w:sz w:val="24"/>
          <w:szCs w:val="24"/>
          <w:lang w:val="en-GB"/>
        </w:rPr>
        <w:id w:val="494230454"/>
        <w:docPartObj>
          <w:docPartGallery w:val="Table of Contents"/>
          <w:docPartUnique/>
        </w:docPartObj>
      </w:sdtPr>
      <w:sdtContent>
        <w:p w:rsidR="005B7CFE" w:rsidRDefault="005B7CFE" w:rsidP="005B7CFE">
          <w:pPr>
            <w:pStyle w:val="TOCHeading"/>
            <w:spacing w:line="360" w:lineRule="auto"/>
            <w:rPr>
              <w:rFonts w:ascii="Times New Roman" w:hAnsi="Times New Roman" w:cs="Times New Roman"/>
              <w:sz w:val="24"/>
              <w:szCs w:val="24"/>
            </w:rPr>
          </w:pPr>
          <w:r w:rsidRPr="005B7CFE">
            <w:rPr>
              <w:rFonts w:ascii="Times New Roman" w:hAnsi="Times New Roman" w:cs="Times New Roman"/>
              <w:color w:val="auto"/>
            </w:rPr>
            <w:t>CUPRINS</w:t>
          </w:r>
        </w:p>
        <w:p w:rsidR="005B7CFE" w:rsidRPr="005B7CFE" w:rsidRDefault="005B7CFE" w:rsidP="005B7CFE">
          <w:pPr>
            <w:rPr>
              <w:lang w:val="en-US"/>
            </w:rPr>
          </w:pPr>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r w:rsidRPr="005B7CFE">
            <w:rPr>
              <w:rFonts w:ascii="Times New Roman" w:hAnsi="Times New Roman" w:cs="Times New Roman"/>
              <w:sz w:val="24"/>
              <w:szCs w:val="24"/>
            </w:rPr>
            <w:fldChar w:fldCharType="begin"/>
          </w:r>
          <w:r w:rsidR="005B7CFE" w:rsidRPr="005B7CFE">
            <w:rPr>
              <w:rFonts w:ascii="Times New Roman" w:hAnsi="Times New Roman" w:cs="Times New Roman"/>
              <w:sz w:val="24"/>
              <w:szCs w:val="24"/>
            </w:rPr>
            <w:instrText xml:space="preserve"> TOC \o "1-3" \h \z \u </w:instrText>
          </w:r>
          <w:r w:rsidRPr="005B7CFE">
            <w:rPr>
              <w:rFonts w:ascii="Times New Roman" w:hAnsi="Times New Roman" w:cs="Times New Roman"/>
              <w:sz w:val="24"/>
              <w:szCs w:val="24"/>
            </w:rPr>
            <w:fldChar w:fldCharType="separate"/>
          </w:r>
          <w:hyperlink w:anchor="_Toc62058732" w:history="1">
            <w:r w:rsidR="0007604E" w:rsidRPr="006330AA">
              <w:rPr>
                <w:rStyle w:val="Hyperlink"/>
                <w:rFonts w:ascii="Times New Roman" w:hAnsi="Times New Roman" w:cs="Times New Roman"/>
                <w:noProof/>
                <w:sz w:val="23"/>
                <w:szCs w:val="23"/>
              </w:rPr>
              <w:t>1. Introducere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_Toc62058732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3</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3" w:history="1">
            <w:r w:rsidR="0007604E" w:rsidRPr="006330AA">
              <w:rPr>
                <w:rStyle w:val="Hyperlink"/>
                <w:rFonts w:ascii="Times New Roman" w:hAnsi="Times New Roman" w:cs="Times New Roman"/>
                <w:noProof/>
                <w:sz w:val="23"/>
                <w:szCs w:val="23"/>
              </w:rPr>
              <w:t>2. Descrierea proiectului</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_Toc62058733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3</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4" w:history="1">
            <w:r w:rsidR="0007604E" w:rsidRPr="006330AA">
              <w:rPr>
                <w:rStyle w:val="Hyperlink"/>
                <w:rFonts w:ascii="Times New Roman" w:hAnsi="Times New Roman" w:cs="Times New Roman"/>
                <w:noProof/>
                <w:sz w:val="23"/>
                <w:szCs w:val="23"/>
              </w:rPr>
              <w:t>3. Motivația realizării proiectului – utilitatea acestuia</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_Toc62058734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3</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5" w:history="1">
            <w:r w:rsidR="0007604E" w:rsidRPr="006330AA">
              <w:rPr>
                <w:rStyle w:val="Hyperlink"/>
                <w:rFonts w:ascii="Times New Roman" w:hAnsi="Times New Roman" w:cs="Times New Roman"/>
                <w:noProof/>
                <w:sz w:val="23"/>
                <w:szCs w:val="23"/>
              </w:rPr>
              <w:t>4. Literatura de specialitate – Documentare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_Toc62058735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4</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6" w:history="1">
            <w:r w:rsidR="0007604E" w:rsidRPr="006330AA">
              <w:rPr>
                <w:rStyle w:val="Hyperlink"/>
                <w:rFonts w:ascii="Times New Roman" w:hAnsi="Times New Roman" w:cs="Times New Roman"/>
                <w:noProof/>
                <w:sz w:val="23"/>
                <w:szCs w:val="23"/>
              </w:rPr>
              <w:t>5. Impedimente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_Toc62058736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6</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7" w:history="1">
            <w:r w:rsidR="0007604E" w:rsidRPr="006330AA">
              <w:rPr>
                <w:rStyle w:val="Hyperlink"/>
                <w:rFonts w:ascii="Times New Roman" w:hAnsi="Times New Roman" w:cs="Times New Roman"/>
                <w:noProof/>
                <w:sz w:val="23"/>
                <w:szCs w:val="23"/>
              </w:rPr>
              <w:t>6.Arhitectura proiectului</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_Toc62058737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6</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8" w:history="1">
            <w:r w:rsidR="0007604E" w:rsidRPr="006330AA">
              <w:rPr>
                <w:rStyle w:val="Hyperlink"/>
                <w:rFonts w:ascii="Times New Roman" w:hAnsi="Times New Roman" w:cs="Times New Roman"/>
                <w:noProof/>
                <w:sz w:val="23"/>
                <w:szCs w:val="23"/>
              </w:rPr>
              <w:t>7. Datele utilizate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_Toc62058738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6</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39" w:history="1">
            <w:r w:rsidR="0007604E" w:rsidRPr="006330AA">
              <w:rPr>
                <w:rStyle w:val="Hyperlink"/>
                <w:rFonts w:ascii="Times New Roman" w:hAnsi="Times New Roman" w:cs="Times New Roman"/>
                <w:noProof/>
                <w:sz w:val="23"/>
                <w:szCs w:val="23"/>
              </w:rPr>
              <w:t>8. Procesul de pre-procesare a datelor utilizate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_Toc62058739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7</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0" w:history="1">
            <w:r w:rsidR="0007604E" w:rsidRPr="006330AA">
              <w:rPr>
                <w:rStyle w:val="Hyperlink"/>
                <w:rFonts w:ascii="Times New Roman" w:hAnsi="Times New Roman" w:cs="Times New Roman"/>
                <w:noProof/>
                <w:sz w:val="23"/>
                <w:szCs w:val="23"/>
              </w:rPr>
              <w:t>9. Analiza de clasificare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_Toc62058740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9</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1" w:history="1">
            <w:r w:rsidR="0007604E" w:rsidRPr="006330AA">
              <w:rPr>
                <w:rStyle w:val="Hyperlink"/>
                <w:rFonts w:ascii="Times New Roman" w:hAnsi="Times New Roman" w:cs="Times New Roman"/>
                <w:noProof/>
                <w:sz w:val="23"/>
                <w:szCs w:val="23"/>
              </w:rPr>
              <w:t>9.1. Clasificarea automată</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_Toc62058741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10</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2" w:history="1">
            <w:r w:rsidR="0007604E" w:rsidRPr="006330AA">
              <w:rPr>
                <w:rStyle w:val="Hyperlink"/>
                <w:rFonts w:ascii="Times New Roman" w:hAnsi="Times New Roman" w:cs="Times New Roman"/>
                <w:noProof/>
                <w:sz w:val="23"/>
                <w:szCs w:val="23"/>
              </w:rPr>
              <w:t>9.2. Clasificarea manuală</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_Toc62058742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11</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3" w:history="1">
            <w:r w:rsidR="0007604E" w:rsidRPr="006330AA">
              <w:rPr>
                <w:rStyle w:val="Hyperlink"/>
                <w:rFonts w:ascii="Times New Roman" w:hAnsi="Times New Roman" w:cs="Times New Roman"/>
                <w:noProof/>
                <w:sz w:val="23"/>
                <w:szCs w:val="23"/>
              </w:rPr>
              <w:t>10. Clasificarea unor noi observa</w:t>
            </w:r>
            <w:r w:rsidR="0007604E" w:rsidRPr="006330AA">
              <w:rPr>
                <w:rStyle w:val="Hyperlink"/>
                <w:rFonts w:ascii="Times New Roman" w:hAnsi="Times New Roman" w:cs="Times New Roman"/>
                <w:noProof/>
                <w:sz w:val="23"/>
                <w:szCs w:val="23"/>
                <w:lang w:val="ro-RO"/>
              </w:rPr>
              <w:t>ții</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_Toc62058743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12</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5" w:history="1">
            <w:r w:rsidR="0007604E" w:rsidRPr="006330AA">
              <w:rPr>
                <w:rStyle w:val="Hyperlink"/>
                <w:rFonts w:ascii="Times New Roman" w:hAnsi="Times New Roman" w:cs="Times New Roman"/>
                <w:noProof/>
                <w:sz w:val="23"/>
                <w:szCs w:val="23"/>
              </w:rPr>
              <w:t>11. Contribuție proiect</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_Toc62058745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12</w:t>
            </w:r>
            <w:r w:rsidRPr="006330AA">
              <w:rPr>
                <w:rFonts w:ascii="Times New Roman" w:hAnsi="Times New Roman" w:cs="Times New Roman"/>
                <w:noProof/>
                <w:webHidden/>
                <w:sz w:val="23"/>
                <w:szCs w:val="23"/>
              </w:rPr>
              <w:fldChar w:fldCharType="end"/>
            </w:r>
          </w:hyperlink>
        </w:p>
        <w:p w:rsidR="0007604E" w:rsidRPr="006330AA" w:rsidRDefault="00962E14" w:rsidP="006330AA">
          <w:pPr>
            <w:pStyle w:val="TOC1"/>
            <w:tabs>
              <w:tab w:val="right" w:leader="dot" w:pos="9016"/>
            </w:tabs>
            <w:spacing w:before="240"/>
            <w:rPr>
              <w:rFonts w:ascii="Times New Roman" w:eastAsiaTheme="minorEastAsia" w:hAnsi="Times New Roman" w:cs="Times New Roman"/>
              <w:noProof/>
              <w:sz w:val="23"/>
              <w:szCs w:val="23"/>
              <w:lang w:eastAsia="en-GB"/>
            </w:rPr>
          </w:pPr>
          <w:hyperlink w:anchor="_Toc62058746" w:history="1">
            <w:r w:rsidR="0007604E" w:rsidRPr="006330AA">
              <w:rPr>
                <w:rStyle w:val="Hyperlink"/>
                <w:rFonts w:ascii="Times New Roman" w:hAnsi="Times New Roman" w:cs="Times New Roman"/>
                <w:noProof/>
                <w:sz w:val="23"/>
                <w:szCs w:val="23"/>
              </w:rPr>
              <w:t>Concluzii</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_Toc62058746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13</w:t>
            </w:r>
            <w:r w:rsidRPr="006330AA">
              <w:rPr>
                <w:rFonts w:ascii="Times New Roman" w:hAnsi="Times New Roman" w:cs="Times New Roman"/>
                <w:noProof/>
                <w:webHidden/>
                <w:sz w:val="23"/>
                <w:szCs w:val="23"/>
              </w:rPr>
              <w:fldChar w:fldCharType="end"/>
            </w:r>
          </w:hyperlink>
        </w:p>
        <w:p w:rsidR="0007604E" w:rsidRDefault="00962E14" w:rsidP="006330AA">
          <w:pPr>
            <w:pStyle w:val="TOC1"/>
            <w:tabs>
              <w:tab w:val="right" w:leader="dot" w:pos="9016"/>
            </w:tabs>
            <w:spacing w:before="240"/>
            <w:rPr>
              <w:rFonts w:eastAsiaTheme="minorEastAsia"/>
              <w:noProof/>
              <w:lang w:eastAsia="en-GB"/>
            </w:rPr>
          </w:pPr>
          <w:hyperlink w:anchor="_Toc62058747" w:history="1">
            <w:r w:rsidR="0007604E" w:rsidRPr="006330AA">
              <w:rPr>
                <w:rStyle w:val="Hyperlink"/>
                <w:rFonts w:ascii="Times New Roman" w:hAnsi="Times New Roman" w:cs="Times New Roman"/>
                <w:noProof/>
                <w:sz w:val="23"/>
                <w:szCs w:val="23"/>
              </w:rPr>
              <w:t>Bibliografie</w:t>
            </w:r>
            <w:r w:rsidR="0007604E" w:rsidRPr="006330AA">
              <w:rPr>
                <w:rFonts w:ascii="Times New Roman" w:hAnsi="Times New Roman" w:cs="Times New Roman"/>
                <w:noProof/>
                <w:webHidden/>
                <w:sz w:val="23"/>
                <w:szCs w:val="23"/>
              </w:rPr>
              <w:tab/>
            </w:r>
            <w:r w:rsidRPr="006330AA">
              <w:rPr>
                <w:rFonts w:ascii="Times New Roman" w:hAnsi="Times New Roman" w:cs="Times New Roman"/>
                <w:noProof/>
                <w:webHidden/>
                <w:sz w:val="23"/>
                <w:szCs w:val="23"/>
              </w:rPr>
              <w:fldChar w:fldCharType="begin"/>
            </w:r>
            <w:r w:rsidR="0007604E" w:rsidRPr="006330AA">
              <w:rPr>
                <w:rFonts w:ascii="Times New Roman" w:hAnsi="Times New Roman" w:cs="Times New Roman"/>
                <w:noProof/>
                <w:webHidden/>
                <w:sz w:val="23"/>
                <w:szCs w:val="23"/>
              </w:rPr>
              <w:instrText xml:space="preserve"> PAGEREF _Toc62058747 \h </w:instrText>
            </w:r>
            <w:r w:rsidRPr="006330AA">
              <w:rPr>
                <w:rFonts w:ascii="Times New Roman" w:hAnsi="Times New Roman" w:cs="Times New Roman"/>
                <w:noProof/>
                <w:webHidden/>
                <w:sz w:val="23"/>
                <w:szCs w:val="23"/>
              </w:rPr>
            </w:r>
            <w:r w:rsidRPr="006330AA">
              <w:rPr>
                <w:rFonts w:ascii="Times New Roman" w:hAnsi="Times New Roman" w:cs="Times New Roman"/>
                <w:noProof/>
                <w:webHidden/>
                <w:sz w:val="23"/>
                <w:szCs w:val="23"/>
              </w:rPr>
              <w:fldChar w:fldCharType="separate"/>
            </w:r>
            <w:r w:rsidR="0007604E" w:rsidRPr="006330AA">
              <w:rPr>
                <w:rFonts w:ascii="Times New Roman" w:hAnsi="Times New Roman" w:cs="Times New Roman"/>
                <w:noProof/>
                <w:webHidden/>
                <w:sz w:val="23"/>
                <w:szCs w:val="23"/>
              </w:rPr>
              <w:t>13</w:t>
            </w:r>
            <w:r w:rsidRPr="006330AA">
              <w:rPr>
                <w:rFonts w:ascii="Times New Roman" w:hAnsi="Times New Roman" w:cs="Times New Roman"/>
                <w:noProof/>
                <w:webHidden/>
                <w:sz w:val="23"/>
                <w:szCs w:val="23"/>
              </w:rPr>
              <w:fldChar w:fldCharType="end"/>
            </w:r>
          </w:hyperlink>
        </w:p>
        <w:p w:rsidR="005B7CFE" w:rsidRDefault="00962E14" w:rsidP="005B7CFE">
          <w:pPr>
            <w:spacing w:line="360" w:lineRule="auto"/>
          </w:pPr>
          <w:r w:rsidRPr="005B7CFE">
            <w:rPr>
              <w:rFonts w:ascii="Times New Roman" w:hAnsi="Times New Roman" w:cs="Times New Roman"/>
              <w:sz w:val="24"/>
              <w:szCs w:val="24"/>
            </w:rPr>
            <w:fldChar w:fldCharType="end"/>
          </w:r>
        </w:p>
      </w:sdtContent>
    </w:sdt>
    <w:p w:rsidR="005B7CFE" w:rsidRDefault="005B7CFE" w:rsidP="005B7CFE">
      <w:pPr>
        <w:pStyle w:val="Heading1"/>
      </w:pPr>
    </w:p>
    <w:p w:rsidR="005B7CFE" w:rsidRDefault="005B7CFE" w:rsidP="005B7CFE"/>
    <w:p w:rsidR="005B7CFE" w:rsidRDefault="005B7CFE" w:rsidP="005B7CFE"/>
    <w:p w:rsidR="005B7CFE" w:rsidRDefault="005B7CFE" w:rsidP="005B7CFE"/>
    <w:p w:rsidR="005B7CFE" w:rsidRDefault="005B7CFE" w:rsidP="005B7CFE"/>
    <w:p w:rsidR="005B7CFE" w:rsidRDefault="005B7CFE" w:rsidP="005B7CFE"/>
    <w:p w:rsidR="005B7CFE" w:rsidRPr="005B7CFE" w:rsidRDefault="005B7CFE" w:rsidP="005B7CFE"/>
    <w:p w:rsidR="006E0FD2" w:rsidRPr="005B7CFE" w:rsidRDefault="007C588C" w:rsidP="005B7CFE">
      <w:pPr>
        <w:pStyle w:val="Heading1"/>
        <w:spacing w:after="240"/>
        <w:rPr>
          <w:rFonts w:ascii="Times New Roman" w:hAnsi="Times New Roman" w:cs="Times New Roman"/>
          <w:color w:val="auto"/>
        </w:rPr>
      </w:pPr>
      <w:bookmarkStart w:id="1" w:name="_Toc62058732"/>
      <w:r w:rsidRPr="005B7CFE">
        <w:rPr>
          <w:rFonts w:ascii="Times New Roman" w:hAnsi="Times New Roman" w:cs="Times New Roman"/>
          <w:color w:val="auto"/>
        </w:rPr>
        <w:lastRenderedPageBreak/>
        <w:t xml:space="preserve">1. </w:t>
      </w:r>
      <w:r w:rsidR="006E0FD2" w:rsidRPr="005B7CFE">
        <w:rPr>
          <w:rFonts w:ascii="Times New Roman" w:hAnsi="Times New Roman" w:cs="Times New Roman"/>
          <w:color w:val="auto"/>
        </w:rPr>
        <w:t>Introducere</w:t>
      </w:r>
      <w:bookmarkEnd w:id="1"/>
    </w:p>
    <w:p w:rsidR="008C5856" w:rsidRPr="008C5856" w:rsidRDefault="003A2843" w:rsidP="005B7CFE">
      <w:pPr>
        <w:pStyle w:val="HTMLPreformatted"/>
        <w:shd w:val="clear" w:color="auto" w:fill="F8F9FA"/>
        <w:spacing w:after="240" w:line="432" w:lineRule="atLeast"/>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94466C" w:rsidRPr="0074626C">
        <w:rPr>
          <w:rFonts w:ascii="Times New Roman" w:hAnsi="Times New Roman" w:cs="Times New Roman"/>
          <w:sz w:val="24"/>
          <w:szCs w:val="24"/>
          <w:lang w:val="ro-RO"/>
        </w:rPr>
        <w:t xml:space="preserve">Articolele de știri </w:t>
      </w:r>
      <w:r w:rsidR="00FC734E" w:rsidRPr="0074626C">
        <w:rPr>
          <w:rFonts w:ascii="Times New Roman" w:hAnsi="Times New Roman" w:cs="Times New Roman"/>
          <w:sz w:val="24"/>
          <w:szCs w:val="24"/>
          <w:lang w:val="ro-RO"/>
        </w:rPr>
        <w:t xml:space="preserve">sau mai precis </w:t>
      </w:r>
      <w:r w:rsidR="00FC734E" w:rsidRPr="0074626C">
        <w:rPr>
          <w:rFonts w:ascii="Times New Roman" w:hAnsi="Times New Roman" w:cs="Times New Roman"/>
          <w:b/>
          <w:sz w:val="24"/>
          <w:szCs w:val="24"/>
          <w:lang w:val="ro-RO"/>
        </w:rPr>
        <w:t>știrile financiare</w:t>
      </w:r>
      <w:r w:rsidR="00FC734E" w:rsidRPr="0074626C">
        <w:rPr>
          <w:rFonts w:ascii="Times New Roman" w:hAnsi="Times New Roman" w:cs="Times New Roman"/>
          <w:sz w:val="24"/>
          <w:szCs w:val="24"/>
          <w:lang w:val="ro-RO"/>
        </w:rPr>
        <w:t xml:space="preserve"> </w:t>
      </w:r>
      <w:r w:rsidR="0094466C" w:rsidRPr="0074626C">
        <w:rPr>
          <w:rFonts w:ascii="Times New Roman" w:hAnsi="Times New Roman" w:cs="Times New Roman"/>
          <w:sz w:val="24"/>
          <w:szCs w:val="24"/>
          <w:lang w:val="ro-RO"/>
        </w:rPr>
        <w:t>au fost întotdeauna o forță importantă în formarea imaginii financiare a unei companii în mintea publicului larg, în special a investitorilor și a traderilor</w:t>
      </w:r>
      <w:r w:rsidR="0094466C" w:rsidRPr="0094466C">
        <w:rPr>
          <w:rFonts w:ascii="Times New Roman" w:hAnsi="Times New Roman" w:cs="Times New Roman"/>
          <w:sz w:val="24"/>
          <w:szCs w:val="24"/>
          <w:lang w:val="ro-RO"/>
        </w:rPr>
        <w:t>. Având în vedere cantitatea mare de știri generate în</w:t>
      </w:r>
      <w:r w:rsidR="00CF0281">
        <w:rPr>
          <w:rFonts w:ascii="Times New Roman" w:hAnsi="Times New Roman" w:cs="Times New Roman"/>
          <w:sz w:val="24"/>
          <w:szCs w:val="24"/>
          <w:lang w:val="ro-RO"/>
        </w:rPr>
        <w:t xml:space="preserve"> </w:t>
      </w:r>
      <w:r w:rsidR="0094466C">
        <w:rPr>
          <w:rFonts w:ascii="Times New Roman" w:hAnsi="Times New Roman" w:cs="Times New Roman"/>
          <w:sz w:val="24"/>
          <w:szCs w:val="24"/>
          <w:lang w:val="ro-RO"/>
        </w:rPr>
        <w:t>ziua de azi</w:t>
      </w:r>
      <w:r w:rsidR="0094466C" w:rsidRPr="0094466C">
        <w:rPr>
          <w:rFonts w:ascii="Times New Roman" w:hAnsi="Times New Roman" w:cs="Times New Roman"/>
          <w:sz w:val="24"/>
          <w:szCs w:val="24"/>
          <w:lang w:val="ro-RO"/>
        </w:rPr>
        <w:t>, este posibil să se extragă senti</w:t>
      </w:r>
      <w:r w:rsidR="0094466C">
        <w:rPr>
          <w:rFonts w:ascii="Times New Roman" w:hAnsi="Times New Roman" w:cs="Times New Roman"/>
          <w:sz w:val="24"/>
          <w:szCs w:val="24"/>
          <w:lang w:val="ro-RO"/>
        </w:rPr>
        <w:t>mentul general în privința unei</w:t>
      </w:r>
      <w:r w:rsidR="0094466C" w:rsidRPr="0094466C">
        <w:rPr>
          <w:rFonts w:ascii="Times New Roman" w:hAnsi="Times New Roman" w:cs="Times New Roman"/>
          <w:sz w:val="24"/>
          <w:szCs w:val="24"/>
          <w:lang w:val="ro-RO"/>
        </w:rPr>
        <w:t xml:space="preserve"> anumite companii, prezentat de agențiile media </w:t>
      </w:r>
      <w:r w:rsidR="0094466C">
        <w:rPr>
          <w:rFonts w:ascii="Times New Roman" w:hAnsi="Times New Roman" w:cs="Times New Roman"/>
          <w:sz w:val="24"/>
          <w:szCs w:val="24"/>
          <w:lang w:val="ro-RO"/>
        </w:rPr>
        <w:t xml:space="preserve">prin știri financiare </w:t>
      </w:r>
      <w:r w:rsidR="0094466C" w:rsidRPr="0094466C">
        <w:rPr>
          <w:rFonts w:ascii="Times New Roman" w:hAnsi="Times New Roman" w:cs="Times New Roman"/>
          <w:sz w:val="24"/>
          <w:szCs w:val="24"/>
          <w:lang w:val="ro-RO"/>
        </w:rPr>
        <w:t>într-un anumit timp, care poate fi utilizat pentru a evalua impactul pe termen lung asupra potențialului de investiții al companiei.</w:t>
      </w:r>
      <w:r w:rsidR="00AA10DF">
        <w:rPr>
          <w:rFonts w:ascii="Times New Roman" w:hAnsi="Times New Roman" w:cs="Times New Roman"/>
          <w:sz w:val="24"/>
          <w:szCs w:val="24"/>
          <w:lang w:val="ro-RO"/>
        </w:rPr>
        <w:t xml:space="preserve">        </w:t>
      </w:r>
      <w:r w:rsidR="00AA10DF" w:rsidRPr="00AA10DF">
        <w:rPr>
          <w:rFonts w:ascii="Times New Roman" w:hAnsi="Times New Roman" w:cs="Times New Roman"/>
          <w:b/>
          <w:sz w:val="24"/>
          <w:szCs w:val="24"/>
          <w:lang w:val="ro-RO"/>
        </w:rPr>
        <w:t>Analiza sentimentelor</w:t>
      </w:r>
      <w:r w:rsidR="00AA10DF" w:rsidRPr="00AA10DF">
        <w:rPr>
          <w:rFonts w:ascii="Times New Roman" w:hAnsi="Times New Roman" w:cs="Times New Roman"/>
          <w:sz w:val="24"/>
          <w:szCs w:val="24"/>
          <w:lang w:val="ro-RO"/>
        </w:rPr>
        <w:t xml:space="preserve"> este procesul de extragere a conținutului emoțional din astfel de texte</w:t>
      </w:r>
      <w:r w:rsidR="00422FFF">
        <w:rPr>
          <w:rFonts w:ascii="Times New Roman" w:hAnsi="Times New Roman" w:cs="Times New Roman"/>
          <w:sz w:val="24"/>
          <w:szCs w:val="24"/>
          <w:lang w:val="ro-RO"/>
        </w:rPr>
        <w:t xml:space="preserve"> iar </w:t>
      </w:r>
      <w:r w:rsidR="00422FFF">
        <w:rPr>
          <w:rFonts w:ascii="Times New Roman" w:hAnsi="Times New Roman" w:cs="Times New Roman"/>
          <w:b/>
          <w:sz w:val="24"/>
          <w:szCs w:val="24"/>
          <w:lang w:val="ro-RO"/>
        </w:rPr>
        <w:t>c</w:t>
      </w:r>
      <w:r w:rsidR="00AA10DF" w:rsidRPr="00AA10DF">
        <w:rPr>
          <w:rFonts w:ascii="Times New Roman" w:hAnsi="Times New Roman" w:cs="Times New Roman"/>
          <w:b/>
          <w:sz w:val="24"/>
          <w:szCs w:val="24"/>
          <w:lang w:val="ro-RO"/>
        </w:rPr>
        <w:t>lasificarea sentimentelor</w:t>
      </w:r>
      <w:r w:rsidR="00AA10DF" w:rsidRPr="00AA10DF">
        <w:rPr>
          <w:rFonts w:ascii="Times New Roman" w:hAnsi="Times New Roman" w:cs="Times New Roman"/>
          <w:sz w:val="24"/>
          <w:szCs w:val="24"/>
          <w:lang w:val="ro-RO"/>
        </w:rPr>
        <w:t xml:space="preserve"> este o componentă importantă a analizei sentimentelor și își propune să clasifice o opinie din text ca ex</w:t>
      </w:r>
      <w:r w:rsidR="00AA10DF">
        <w:rPr>
          <w:rFonts w:ascii="Times New Roman" w:hAnsi="Times New Roman" w:cs="Times New Roman"/>
          <w:sz w:val="24"/>
          <w:szCs w:val="24"/>
          <w:lang w:val="ro-RO"/>
        </w:rPr>
        <w:t>primând un sentiment pozitiv,</w:t>
      </w:r>
      <w:r w:rsidR="00AA10DF" w:rsidRPr="00AA10DF">
        <w:rPr>
          <w:rFonts w:ascii="Times New Roman" w:hAnsi="Times New Roman" w:cs="Times New Roman"/>
          <w:sz w:val="24"/>
          <w:szCs w:val="24"/>
          <w:lang w:val="ro-RO"/>
        </w:rPr>
        <w:t xml:space="preserve"> negativ</w:t>
      </w:r>
      <w:r w:rsidR="00AA10DF">
        <w:rPr>
          <w:rFonts w:ascii="Times New Roman" w:hAnsi="Times New Roman" w:cs="Times New Roman"/>
          <w:sz w:val="24"/>
          <w:szCs w:val="24"/>
          <w:lang w:val="ro-RO"/>
        </w:rPr>
        <w:t xml:space="preserve"> sau neutru.</w:t>
      </w:r>
    </w:p>
    <w:p w:rsidR="008C5856" w:rsidRPr="005B7CFE" w:rsidRDefault="008C5856" w:rsidP="005B7CFE">
      <w:pPr>
        <w:pStyle w:val="Heading1"/>
        <w:spacing w:after="240"/>
        <w:rPr>
          <w:rFonts w:ascii="Times New Roman" w:hAnsi="Times New Roman" w:cs="Times New Roman"/>
          <w:color w:val="auto"/>
        </w:rPr>
      </w:pPr>
      <w:bookmarkStart w:id="2" w:name="_Toc62058733"/>
      <w:r w:rsidRPr="005B7CFE">
        <w:rPr>
          <w:rFonts w:ascii="Times New Roman" w:hAnsi="Times New Roman" w:cs="Times New Roman"/>
          <w:color w:val="auto"/>
        </w:rPr>
        <w:t>2. Descrierea proiectului</w:t>
      </w:r>
      <w:bookmarkEnd w:id="2"/>
      <w:r w:rsidRPr="005B7CFE">
        <w:rPr>
          <w:rFonts w:ascii="Times New Roman" w:hAnsi="Times New Roman" w:cs="Times New Roman"/>
          <w:color w:val="auto"/>
        </w:rPr>
        <w:t xml:space="preserve"> </w:t>
      </w:r>
    </w:p>
    <w:p w:rsidR="008C5856" w:rsidRDefault="0057097D" w:rsidP="008C5856">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A742BD" w:rsidRPr="0074626C">
        <w:rPr>
          <w:rFonts w:ascii="Times New Roman" w:hAnsi="Times New Roman" w:cs="Times New Roman"/>
          <w:b/>
          <w:sz w:val="24"/>
          <w:szCs w:val="24"/>
          <w:lang w:val="ro-RO"/>
        </w:rPr>
        <w:t xml:space="preserve">Traderii și </w:t>
      </w:r>
      <w:r w:rsidR="0059540C" w:rsidRPr="0074626C">
        <w:rPr>
          <w:rFonts w:ascii="Times New Roman" w:hAnsi="Times New Roman" w:cs="Times New Roman"/>
          <w:b/>
          <w:sz w:val="24"/>
          <w:szCs w:val="24"/>
          <w:lang w:val="ro-RO"/>
        </w:rPr>
        <w:t>comercianții</w:t>
      </w:r>
      <w:r w:rsidR="0059540C" w:rsidRPr="0074626C">
        <w:rPr>
          <w:rFonts w:ascii="Times New Roman" w:hAnsi="Times New Roman" w:cs="Times New Roman"/>
          <w:sz w:val="24"/>
          <w:szCs w:val="24"/>
          <w:lang w:val="ro-RO"/>
        </w:rPr>
        <w:t xml:space="preserve"> caută informații despre companii</w:t>
      </w:r>
      <w:r w:rsidR="00E6415D" w:rsidRPr="0074626C">
        <w:rPr>
          <w:rFonts w:ascii="Times New Roman" w:hAnsi="Times New Roman" w:cs="Times New Roman"/>
          <w:sz w:val="24"/>
          <w:szCs w:val="24"/>
          <w:lang w:val="ro-RO"/>
        </w:rPr>
        <w:t xml:space="preserve">le cu care vor să colaboreze, în care să investească sau </w:t>
      </w:r>
      <w:r w:rsidR="00F81F82" w:rsidRPr="0074626C">
        <w:rPr>
          <w:rFonts w:ascii="Times New Roman" w:hAnsi="Times New Roman" w:cs="Times New Roman"/>
          <w:sz w:val="24"/>
          <w:szCs w:val="24"/>
          <w:lang w:val="ro-RO"/>
        </w:rPr>
        <w:t xml:space="preserve">de la care vor </w:t>
      </w:r>
      <w:r w:rsidR="0059540C" w:rsidRPr="0074626C">
        <w:rPr>
          <w:rFonts w:ascii="Times New Roman" w:hAnsi="Times New Roman" w:cs="Times New Roman"/>
          <w:sz w:val="24"/>
          <w:szCs w:val="24"/>
          <w:lang w:val="ro-RO"/>
        </w:rPr>
        <w:t xml:space="preserve"> să cumpere acțiuni pentru tranzacționare pe termen lun</w:t>
      </w:r>
      <w:r w:rsidR="0072328F" w:rsidRPr="0074626C">
        <w:rPr>
          <w:rFonts w:ascii="Times New Roman" w:hAnsi="Times New Roman" w:cs="Times New Roman"/>
          <w:sz w:val="24"/>
          <w:szCs w:val="24"/>
          <w:lang w:val="ro-RO"/>
        </w:rPr>
        <w:t>g și scurt iar î</w:t>
      </w:r>
      <w:r w:rsidR="00F81F82" w:rsidRPr="0074626C">
        <w:rPr>
          <w:rFonts w:ascii="Times New Roman" w:hAnsi="Times New Roman" w:cs="Times New Roman"/>
          <w:sz w:val="24"/>
          <w:szCs w:val="24"/>
          <w:lang w:val="ro-RO"/>
        </w:rPr>
        <w:t xml:space="preserve">n acest sens o </w:t>
      </w:r>
      <w:r w:rsidR="0059540C" w:rsidRPr="0074626C">
        <w:rPr>
          <w:rFonts w:ascii="Times New Roman" w:hAnsi="Times New Roman" w:cs="Times New Roman"/>
          <w:sz w:val="24"/>
          <w:szCs w:val="24"/>
          <w:lang w:val="ro-RO"/>
        </w:rPr>
        <w:t>surs</w:t>
      </w:r>
      <w:r w:rsidR="00F81F82" w:rsidRPr="0074626C">
        <w:rPr>
          <w:rFonts w:ascii="Times New Roman" w:hAnsi="Times New Roman" w:cs="Times New Roman"/>
          <w:sz w:val="24"/>
          <w:szCs w:val="24"/>
          <w:lang w:val="ro-RO"/>
        </w:rPr>
        <w:t xml:space="preserve">ă frecventă de informații sunt </w:t>
      </w:r>
      <w:r w:rsidR="0059540C" w:rsidRPr="0074626C">
        <w:rPr>
          <w:rFonts w:ascii="Times New Roman" w:hAnsi="Times New Roman" w:cs="Times New Roman"/>
          <w:sz w:val="24"/>
          <w:szCs w:val="24"/>
          <w:lang w:val="ro-RO"/>
        </w:rPr>
        <w:t xml:space="preserve"> </w:t>
      </w:r>
      <w:r w:rsidR="0059540C" w:rsidRPr="0074626C">
        <w:rPr>
          <w:rFonts w:ascii="Times New Roman" w:hAnsi="Times New Roman" w:cs="Times New Roman"/>
          <w:b/>
          <w:sz w:val="24"/>
          <w:szCs w:val="24"/>
          <w:lang w:val="ro-RO"/>
        </w:rPr>
        <w:t>știri</w:t>
      </w:r>
      <w:r w:rsidR="00F81F82" w:rsidRPr="0074626C">
        <w:rPr>
          <w:rFonts w:ascii="Times New Roman" w:hAnsi="Times New Roman" w:cs="Times New Roman"/>
          <w:b/>
          <w:sz w:val="24"/>
          <w:szCs w:val="24"/>
          <w:lang w:val="ro-RO"/>
        </w:rPr>
        <w:t>le financiare</w:t>
      </w:r>
      <w:r w:rsidR="00F81F82">
        <w:rPr>
          <w:rFonts w:ascii="Times New Roman" w:hAnsi="Times New Roman" w:cs="Times New Roman"/>
          <w:sz w:val="24"/>
          <w:szCs w:val="24"/>
          <w:lang w:val="ro-RO"/>
        </w:rPr>
        <w:t xml:space="preserve"> </w:t>
      </w:r>
      <w:r w:rsidR="0059540C" w:rsidRPr="0059540C">
        <w:rPr>
          <w:rFonts w:ascii="Times New Roman" w:hAnsi="Times New Roman" w:cs="Times New Roman"/>
          <w:sz w:val="24"/>
          <w:szCs w:val="24"/>
          <w:lang w:val="ro-RO"/>
        </w:rPr>
        <w:t xml:space="preserve">care oferă actualizări despre activitățile </w:t>
      </w:r>
      <w:r w:rsidR="0072328F">
        <w:rPr>
          <w:rFonts w:ascii="Times New Roman" w:hAnsi="Times New Roman" w:cs="Times New Roman"/>
          <w:sz w:val="24"/>
          <w:szCs w:val="24"/>
          <w:lang w:val="ro-RO"/>
        </w:rPr>
        <w:t>unei companii cum ar fi despre</w:t>
      </w:r>
      <w:r w:rsidR="0059540C" w:rsidRPr="0059540C">
        <w:rPr>
          <w:rFonts w:ascii="Times New Roman" w:hAnsi="Times New Roman" w:cs="Times New Roman"/>
          <w:sz w:val="24"/>
          <w:szCs w:val="24"/>
          <w:lang w:val="ro-RO"/>
        </w:rPr>
        <w:t xml:space="preserve"> expansiune</w:t>
      </w:r>
      <w:r w:rsidR="00F81F82">
        <w:rPr>
          <w:rFonts w:ascii="Times New Roman" w:hAnsi="Times New Roman" w:cs="Times New Roman"/>
          <w:sz w:val="24"/>
          <w:szCs w:val="24"/>
          <w:lang w:val="ro-RO"/>
        </w:rPr>
        <w:t>a ei</w:t>
      </w:r>
      <w:r w:rsidR="0059540C" w:rsidRPr="0059540C">
        <w:rPr>
          <w:rFonts w:ascii="Times New Roman" w:hAnsi="Times New Roman" w:cs="Times New Roman"/>
          <w:sz w:val="24"/>
          <w:szCs w:val="24"/>
          <w:lang w:val="ro-RO"/>
        </w:rPr>
        <w:t>, venituri mai bune / mai slabe decât se aștepta, noi</w:t>
      </w:r>
      <w:r w:rsidR="0059540C">
        <w:rPr>
          <w:rFonts w:ascii="Times New Roman" w:hAnsi="Times New Roman" w:cs="Times New Roman"/>
          <w:sz w:val="24"/>
          <w:szCs w:val="24"/>
          <w:lang w:val="ro-RO"/>
        </w:rPr>
        <w:t xml:space="preserve"> </w:t>
      </w:r>
      <w:r w:rsidR="0059540C" w:rsidRPr="0059540C">
        <w:rPr>
          <w:rFonts w:ascii="Times New Roman" w:hAnsi="Times New Roman" w:cs="Times New Roman"/>
          <w:sz w:val="24"/>
          <w:szCs w:val="24"/>
          <w:lang w:val="ro-RO"/>
        </w:rPr>
        <w:t xml:space="preserve">produse și multe altele. În funcție de </w:t>
      </w:r>
      <w:r w:rsidR="00F81F82">
        <w:rPr>
          <w:rFonts w:ascii="Times New Roman" w:hAnsi="Times New Roman" w:cs="Times New Roman"/>
          <w:sz w:val="24"/>
          <w:szCs w:val="24"/>
          <w:lang w:val="ro-RO"/>
        </w:rPr>
        <w:t xml:space="preserve">aceste </w:t>
      </w:r>
      <w:r w:rsidR="0059540C" w:rsidRPr="0059540C">
        <w:rPr>
          <w:rFonts w:ascii="Times New Roman" w:hAnsi="Times New Roman" w:cs="Times New Roman"/>
          <w:sz w:val="24"/>
          <w:szCs w:val="24"/>
          <w:lang w:val="ro-RO"/>
        </w:rPr>
        <w:t>știri</w:t>
      </w:r>
      <w:r w:rsidR="00F81F82">
        <w:rPr>
          <w:rFonts w:ascii="Times New Roman" w:hAnsi="Times New Roman" w:cs="Times New Roman"/>
          <w:sz w:val="24"/>
          <w:szCs w:val="24"/>
          <w:lang w:val="ro-RO"/>
        </w:rPr>
        <w:t xml:space="preserve"> financiare</w:t>
      </w:r>
      <w:r w:rsidR="0059540C" w:rsidRPr="0059540C">
        <w:rPr>
          <w:rFonts w:ascii="Times New Roman" w:hAnsi="Times New Roman" w:cs="Times New Roman"/>
          <w:sz w:val="24"/>
          <w:szCs w:val="24"/>
          <w:lang w:val="ro-RO"/>
        </w:rPr>
        <w:t>, comercianții</w:t>
      </w:r>
      <w:r w:rsidR="0059540C">
        <w:rPr>
          <w:rFonts w:ascii="Times New Roman" w:hAnsi="Times New Roman" w:cs="Times New Roman"/>
          <w:sz w:val="24"/>
          <w:szCs w:val="24"/>
          <w:lang w:val="ro-RO"/>
        </w:rPr>
        <w:t xml:space="preserve"> </w:t>
      </w:r>
      <w:r w:rsidR="00F81F82">
        <w:rPr>
          <w:rFonts w:ascii="Times New Roman" w:hAnsi="Times New Roman" w:cs="Times New Roman"/>
          <w:sz w:val="24"/>
          <w:szCs w:val="24"/>
          <w:lang w:val="ro-RO"/>
        </w:rPr>
        <w:t>pot</w:t>
      </w:r>
      <w:r w:rsidR="0059540C" w:rsidRPr="0059540C">
        <w:rPr>
          <w:rFonts w:ascii="Times New Roman" w:hAnsi="Times New Roman" w:cs="Times New Roman"/>
          <w:sz w:val="24"/>
          <w:szCs w:val="24"/>
        </w:rPr>
        <w:t xml:space="preserve"> determina </w:t>
      </w:r>
      <w:r w:rsidR="00F81F82">
        <w:rPr>
          <w:rFonts w:ascii="Times New Roman" w:hAnsi="Times New Roman" w:cs="Times New Roman"/>
          <w:sz w:val="24"/>
          <w:szCs w:val="24"/>
        </w:rPr>
        <w:t>un trend, o anumit</w:t>
      </w:r>
      <w:r w:rsidR="00F81F82">
        <w:rPr>
          <w:rFonts w:ascii="Times New Roman" w:hAnsi="Times New Roman" w:cs="Times New Roman"/>
          <w:sz w:val="24"/>
          <w:szCs w:val="24"/>
          <w:lang w:val="ro-RO"/>
        </w:rPr>
        <w:t xml:space="preserve">ă tendință </w:t>
      </w:r>
      <w:r w:rsidR="0059540C" w:rsidRPr="0059540C">
        <w:rPr>
          <w:rFonts w:ascii="Times New Roman" w:hAnsi="Times New Roman" w:cs="Times New Roman"/>
          <w:sz w:val="24"/>
          <w:szCs w:val="24"/>
        </w:rPr>
        <w:t xml:space="preserve">și </w:t>
      </w:r>
      <w:r w:rsidR="00F81F82">
        <w:rPr>
          <w:rFonts w:ascii="Times New Roman" w:hAnsi="Times New Roman" w:cs="Times New Roman"/>
          <w:sz w:val="24"/>
          <w:szCs w:val="24"/>
        </w:rPr>
        <w:t>pe baza acesteia decid dacă</w:t>
      </w:r>
      <w:r w:rsidR="0059540C" w:rsidRPr="0059540C">
        <w:rPr>
          <w:rFonts w:ascii="Times New Roman" w:hAnsi="Times New Roman" w:cs="Times New Roman"/>
          <w:sz w:val="24"/>
          <w:szCs w:val="24"/>
        </w:rPr>
        <w:t xml:space="preserve"> să investească</w:t>
      </w:r>
      <w:r w:rsidR="0059540C">
        <w:rPr>
          <w:rFonts w:ascii="Times New Roman" w:hAnsi="Times New Roman" w:cs="Times New Roman"/>
          <w:sz w:val="24"/>
          <w:szCs w:val="24"/>
          <w:lang w:val="ro-RO"/>
        </w:rPr>
        <w:t xml:space="preserve"> </w:t>
      </w:r>
      <w:r w:rsidR="00F81F82">
        <w:rPr>
          <w:rFonts w:ascii="Times New Roman" w:hAnsi="Times New Roman" w:cs="Times New Roman"/>
          <w:sz w:val="24"/>
          <w:szCs w:val="24"/>
          <w:lang w:val="ro-RO"/>
        </w:rPr>
        <w:t xml:space="preserve">sau nu </w:t>
      </w:r>
      <w:r w:rsidR="0059540C" w:rsidRPr="0059540C">
        <w:rPr>
          <w:rFonts w:ascii="Times New Roman" w:hAnsi="Times New Roman" w:cs="Times New Roman"/>
          <w:sz w:val="24"/>
          <w:szCs w:val="24"/>
        </w:rPr>
        <w:t>în ea.</w:t>
      </w:r>
      <w:r w:rsidR="00DD3DB9">
        <w:rPr>
          <w:rFonts w:ascii="Times New Roman" w:hAnsi="Times New Roman" w:cs="Times New Roman"/>
          <w:sz w:val="24"/>
          <w:szCs w:val="24"/>
        </w:rPr>
        <w:t xml:space="preserve"> </w:t>
      </w:r>
      <w:r w:rsidR="00DD3DB9" w:rsidRPr="0074626C">
        <w:rPr>
          <w:rFonts w:ascii="Times New Roman" w:hAnsi="Times New Roman" w:cs="Times New Roman"/>
          <w:sz w:val="24"/>
          <w:szCs w:val="24"/>
        </w:rPr>
        <w:t xml:space="preserve">Astfel că </w:t>
      </w:r>
      <w:r w:rsidR="00DD3DB9" w:rsidRPr="0074626C">
        <w:rPr>
          <w:rFonts w:ascii="Times New Roman" w:hAnsi="Times New Roman" w:cs="Times New Roman"/>
          <w:b/>
          <w:sz w:val="24"/>
          <w:szCs w:val="24"/>
        </w:rPr>
        <w:t>identificarea sentimentelor știrilor financiare</w:t>
      </w:r>
      <w:r w:rsidR="00DD3DB9" w:rsidRPr="0074626C">
        <w:rPr>
          <w:rFonts w:ascii="Times New Roman" w:hAnsi="Times New Roman" w:cs="Times New Roman"/>
          <w:sz w:val="24"/>
          <w:szCs w:val="24"/>
        </w:rPr>
        <w:t xml:space="preserve"> îi ajută foarte mult pe traderi în luarea decizilor de a investi într-o companie, de a-și realiza strategii de trading dar mai ales de a lua decizii într-un timp cât mai scurt</w:t>
      </w:r>
      <w:r w:rsidR="00DD3DB9">
        <w:rPr>
          <w:rFonts w:ascii="Times New Roman" w:hAnsi="Times New Roman" w:cs="Times New Roman"/>
          <w:sz w:val="24"/>
          <w:szCs w:val="24"/>
        </w:rPr>
        <w:t>.</w:t>
      </w:r>
      <w:r w:rsidR="00463D06">
        <w:rPr>
          <w:rFonts w:ascii="Times New Roman" w:hAnsi="Times New Roman" w:cs="Times New Roman"/>
          <w:sz w:val="24"/>
          <w:szCs w:val="24"/>
        </w:rPr>
        <w:t xml:space="preserve"> </w:t>
      </w:r>
      <w:r w:rsidR="00446481">
        <w:rPr>
          <w:rFonts w:ascii="Times New Roman" w:hAnsi="Times New Roman" w:cs="Times New Roman"/>
          <w:sz w:val="24"/>
          <w:szCs w:val="24"/>
        </w:rPr>
        <w:t>În cadrul acestui proiect</w:t>
      </w:r>
      <w:r w:rsidR="008C5856">
        <w:rPr>
          <w:rFonts w:ascii="Times New Roman" w:hAnsi="Times New Roman" w:cs="Times New Roman"/>
          <w:sz w:val="24"/>
          <w:szCs w:val="24"/>
        </w:rPr>
        <w:t>,</w:t>
      </w:r>
      <w:r w:rsidR="00446481">
        <w:rPr>
          <w:rFonts w:ascii="Times New Roman" w:hAnsi="Times New Roman" w:cs="Times New Roman"/>
          <w:sz w:val="24"/>
          <w:szCs w:val="24"/>
        </w:rPr>
        <w:t xml:space="preserve"> baza de date a știrilor financiare conține și sentimentele deja identificate a acestora iar </w:t>
      </w:r>
      <w:r w:rsidR="00446481" w:rsidRPr="0074626C">
        <w:rPr>
          <w:rFonts w:ascii="Times New Roman" w:hAnsi="Times New Roman" w:cs="Times New Roman"/>
          <w:b/>
          <w:sz w:val="24"/>
          <w:szCs w:val="24"/>
        </w:rPr>
        <w:t>obiectivul urmărit</w:t>
      </w:r>
      <w:r w:rsidR="00446481" w:rsidRPr="0074626C">
        <w:rPr>
          <w:rFonts w:ascii="Times New Roman" w:hAnsi="Times New Roman" w:cs="Times New Roman"/>
          <w:sz w:val="24"/>
          <w:szCs w:val="24"/>
        </w:rPr>
        <w:t xml:space="preserve"> este de a antrena o serie de clasificatori pe aceste date dintre care il alegem pe cel mai bun pe baza nivelului de acurateșțe pe care îl furnizează și încercăm cu ajutorul lui să </w:t>
      </w:r>
      <w:r w:rsidR="00446481" w:rsidRPr="0074626C">
        <w:rPr>
          <w:rFonts w:ascii="Times New Roman" w:hAnsi="Times New Roman" w:cs="Times New Roman"/>
          <w:b/>
          <w:sz w:val="24"/>
          <w:szCs w:val="24"/>
        </w:rPr>
        <w:t>clasificăm o nouă știre financiară</w:t>
      </w:r>
      <w:r w:rsidR="00446481" w:rsidRPr="0074626C">
        <w:rPr>
          <w:rFonts w:ascii="Times New Roman" w:hAnsi="Times New Roman" w:cs="Times New Roman"/>
          <w:sz w:val="24"/>
          <w:szCs w:val="24"/>
        </w:rPr>
        <w:t>.</w:t>
      </w:r>
      <w:r w:rsidR="009D20F0">
        <w:rPr>
          <w:rFonts w:ascii="Times New Roman" w:hAnsi="Times New Roman" w:cs="Times New Roman"/>
          <w:sz w:val="24"/>
          <w:szCs w:val="24"/>
        </w:rPr>
        <w:t xml:space="preserve"> </w:t>
      </w:r>
    </w:p>
    <w:p w:rsidR="008C5856" w:rsidRPr="005B7CFE" w:rsidRDefault="008C5856" w:rsidP="005B7CFE">
      <w:pPr>
        <w:pStyle w:val="Heading1"/>
        <w:spacing w:before="0" w:after="240"/>
        <w:rPr>
          <w:rFonts w:ascii="Times New Roman" w:hAnsi="Times New Roman" w:cs="Times New Roman"/>
          <w:color w:val="auto"/>
        </w:rPr>
      </w:pPr>
      <w:bookmarkStart w:id="3" w:name="_Toc62058734"/>
      <w:r w:rsidRPr="005B7CFE">
        <w:rPr>
          <w:rFonts w:ascii="Times New Roman" w:hAnsi="Times New Roman" w:cs="Times New Roman"/>
          <w:color w:val="auto"/>
        </w:rPr>
        <w:t>3. Motivația realizării proiectului – utilitatea acestuia</w:t>
      </w:r>
      <w:bookmarkEnd w:id="3"/>
    </w:p>
    <w:p w:rsidR="000A3353" w:rsidRPr="00461E25" w:rsidRDefault="0083095D" w:rsidP="00461E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9D20F0" w:rsidRPr="009D20F0">
        <w:rPr>
          <w:rFonts w:ascii="Times New Roman" w:hAnsi="Times New Roman" w:cs="Times New Roman"/>
          <w:sz w:val="24"/>
          <w:szCs w:val="24"/>
          <w:lang w:val="ro-RO"/>
        </w:rPr>
        <w:t xml:space="preserve">Motivația din spatele acestei analize </w:t>
      </w:r>
      <w:r w:rsidR="002D5864">
        <w:rPr>
          <w:rFonts w:ascii="Times New Roman" w:hAnsi="Times New Roman" w:cs="Times New Roman"/>
          <w:sz w:val="24"/>
          <w:szCs w:val="24"/>
          <w:lang w:val="ro-RO"/>
        </w:rPr>
        <w:t xml:space="preserve">de clasificare a sentimentelor știrilor financiare </w:t>
      </w:r>
      <w:r w:rsidR="009D20F0" w:rsidRPr="009D20F0">
        <w:rPr>
          <w:rFonts w:ascii="Times New Roman" w:hAnsi="Times New Roman" w:cs="Times New Roman"/>
          <w:sz w:val="24"/>
          <w:szCs w:val="24"/>
          <w:lang w:val="ro-RO"/>
        </w:rPr>
        <w:t>este că oameni</w:t>
      </w:r>
      <w:r w:rsidR="002D5864">
        <w:rPr>
          <w:rFonts w:ascii="Times New Roman" w:hAnsi="Times New Roman" w:cs="Times New Roman"/>
          <w:sz w:val="24"/>
          <w:szCs w:val="24"/>
          <w:lang w:val="ro-RO"/>
        </w:rPr>
        <w:t xml:space="preserve">i  iau </w:t>
      </w:r>
      <w:r w:rsidR="009D20F0" w:rsidRPr="009D20F0">
        <w:rPr>
          <w:rFonts w:ascii="Times New Roman" w:hAnsi="Times New Roman" w:cs="Times New Roman"/>
          <w:sz w:val="24"/>
          <w:szCs w:val="24"/>
          <w:lang w:val="ro-RO"/>
        </w:rPr>
        <w:t xml:space="preserve">decizii folosind majoritatea </w:t>
      </w:r>
      <w:r w:rsidR="002D5864">
        <w:rPr>
          <w:rFonts w:ascii="Times New Roman" w:hAnsi="Times New Roman" w:cs="Times New Roman"/>
          <w:sz w:val="24"/>
          <w:szCs w:val="24"/>
          <w:lang w:val="ro-RO"/>
        </w:rPr>
        <w:t>informațiilor disponibile. D</w:t>
      </w:r>
      <w:r w:rsidR="009D20F0" w:rsidRPr="009D20F0">
        <w:rPr>
          <w:rFonts w:ascii="Times New Roman" w:hAnsi="Times New Roman" w:cs="Times New Roman"/>
          <w:sz w:val="24"/>
          <w:szCs w:val="24"/>
          <w:lang w:val="ro-RO"/>
        </w:rPr>
        <w:t>urează de obicei câteva minute pentru a descoperi informații noi și a lua o deci</w:t>
      </w:r>
      <w:r w:rsidR="002D5864">
        <w:rPr>
          <w:rFonts w:ascii="Times New Roman" w:hAnsi="Times New Roman" w:cs="Times New Roman"/>
          <w:sz w:val="24"/>
          <w:szCs w:val="24"/>
          <w:lang w:val="ro-RO"/>
        </w:rPr>
        <w:t>zie. Un algoritm este capabil să proceseze</w:t>
      </w:r>
      <w:r w:rsidR="009D20F0" w:rsidRPr="009D20F0">
        <w:rPr>
          <w:rFonts w:ascii="Times New Roman" w:hAnsi="Times New Roman" w:cs="Times New Roman"/>
          <w:sz w:val="24"/>
          <w:szCs w:val="24"/>
          <w:lang w:val="ro-RO"/>
        </w:rPr>
        <w:t xml:space="preserve"> gigaocteți de text din fluxuri multi-sursă în</w:t>
      </w:r>
      <w:r w:rsidR="006A4FFD">
        <w:rPr>
          <w:rFonts w:ascii="Times New Roman" w:hAnsi="Times New Roman" w:cs="Times New Roman"/>
          <w:sz w:val="24"/>
          <w:szCs w:val="24"/>
          <w:lang w:val="ro-RO"/>
        </w:rPr>
        <w:t xml:space="preserve"> câ</w:t>
      </w:r>
      <w:r w:rsidR="002D5864">
        <w:rPr>
          <w:rFonts w:ascii="Times New Roman" w:hAnsi="Times New Roman" w:cs="Times New Roman"/>
          <w:sz w:val="24"/>
          <w:szCs w:val="24"/>
          <w:lang w:val="ro-RO"/>
        </w:rPr>
        <w:t xml:space="preserve">teva </w:t>
      </w:r>
      <w:r w:rsidR="009D20F0" w:rsidRPr="009D20F0">
        <w:rPr>
          <w:rFonts w:ascii="Times New Roman" w:hAnsi="Times New Roman" w:cs="Times New Roman"/>
          <w:sz w:val="24"/>
          <w:szCs w:val="24"/>
          <w:lang w:val="ro-RO"/>
        </w:rPr>
        <w:t>secunde. Am putea exploata această diferență pentru a cr</w:t>
      </w:r>
      <w:r w:rsidR="003906DB">
        <w:rPr>
          <w:rFonts w:ascii="Times New Roman" w:hAnsi="Times New Roman" w:cs="Times New Roman"/>
          <w:sz w:val="24"/>
          <w:szCs w:val="24"/>
          <w:lang w:val="ro-RO"/>
        </w:rPr>
        <w:t xml:space="preserve">ea o </w:t>
      </w:r>
      <w:r w:rsidR="003906DB" w:rsidRPr="00CA28A1">
        <w:rPr>
          <w:rFonts w:ascii="Times New Roman" w:hAnsi="Times New Roman" w:cs="Times New Roman"/>
          <w:b/>
          <w:sz w:val="24"/>
          <w:szCs w:val="24"/>
          <w:lang w:val="ro-RO"/>
        </w:rPr>
        <w:t>strategie de trading</w:t>
      </w:r>
      <w:r w:rsidR="003906DB">
        <w:rPr>
          <w:rFonts w:ascii="Times New Roman" w:hAnsi="Times New Roman" w:cs="Times New Roman"/>
          <w:sz w:val="24"/>
          <w:szCs w:val="24"/>
          <w:lang w:val="ro-RO"/>
        </w:rPr>
        <w:t xml:space="preserve"> într-un timp cât mai scur</w:t>
      </w:r>
      <w:r w:rsidR="006C0D47">
        <w:rPr>
          <w:rFonts w:ascii="Times New Roman" w:hAnsi="Times New Roman" w:cs="Times New Roman"/>
          <w:sz w:val="24"/>
          <w:szCs w:val="24"/>
          <w:lang w:val="ro-RO"/>
        </w:rPr>
        <w:t>t.</w:t>
      </w:r>
    </w:p>
    <w:p w:rsidR="00520580" w:rsidRPr="005B7CFE" w:rsidRDefault="008C5856" w:rsidP="005B7CFE">
      <w:pPr>
        <w:pStyle w:val="Heading1"/>
        <w:spacing w:after="240"/>
        <w:rPr>
          <w:rFonts w:ascii="Times New Roman" w:hAnsi="Times New Roman" w:cs="Times New Roman"/>
          <w:color w:val="auto"/>
        </w:rPr>
      </w:pPr>
      <w:bookmarkStart w:id="4" w:name="_Toc62058735"/>
      <w:r w:rsidRPr="005B7CFE">
        <w:rPr>
          <w:rFonts w:ascii="Times New Roman" w:hAnsi="Times New Roman" w:cs="Times New Roman"/>
          <w:color w:val="auto"/>
        </w:rPr>
        <w:lastRenderedPageBreak/>
        <w:t>4</w:t>
      </w:r>
      <w:r w:rsidR="00C96E64" w:rsidRPr="005B7CFE">
        <w:rPr>
          <w:rFonts w:ascii="Times New Roman" w:hAnsi="Times New Roman" w:cs="Times New Roman"/>
          <w:color w:val="auto"/>
        </w:rPr>
        <w:t xml:space="preserve">. </w:t>
      </w:r>
      <w:r w:rsidR="00AE18D3" w:rsidRPr="005B7CFE">
        <w:rPr>
          <w:rFonts w:ascii="Times New Roman" w:hAnsi="Times New Roman" w:cs="Times New Roman"/>
          <w:color w:val="auto"/>
        </w:rPr>
        <w:t>Literatura de specialitate – Documentare</w:t>
      </w:r>
      <w:bookmarkEnd w:id="4"/>
      <w:r w:rsidR="00AE18D3" w:rsidRPr="005B7CFE">
        <w:rPr>
          <w:rFonts w:ascii="Times New Roman" w:hAnsi="Times New Roman" w:cs="Times New Roman"/>
          <w:color w:val="auto"/>
        </w:rPr>
        <w:t xml:space="preserve"> </w:t>
      </w:r>
    </w:p>
    <w:p w:rsidR="00C7233B" w:rsidRDefault="00FD67AB" w:rsidP="005B7CFE">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233B" w:rsidRPr="0062666D">
        <w:rPr>
          <w:rFonts w:ascii="Times New Roman" w:hAnsi="Times New Roman" w:cs="Times New Roman"/>
          <w:sz w:val="24"/>
          <w:szCs w:val="24"/>
        </w:rPr>
        <w:t xml:space="preserve">Pe baza literaturii de specialitate </w:t>
      </w:r>
      <w:r w:rsidR="00C7233B">
        <w:rPr>
          <w:rFonts w:ascii="Times New Roman" w:hAnsi="Times New Roman" w:cs="Times New Roman"/>
          <w:sz w:val="24"/>
          <w:szCs w:val="24"/>
        </w:rPr>
        <w:t>analizate am putut observa faptul că metodele de clasificare în privința sentimentului știrilor financiare se împart în două categorii și anume:</w:t>
      </w:r>
    </w:p>
    <w:p w:rsidR="00C7233B" w:rsidRDefault="00FD67AB" w:rsidP="00524F01">
      <w:pPr>
        <w:jc w:val="both"/>
        <w:rPr>
          <w:rFonts w:ascii="Times New Roman" w:hAnsi="Times New Roman" w:cs="Times New Roman"/>
          <w:sz w:val="24"/>
          <w:szCs w:val="24"/>
        </w:rPr>
      </w:pPr>
      <w:r>
        <w:rPr>
          <w:rFonts w:ascii="Times New Roman" w:hAnsi="Times New Roman" w:cs="Times New Roman"/>
          <w:sz w:val="24"/>
          <w:szCs w:val="24"/>
        </w:rPr>
        <w:t xml:space="preserve">            </w:t>
      </w:r>
      <w:r w:rsidR="00C7233B">
        <w:rPr>
          <w:rFonts w:ascii="Times New Roman" w:hAnsi="Times New Roman" w:cs="Times New Roman"/>
          <w:sz w:val="24"/>
          <w:szCs w:val="24"/>
        </w:rPr>
        <w:t xml:space="preserve"> </w:t>
      </w:r>
      <w:r w:rsidR="00C7233B" w:rsidRPr="00103539">
        <w:rPr>
          <w:rFonts w:ascii="Times New Roman" w:hAnsi="Times New Roman" w:cs="Times New Roman"/>
          <w:color w:val="000000" w:themeColor="text1"/>
          <w:sz w:val="18"/>
          <w:szCs w:val="18"/>
        </w:rPr>
        <w:t>–</w:t>
      </w:r>
      <w:r w:rsidR="00C7233B">
        <w:rPr>
          <w:rFonts w:ascii="Times New Roman" w:hAnsi="Times New Roman" w:cs="Times New Roman"/>
          <w:color w:val="000000" w:themeColor="text1"/>
          <w:sz w:val="18"/>
          <w:szCs w:val="18"/>
        </w:rPr>
        <w:t xml:space="preserve"> </w:t>
      </w:r>
      <w:r w:rsidR="00C7233B" w:rsidRPr="00796D49">
        <w:rPr>
          <w:rFonts w:ascii="Times New Roman" w:hAnsi="Times New Roman" w:cs="Times New Roman"/>
          <w:b/>
          <w:sz w:val="24"/>
          <w:szCs w:val="24"/>
        </w:rPr>
        <w:t>metode de clasificare care se bazeaz</w:t>
      </w:r>
      <w:r w:rsidR="00C7233B" w:rsidRPr="00796D49">
        <w:rPr>
          <w:rFonts w:ascii="Times New Roman" w:hAnsi="Times New Roman" w:cs="Times New Roman"/>
          <w:b/>
          <w:sz w:val="24"/>
          <w:szCs w:val="24"/>
          <w:lang w:val="ro-RO"/>
        </w:rPr>
        <w:t>ă</w:t>
      </w:r>
      <w:r w:rsidR="00C7233B" w:rsidRPr="00796D49">
        <w:rPr>
          <w:rFonts w:ascii="Times New Roman" w:hAnsi="Times New Roman" w:cs="Times New Roman"/>
          <w:b/>
          <w:sz w:val="24"/>
          <w:szCs w:val="24"/>
        </w:rPr>
        <w:t xml:space="preserve"> pe lexicon</w:t>
      </w:r>
      <w:r w:rsidR="00C7233B">
        <w:rPr>
          <w:rFonts w:ascii="Times New Roman" w:hAnsi="Times New Roman" w:cs="Times New Roman"/>
          <w:sz w:val="24"/>
          <w:szCs w:val="24"/>
        </w:rPr>
        <w:t xml:space="preserve"> </w:t>
      </w:r>
    </w:p>
    <w:p w:rsidR="00C7233B" w:rsidRDefault="00FD67AB" w:rsidP="00524F01">
      <w:pPr>
        <w:jc w:val="both"/>
        <w:rPr>
          <w:rFonts w:ascii="Times New Roman" w:hAnsi="Times New Roman" w:cs="Times New Roman"/>
          <w:b/>
          <w:sz w:val="24"/>
          <w:szCs w:val="24"/>
        </w:rPr>
      </w:pPr>
      <w:r>
        <w:rPr>
          <w:rFonts w:ascii="Times New Roman" w:hAnsi="Times New Roman" w:cs="Times New Roman"/>
          <w:color w:val="000000" w:themeColor="text1"/>
          <w:sz w:val="18"/>
          <w:szCs w:val="18"/>
        </w:rPr>
        <w:t xml:space="preserve">               </w:t>
      </w:r>
      <w:r w:rsidR="00C7233B">
        <w:rPr>
          <w:rFonts w:ascii="Times New Roman" w:hAnsi="Times New Roman" w:cs="Times New Roman"/>
          <w:color w:val="000000" w:themeColor="text1"/>
          <w:sz w:val="18"/>
          <w:szCs w:val="18"/>
        </w:rPr>
        <w:t xml:space="preserve"> </w:t>
      </w:r>
      <w:r w:rsidR="00C7233B" w:rsidRPr="00103539">
        <w:rPr>
          <w:rFonts w:ascii="Times New Roman" w:hAnsi="Times New Roman" w:cs="Times New Roman"/>
          <w:color w:val="000000" w:themeColor="text1"/>
          <w:sz w:val="18"/>
          <w:szCs w:val="18"/>
        </w:rPr>
        <w:t>–</w:t>
      </w:r>
      <w:r w:rsidR="00C7233B">
        <w:rPr>
          <w:rFonts w:ascii="Times New Roman" w:hAnsi="Times New Roman" w:cs="Times New Roman"/>
          <w:color w:val="000000" w:themeColor="text1"/>
          <w:sz w:val="18"/>
          <w:szCs w:val="18"/>
        </w:rPr>
        <w:t xml:space="preserve"> </w:t>
      </w:r>
      <w:r w:rsidR="00C7233B">
        <w:rPr>
          <w:rFonts w:ascii="Times New Roman" w:hAnsi="Times New Roman" w:cs="Times New Roman"/>
          <w:sz w:val="24"/>
          <w:szCs w:val="24"/>
        </w:rPr>
        <w:t xml:space="preserve"> </w:t>
      </w:r>
      <w:r w:rsidR="00C7233B" w:rsidRPr="00125F23">
        <w:rPr>
          <w:rFonts w:ascii="Times New Roman" w:hAnsi="Times New Roman" w:cs="Times New Roman"/>
          <w:b/>
          <w:color w:val="0F243E" w:themeColor="text2" w:themeShade="80"/>
          <w:sz w:val="24"/>
          <w:szCs w:val="24"/>
        </w:rPr>
        <w:t>metode care se bazează pe algoritmi de clasificare machine learning</w:t>
      </w:r>
    </w:p>
    <w:p w:rsidR="00830058" w:rsidRDefault="00C7233B" w:rsidP="00D05A87">
      <w:pPr>
        <w:spacing w:line="360" w:lineRule="auto"/>
        <w:jc w:val="both"/>
        <w:rPr>
          <w:rFonts w:ascii="Times New Roman" w:hAnsi="Times New Roman" w:cs="Times New Roman"/>
          <w:sz w:val="24"/>
          <w:szCs w:val="24"/>
        </w:rPr>
      </w:pPr>
      <w:r w:rsidRPr="000258E7">
        <w:rPr>
          <w:rFonts w:ascii="Times New Roman" w:hAnsi="Times New Roman" w:cs="Times New Roman"/>
          <w:sz w:val="24"/>
          <w:szCs w:val="24"/>
        </w:rPr>
        <w:t>Astfel că în continuare am construit o schiță pe baza literaturii de specialitate a metodelor ce pot utilizate în analiza sentiment de clasificare a știrilor financiare.</w:t>
      </w:r>
      <w:r w:rsidR="00874E49">
        <w:rPr>
          <w:rFonts w:ascii="Times New Roman" w:hAnsi="Times New Roman" w:cs="Times New Roman"/>
          <w:sz w:val="24"/>
          <w:szCs w:val="24"/>
        </w:rPr>
        <w:t xml:space="preserve"> În cadrul acestui proiect din metodele menționate în schița realizată vor fi utilizați algoritmii de clasificare machine learning care se bazează pe una din</w:t>
      </w:r>
      <w:r w:rsidR="0004377F">
        <w:rPr>
          <w:rFonts w:ascii="Times New Roman" w:hAnsi="Times New Roman" w:cs="Times New Roman"/>
          <w:sz w:val="24"/>
          <w:szCs w:val="24"/>
        </w:rPr>
        <w:t>tre cele 3 metode menționate, TF</w:t>
      </w:r>
      <w:r w:rsidR="00874E49">
        <w:rPr>
          <w:rFonts w:ascii="Times New Roman" w:hAnsi="Times New Roman" w:cs="Times New Roman"/>
          <w:sz w:val="24"/>
          <w:szCs w:val="24"/>
        </w:rPr>
        <w:t xml:space="preserve">-IDF, N-Grams și Part of Speech și anume metoda </w:t>
      </w:r>
      <w:r w:rsidR="00306704">
        <w:rPr>
          <w:rFonts w:ascii="Times New Roman" w:hAnsi="Times New Roman" w:cs="Times New Roman"/>
          <w:sz w:val="24"/>
          <w:szCs w:val="24"/>
        </w:rPr>
        <w:t xml:space="preserve">cea mai cunoscută </w:t>
      </w:r>
      <w:r w:rsidR="00874E49">
        <w:rPr>
          <w:rFonts w:ascii="Times New Roman" w:hAnsi="Times New Roman" w:cs="Times New Roman"/>
          <w:sz w:val="24"/>
          <w:szCs w:val="24"/>
        </w:rPr>
        <w:t xml:space="preserve">de procesare a trăsăturilor </w:t>
      </w:r>
      <w:r w:rsidR="00874E49" w:rsidRPr="00A874DB">
        <w:rPr>
          <w:rFonts w:ascii="Times New Roman" w:hAnsi="Times New Roman" w:cs="Times New Roman"/>
          <w:b/>
          <w:sz w:val="24"/>
          <w:szCs w:val="24"/>
        </w:rPr>
        <w:t>Term Frequency-Inverse Document Frequency</w:t>
      </w:r>
      <w:r w:rsidR="0075039D">
        <w:rPr>
          <w:rFonts w:ascii="Times New Roman" w:hAnsi="Times New Roman" w:cs="Times New Roman"/>
          <w:sz w:val="24"/>
          <w:szCs w:val="24"/>
        </w:rPr>
        <w:t>(TF</w:t>
      </w:r>
      <w:r w:rsidR="00874E49">
        <w:rPr>
          <w:rFonts w:ascii="Times New Roman" w:hAnsi="Times New Roman" w:cs="Times New Roman"/>
          <w:sz w:val="24"/>
          <w:szCs w:val="24"/>
        </w:rPr>
        <w:t>-IDF)</w:t>
      </w:r>
      <w:r w:rsidR="00A874DB">
        <w:rPr>
          <w:rFonts w:ascii="Times New Roman" w:hAnsi="Times New Roman" w:cs="Times New Roman"/>
          <w:sz w:val="24"/>
          <w:szCs w:val="24"/>
        </w:rPr>
        <w:t>.</w:t>
      </w:r>
      <w:r w:rsidR="00306704">
        <w:rPr>
          <w:rFonts w:ascii="Times New Roman" w:hAnsi="Times New Roman" w:cs="Times New Roman"/>
          <w:sz w:val="24"/>
          <w:szCs w:val="24"/>
        </w:rPr>
        <w:t xml:space="preserve"> </w:t>
      </w:r>
    </w:p>
    <w:p w:rsidR="009D681F" w:rsidRDefault="000C2BA9" w:rsidP="00AE18D3">
      <w:pPr>
        <w:rPr>
          <w:rFonts w:ascii="Times New Roman" w:hAnsi="Times New Roman" w:cs="Times New Roman"/>
          <w:b/>
          <w:sz w:val="28"/>
          <w:szCs w:val="28"/>
        </w:rPr>
      </w:pPr>
      <w:r>
        <w:rPr>
          <w:rFonts w:ascii="Times New Roman" w:hAnsi="Times New Roman" w:cs="Times New Roman"/>
          <w:b/>
          <w:sz w:val="28"/>
          <w:szCs w:val="28"/>
        </w:rPr>
        <w:t xml:space="preserve">    </w:t>
      </w:r>
      <w:r w:rsidR="00770E9A" w:rsidRPr="00770E9A">
        <w:rPr>
          <w:rFonts w:ascii="Times New Roman" w:hAnsi="Times New Roman" w:cs="Times New Roman"/>
          <w:b/>
          <w:noProof/>
          <w:sz w:val="28"/>
          <w:szCs w:val="28"/>
          <w:lang w:eastAsia="en-GB"/>
        </w:rPr>
        <w:drawing>
          <wp:inline distT="0" distB="0" distL="0" distR="0">
            <wp:extent cx="4726782" cy="40538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32886" cy="4059075"/>
                    </a:xfrm>
                    <a:prstGeom prst="rect">
                      <a:avLst/>
                    </a:prstGeom>
                    <a:noFill/>
                    <a:ln w="9525">
                      <a:noFill/>
                      <a:miter lim="800000"/>
                      <a:headEnd/>
                      <a:tailEnd/>
                    </a:ln>
                  </pic:spPr>
                </pic:pic>
              </a:graphicData>
            </a:graphic>
          </wp:inline>
        </w:drawing>
      </w:r>
    </w:p>
    <w:p w:rsidR="00830058" w:rsidRDefault="00830058" w:rsidP="00830058">
      <w:pPr>
        <w:spacing w:after="0"/>
        <w:jc w:val="center"/>
        <w:rPr>
          <w:rFonts w:ascii="Times New Roman" w:hAnsi="Times New Roman" w:cs="Times New Roman"/>
          <w:sz w:val="23"/>
          <w:szCs w:val="23"/>
        </w:rPr>
      </w:pPr>
      <w:r>
        <w:rPr>
          <w:rFonts w:ascii="Times New Roman" w:hAnsi="Times New Roman" w:cs="Times New Roman"/>
          <w:b/>
          <w:sz w:val="23"/>
          <w:szCs w:val="23"/>
        </w:rPr>
        <w:t>Figura</w:t>
      </w:r>
      <w:r w:rsidRPr="003E12BD">
        <w:rPr>
          <w:rFonts w:ascii="Times New Roman" w:hAnsi="Times New Roman" w:cs="Times New Roman"/>
          <w:b/>
          <w:sz w:val="23"/>
          <w:szCs w:val="23"/>
        </w:rPr>
        <w:t xml:space="preserve"> </w:t>
      </w:r>
      <w:r>
        <w:rPr>
          <w:rFonts w:ascii="Times New Roman" w:hAnsi="Times New Roman" w:cs="Times New Roman"/>
          <w:b/>
          <w:sz w:val="23"/>
          <w:szCs w:val="23"/>
        </w:rPr>
        <w:t>1</w:t>
      </w:r>
      <w:r w:rsidRPr="003E12BD">
        <w:rPr>
          <w:rFonts w:ascii="Times New Roman" w:hAnsi="Times New Roman" w:cs="Times New Roman"/>
          <w:sz w:val="23"/>
          <w:szCs w:val="23"/>
        </w:rPr>
        <w:t xml:space="preserve"> – </w:t>
      </w:r>
      <w:r>
        <w:rPr>
          <w:rFonts w:ascii="Times New Roman" w:hAnsi="Times New Roman" w:cs="Times New Roman"/>
          <w:sz w:val="23"/>
          <w:szCs w:val="23"/>
        </w:rPr>
        <w:t xml:space="preserve">Metode ce pot fi utilizate în analiza sentiment </w:t>
      </w:r>
    </w:p>
    <w:p w:rsidR="00830058" w:rsidRDefault="00830058" w:rsidP="00830058">
      <w:pPr>
        <w:spacing w:after="0"/>
        <w:jc w:val="center"/>
        <w:rPr>
          <w:rFonts w:ascii="Times New Roman" w:hAnsi="Times New Roman" w:cs="Times New Roman"/>
          <w:b/>
          <w:sz w:val="28"/>
          <w:szCs w:val="28"/>
        </w:rPr>
      </w:pPr>
      <w:r>
        <w:rPr>
          <w:rFonts w:ascii="Times New Roman" w:hAnsi="Times New Roman" w:cs="Times New Roman"/>
          <w:sz w:val="23"/>
          <w:szCs w:val="23"/>
        </w:rPr>
        <w:t>de clasificare a știrilor financiare</w:t>
      </w:r>
    </w:p>
    <w:p w:rsidR="00FD67AB" w:rsidRDefault="00FD67AB" w:rsidP="00AE18D3">
      <w:pPr>
        <w:rPr>
          <w:rFonts w:ascii="Times New Roman" w:hAnsi="Times New Roman" w:cs="Times New Roman"/>
          <w:b/>
          <w:sz w:val="28"/>
          <w:szCs w:val="28"/>
        </w:rPr>
      </w:pPr>
    </w:p>
    <w:p w:rsidR="00FD67AB" w:rsidRDefault="00FD67AB" w:rsidP="00FD67AB">
      <w:pPr>
        <w:spacing w:before="240" w:line="24" w:lineRule="atLeast"/>
        <w:rPr>
          <w:rFonts w:ascii="Times New Roman" w:hAnsi="Times New Roman" w:cs="Times New Roman"/>
          <w:b/>
          <w:sz w:val="28"/>
          <w:szCs w:val="28"/>
        </w:rPr>
      </w:pPr>
    </w:p>
    <w:p w:rsidR="00FD67AB" w:rsidRPr="00FD67AB" w:rsidRDefault="00FD67AB" w:rsidP="00FD67AB">
      <w:pPr>
        <w:spacing w:before="240" w:line="24" w:lineRule="atLeast"/>
        <w:jc w:val="center"/>
        <w:rPr>
          <w:rFonts w:ascii="Times New Roman" w:hAnsi="Times New Roman" w:cs="Times New Roman"/>
          <w:color w:val="000000" w:themeColor="text1"/>
          <w:lang w:val="ro-RO"/>
        </w:rPr>
      </w:pPr>
      <w:r>
        <w:rPr>
          <w:rFonts w:ascii="Times New Roman" w:hAnsi="Times New Roman" w:cs="Times New Roman"/>
          <w:b/>
          <w:color w:val="000000" w:themeColor="text1"/>
        </w:rPr>
        <w:lastRenderedPageBreak/>
        <w:t>Tabel</w:t>
      </w:r>
      <w:r w:rsidRPr="00E30B20">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1 </w:t>
      </w:r>
      <w:r w:rsidRPr="00E30B20">
        <w:rPr>
          <w:rFonts w:ascii="Times New Roman" w:hAnsi="Times New Roman" w:cs="Times New Roman"/>
          <w:color w:val="000000" w:themeColor="text1"/>
        </w:rPr>
        <w:t xml:space="preserve">– </w:t>
      </w:r>
      <w:r w:rsidRPr="00E30B20">
        <w:rPr>
          <w:rFonts w:ascii="Times New Roman" w:hAnsi="Times New Roman" w:cs="Times New Roman"/>
          <w:i/>
          <w:color w:val="000000" w:themeColor="text1"/>
        </w:rPr>
        <w:t xml:space="preserve">Sinteză a literaturii de specialitate privind </w:t>
      </w:r>
      <w:r>
        <w:rPr>
          <w:rFonts w:ascii="Times New Roman" w:hAnsi="Times New Roman" w:cs="Times New Roman"/>
          <w:i/>
          <w:color w:val="000000" w:themeColor="text1"/>
        </w:rPr>
        <w:t>analiza sentiment de clasificare a știrilor financiare</w:t>
      </w:r>
    </w:p>
    <w:tbl>
      <w:tblPr>
        <w:tblStyle w:val="TableGrid"/>
        <w:tblW w:w="10206" w:type="dxa"/>
        <w:tblInd w:w="-459" w:type="dxa"/>
        <w:tblBorders>
          <w:top w:val="double" w:sz="4" w:space="0" w:color="auto"/>
          <w:left w:val="none" w:sz="0" w:space="0" w:color="auto"/>
          <w:bottom w:val="double" w:sz="4" w:space="0" w:color="auto"/>
          <w:right w:val="none" w:sz="0" w:space="0" w:color="auto"/>
          <w:insideH w:val="double" w:sz="4" w:space="0" w:color="auto"/>
          <w:insideV w:val="none" w:sz="0" w:space="0" w:color="auto"/>
        </w:tblBorders>
        <w:shd w:val="clear" w:color="auto" w:fill="F2F2F2" w:themeFill="background1" w:themeFillShade="F2"/>
        <w:tblLayout w:type="fixed"/>
        <w:tblLook w:val="04A0"/>
      </w:tblPr>
      <w:tblGrid>
        <w:gridCol w:w="1560"/>
        <w:gridCol w:w="1984"/>
        <w:gridCol w:w="2693"/>
        <w:gridCol w:w="3969"/>
      </w:tblGrid>
      <w:tr w:rsidR="00553065" w:rsidRPr="00103539" w:rsidTr="009F6434">
        <w:trPr>
          <w:trHeight w:val="841"/>
        </w:trPr>
        <w:tc>
          <w:tcPr>
            <w:tcW w:w="1560" w:type="dxa"/>
            <w:shd w:val="clear" w:color="auto" w:fill="F2F2F2" w:themeFill="background1" w:themeFillShade="F2"/>
          </w:tcPr>
          <w:p w:rsidR="00553065" w:rsidRPr="00DE03F0" w:rsidRDefault="00553065" w:rsidP="00A8501E">
            <w:pPr>
              <w:spacing w:before="240"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STUDIU</w:t>
            </w:r>
          </w:p>
        </w:tc>
        <w:tc>
          <w:tcPr>
            <w:tcW w:w="1984" w:type="dxa"/>
            <w:shd w:val="clear" w:color="auto" w:fill="F2F2F2" w:themeFill="background1" w:themeFillShade="F2"/>
          </w:tcPr>
          <w:p w:rsidR="00553065" w:rsidRPr="00DE03F0" w:rsidRDefault="00553065" w:rsidP="00A8501E">
            <w:pPr>
              <w:spacing w:before="240"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OBIECTIV URMĂRIT</w:t>
            </w:r>
          </w:p>
        </w:tc>
        <w:tc>
          <w:tcPr>
            <w:tcW w:w="2693" w:type="dxa"/>
            <w:shd w:val="clear" w:color="auto" w:fill="F2F2F2" w:themeFill="background1" w:themeFillShade="F2"/>
          </w:tcPr>
          <w:p w:rsidR="00DE03F0" w:rsidRDefault="00553065" w:rsidP="00A8501E">
            <w:pPr>
              <w:spacing w:before="240"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ANALIZE</w:t>
            </w:r>
          </w:p>
          <w:p w:rsidR="00553065" w:rsidRPr="00DE03F0" w:rsidRDefault="00553065" w:rsidP="00A8501E">
            <w:pPr>
              <w:spacing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 xml:space="preserve"> REALIZATE</w:t>
            </w:r>
          </w:p>
        </w:tc>
        <w:tc>
          <w:tcPr>
            <w:tcW w:w="3969" w:type="dxa"/>
            <w:shd w:val="clear" w:color="auto" w:fill="F2F2F2" w:themeFill="background1" w:themeFillShade="F2"/>
          </w:tcPr>
          <w:p w:rsidR="00DE03F0" w:rsidRDefault="00553065" w:rsidP="00A8501E">
            <w:pPr>
              <w:spacing w:before="240"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 xml:space="preserve">CONSTATĂRI </w:t>
            </w:r>
          </w:p>
          <w:p w:rsidR="00553065" w:rsidRPr="00DE03F0" w:rsidRDefault="00553065" w:rsidP="00A8501E">
            <w:pPr>
              <w:spacing w:line="24" w:lineRule="atLeast"/>
              <w:jc w:val="center"/>
              <w:rPr>
                <w:rFonts w:ascii="Times New Roman" w:hAnsi="Times New Roman" w:cs="Times New Roman"/>
                <w:b/>
                <w:color w:val="000000" w:themeColor="text1"/>
                <w:sz w:val="20"/>
                <w:szCs w:val="20"/>
                <w:lang w:val="ro-RO"/>
              </w:rPr>
            </w:pPr>
            <w:r w:rsidRPr="00DE03F0">
              <w:rPr>
                <w:rFonts w:ascii="Times New Roman" w:hAnsi="Times New Roman" w:cs="Times New Roman"/>
                <w:b/>
                <w:color w:val="000000" w:themeColor="text1"/>
                <w:sz w:val="20"/>
                <w:szCs w:val="20"/>
                <w:lang w:val="ro-RO"/>
              </w:rPr>
              <w:t>RELEVANTE</w:t>
            </w:r>
          </w:p>
        </w:tc>
      </w:tr>
      <w:tr w:rsidR="00553065" w:rsidRPr="00103539" w:rsidTr="009F6434">
        <w:trPr>
          <w:trHeight w:val="2965"/>
        </w:trPr>
        <w:tc>
          <w:tcPr>
            <w:tcW w:w="1560" w:type="dxa"/>
            <w:shd w:val="clear" w:color="auto" w:fill="F2F2F2" w:themeFill="background1" w:themeFillShade="F2"/>
          </w:tcPr>
          <w:p w:rsidR="00C40AAA" w:rsidRDefault="00C40AAA" w:rsidP="00DE03F0">
            <w:pPr>
              <w:rPr>
                <w:rFonts w:ascii="Times New Roman" w:hAnsi="Times New Roman" w:cs="Times New Roman"/>
                <w:b/>
                <w:sz w:val="18"/>
                <w:szCs w:val="18"/>
              </w:rPr>
            </w:pPr>
          </w:p>
          <w:p w:rsidR="000D5B90" w:rsidRPr="001D0B20" w:rsidRDefault="000D5B90" w:rsidP="000D5B90">
            <w:pPr>
              <w:jc w:val="center"/>
              <w:rPr>
                <w:rFonts w:ascii="Times New Roman" w:hAnsi="Times New Roman" w:cs="Times New Roman"/>
                <w:b/>
                <w:color w:val="C00000"/>
                <w:sz w:val="18"/>
                <w:szCs w:val="18"/>
              </w:rPr>
            </w:pPr>
            <w:r w:rsidRPr="001D0B20">
              <w:rPr>
                <w:rFonts w:ascii="Times New Roman" w:hAnsi="Times New Roman" w:cs="Times New Roman"/>
                <w:b/>
                <w:color w:val="C00000"/>
                <w:sz w:val="18"/>
                <w:szCs w:val="18"/>
              </w:rPr>
              <w:t>Financial News Sentiment Analysis Using LexiconBased Labelling and Machine Learning-Based Algorithm</w:t>
            </w:r>
          </w:p>
          <w:p w:rsidR="000D5B90" w:rsidRPr="000D5B90" w:rsidRDefault="000D5B90" w:rsidP="000D5B90">
            <w:pPr>
              <w:jc w:val="center"/>
              <w:rPr>
                <w:rFonts w:ascii="Times New Roman" w:hAnsi="Times New Roman" w:cs="Times New Roman"/>
                <w:b/>
                <w:sz w:val="18"/>
                <w:szCs w:val="18"/>
              </w:rPr>
            </w:pPr>
          </w:p>
          <w:p w:rsidR="000D5B90" w:rsidRPr="00050FC4" w:rsidRDefault="000D5B90" w:rsidP="000D5B90">
            <w:pPr>
              <w:jc w:val="center"/>
              <w:rPr>
                <w:rFonts w:ascii="Times New Roman" w:hAnsi="Times New Roman" w:cs="Times New Roman"/>
                <w:i/>
                <w:sz w:val="18"/>
                <w:szCs w:val="18"/>
              </w:rPr>
            </w:pPr>
            <w:r w:rsidRPr="00050FC4">
              <w:rPr>
                <w:rFonts w:ascii="Times New Roman" w:hAnsi="Times New Roman" w:cs="Times New Roman"/>
                <w:i/>
                <w:sz w:val="18"/>
                <w:szCs w:val="18"/>
              </w:rPr>
              <w:t>Ling Wu, Siew Hock Ow</w:t>
            </w:r>
          </w:p>
          <w:p w:rsidR="000D5B90" w:rsidRPr="00103539" w:rsidRDefault="000D5B90" w:rsidP="008114C4">
            <w:pPr>
              <w:spacing w:line="24" w:lineRule="atLeast"/>
              <w:rPr>
                <w:rFonts w:ascii="Times New Roman" w:hAnsi="Times New Roman" w:cs="Times New Roman"/>
                <w:b/>
                <w:color w:val="000000" w:themeColor="text1"/>
                <w:sz w:val="18"/>
                <w:szCs w:val="18"/>
                <w:lang w:val="ro-RO"/>
              </w:rPr>
            </w:pPr>
          </w:p>
        </w:tc>
        <w:tc>
          <w:tcPr>
            <w:tcW w:w="1984" w:type="dxa"/>
            <w:shd w:val="clear" w:color="auto" w:fill="F2F2F2" w:themeFill="background1" w:themeFillShade="F2"/>
          </w:tcPr>
          <w:p w:rsidR="00553065" w:rsidRDefault="00553065" w:rsidP="0051175E">
            <w:pPr>
              <w:spacing w:line="24" w:lineRule="atLeast"/>
              <w:rPr>
                <w:rFonts w:ascii="Times New Roman" w:hAnsi="Times New Roman" w:cs="Times New Roman"/>
                <w:color w:val="000000" w:themeColor="text1"/>
                <w:sz w:val="18"/>
                <w:szCs w:val="18"/>
                <w:lang w:val="ro-RO"/>
              </w:rPr>
            </w:pPr>
          </w:p>
          <w:p w:rsidR="00C40AAA" w:rsidRPr="00AF048C" w:rsidRDefault="00C40AAA" w:rsidP="00AF048C">
            <w:pPr>
              <w:rPr>
                <w:rFonts w:ascii="Times New Roman" w:hAnsi="Times New Roman" w:cs="Times New Roman"/>
                <w:color w:val="000000" w:themeColor="text1"/>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w:t>
            </w:r>
            <w:r w:rsidRPr="00C40AAA">
              <w:rPr>
                <w:rFonts w:ascii="Times New Roman" w:hAnsi="Times New Roman" w:cs="Times New Roman"/>
                <w:color w:val="000000" w:themeColor="text1"/>
                <w:sz w:val="18"/>
                <w:szCs w:val="18"/>
              </w:rPr>
              <w:t>a analiza sentimentul de știri financiare care pot fi utilizate încontinuare pentru a analiza impactul acestor știri financiare sentimentele cu privire la mișcarea prețului bursier. Se propune utilizarea etichetării bazată pe lexic și pe algoritmi bazați pe machine learning.</w:t>
            </w:r>
          </w:p>
        </w:tc>
        <w:tc>
          <w:tcPr>
            <w:tcW w:w="2693" w:type="dxa"/>
            <w:shd w:val="clear" w:color="auto" w:fill="F2F2F2" w:themeFill="background1" w:themeFillShade="F2"/>
          </w:tcPr>
          <w:p w:rsidR="00553065" w:rsidRDefault="00553065" w:rsidP="0051175E">
            <w:pPr>
              <w:spacing w:line="24" w:lineRule="atLeast"/>
              <w:rPr>
                <w:rFonts w:ascii="Times New Roman" w:hAnsi="Times New Roman" w:cs="Times New Roman"/>
                <w:color w:val="000000" w:themeColor="text1"/>
                <w:sz w:val="18"/>
                <w:szCs w:val="18"/>
              </w:rPr>
            </w:pPr>
          </w:p>
          <w:p w:rsidR="00C40AAA" w:rsidRDefault="00C40AAA" w:rsidP="0051175E">
            <w:pPr>
              <w:spacing w:line="24" w:lineRule="atLeast"/>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Sunt utilizați </w:t>
            </w:r>
            <w:r w:rsidRPr="00C40AAA">
              <w:rPr>
                <w:rFonts w:ascii="Times New Roman" w:hAnsi="Times New Roman" w:cs="Times New Roman"/>
                <w:color w:val="000000" w:themeColor="text1"/>
                <w:sz w:val="18"/>
                <w:szCs w:val="18"/>
              </w:rPr>
              <w:t>algoritmi de învățare automată supraveghea</w:t>
            </w:r>
            <w:r>
              <w:rPr>
                <w:rFonts w:ascii="Times New Roman" w:hAnsi="Times New Roman" w:cs="Times New Roman"/>
                <w:color w:val="000000" w:themeColor="text1"/>
                <w:sz w:val="18"/>
                <w:szCs w:val="18"/>
              </w:rPr>
              <w:t>tă precum:</w:t>
            </w:r>
          </w:p>
          <w:p w:rsidR="00C40AAA" w:rsidRDefault="00AE4CD4" w:rsidP="00AF048C">
            <w:pPr>
              <w:spacing w:before="240"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Support Vector </w:t>
            </w:r>
          </w:p>
          <w:p w:rsidR="00AE4CD4" w:rsidRDefault="00AE4CD4"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Random Forest</w:t>
            </w:r>
          </w:p>
          <w:p w:rsidR="00AE4CD4" w:rsidRDefault="00AE4CD4"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sidR="00CF420D">
              <w:rPr>
                <w:rFonts w:ascii="Times New Roman" w:hAnsi="Times New Roman" w:cs="Times New Roman"/>
                <w:sz w:val="18"/>
                <w:szCs w:val="18"/>
              </w:rPr>
              <w:t xml:space="preserve"> Bernoulli Naive Bayes</w:t>
            </w:r>
          </w:p>
          <w:p w:rsidR="00CF420D" w:rsidRDefault="00CF420D"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Complement Naive Bayes</w:t>
            </w:r>
          </w:p>
          <w:p w:rsidR="00CF420D" w:rsidRDefault="00CF420D"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Multinomial Naive Bayes</w:t>
            </w:r>
          </w:p>
          <w:p w:rsidR="00CF420D" w:rsidRDefault="00CF420D"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Gaussian Naive Bayes</w:t>
            </w:r>
          </w:p>
          <w:p w:rsidR="00CF420D" w:rsidRPr="00103539" w:rsidRDefault="00CF420D" w:rsidP="0051175E">
            <w:pPr>
              <w:spacing w:line="24" w:lineRule="atLeast"/>
              <w:rPr>
                <w:rFonts w:ascii="Times New Roman" w:hAnsi="Times New Roman" w:cs="Times New Roman"/>
                <w:color w:val="000000" w:themeColor="text1"/>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w:t>
            </w:r>
            <w:r w:rsidR="00711143">
              <w:rPr>
                <w:rFonts w:ascii="Times New Roman" w:hAnsi="Times New Roman" w:cs="Times New Roman"/>
                <w:sz w:val="18"/>
                <w:szCs w:val="18"/>
              </w:rPr>
              <w:t xml:space="preserve">Stocastic </w:t>
            </w:r>
            <w:r w:rsidR="00CD23D9">
              <w:rPr>
                <w:rFonts w:ascii="Times New Roman" w:hAnsi="Times New Roman" w:cs="Times New Roman"/>
                <w:sz w:val="18"/>
                <w:szCs w:val="18"/>
              </w:rPr>
              <w:t>Gradient Descent</w:t>
            </w:r>
          </w:p>
        </w:tc>
        <w:tc>
          <w:tcPr>
            <w:tcW w:w="3969" w:type="dxa"/>
            <w:shd w:val="clear" w:color="auto" w:fill="F2F2F2" w:themeFill="background1" w:themeFillShade="F2"/>
          </w:tcPr>
          <w:p w:rsidR="00553065" w:rsidRPr="00103539" w:rsidRDefault="00AF048C" w:rsidP="00CD23D9">
            <w:pPr>
              <w:spacing w:before="240" w:line="24" w:lineRule="atLeast"/>
              <w:jc w:val="both"/>
              <w:rPr>
                <w:rFonts w:ascii="Times New Roman" w:hAnsi="Times New Roman" w:cs="Times New Roman"/>
                <w:color w:val="000000" w:themeColor="text1"/>
                <w:sz w:val="18"/>
                <w:szCs w:val="18"/>
              </w:rPr>
            </w:pPr>
            <w:r w:rsidRPr="003C4EC4">
              <w:rPr>
                <w:rFonts w:ascii="Times New Roman" w:hAnsi="Times New Roman" w:cs="Times New Roman"/>
                <w:sz w:val="18"/>
                <w:szCs w:val="18"/>
              </w:rPr>
              <w:t>–</w:t>
            </w:r>
            <w:r>
              <w:rPr>
                <w:rFonts w:ascii="Times New Roman" w:hAnsi="Times New Roman" w:cs="Times New Roman"/>
                <w:sz w:val="18"/>
                <w:szCs w:val="18"/>
              </w:rPr>
              <w:t xml:space="preserve"> </w:t>
            </w:r>
            <w:r w:rsidR="00C40AAA" w:rsidRPr="00C40AAA">
              <w:rPr>
                <w:rFonts w:ascii="Times New Roman" w:hAnsi="Times New Roman" w:cs="Times New Roman"/>
                <w:color w:val="000000" w:themeColor="text1"/>
                <w:sz w:val="18"/>
                <w:szCs w:val="18"/>
              </w:rPr>
              <w:t xml:space="preserve">Rezultatele aceastei cercetări arată că </w:t>
            </w:r>
            <w:r w:rsidR="00C40AAA">
              <w:rPr>
                <w:rFonts w:ascii="Times New Roman" w:hAnsi="Times New Roman" w:cs="Times New Roman"/>
                <w:color w:val="000000" w:themeColor="text1"/>
                <w:sz w:val="18"/>
                <w:szCs w:val="18"/>
              </w:rPr>
              <w:t xml:space="preserve">dintre </w:t>
            </w:r>
            <w:r w:rsidR="00C40AAA" w:rsidRPr="00C40AAA">
              <w:rPr>
                <w:rFonts w:ascii="Times New Roman" w:hAnsi="Times New Roman" w:cs="Times New Roman"/>
                <w:color w:val="000000" w:themeColor="text1"/>
                <w:sz w:val="18"/>
                <w:szCs w:val="18"/>
              </w:rPr>
              <w:t>cei șapte clasificatori bazați pe algoritmi de învățare automată supravegheați folosiți și testați separat</w:t>
            </w:r>
            <w:r w:rsidR="00C40AAA">
              <w:rPr>
                <w:rFonts w:ascii="Times New Roman" w:hAnsi="Times New Roman" w:cs="Times New Roman"/>
                <w:color w:val="000000" w:themeColor="text1"/>
                <w:sz w:val="18"/>
                <w:szCs w:val="18"/>
              </w:rPr>
              <w:t xml:space="preserve"> </w:t>
            </w:r>
            <w:r w:rsidR="002E6225">
              <w:rPr>
                <w:rFonts w:ascii="Times New Roman" w:hAnsi="Times New Roman" w:cs="Times New Roman"/>
                <w:color w:val="000000" w:themeColor="text1"/>
                <w:sz w:val="18"/>
                <w:szCs w:val="18"/>
              </w:rPr>
              <w:t xml:space="preserve">doar </w:t>
            </w:r>
            <w:r w:rsidR="00C40AAA" w:rsidRPr="00FE254A">
              <w:rPr>
                <w:rFonts w:ascii="Times New Roman" w:hAnsi="Times New Roman" w:cs="Times New Roman"/>
                <w:b/>
                <w:color w:val="000000" w:themeColor="text1"/>
                <w:sz w:val="18"/>
                <w:szCs w:val="18"/>
              </w:rPr>
              <w:t xml:space="preserve">clasificatorul </w:t>
            </w:r>
            <w:r w:rsidR="00BA64FE">
              <w:rPr>
                <w:rFonts w:ascii="Times New Roman" w:hAnsi="Times New Roman" w:cs="Times New Roman"/>
                <w:b/>
                <w:color w:val="000000" w:themeColor="text1"/>
                <w:sz w:val="18"/>
                <w:szCs w:val="18"/>
              </w:rPr>
              <w:t>Stocastic</w:t>
            </w:r>
            <w:r w:rsidR="00FE254A" w:rsidRPr="00FE254A">
              <w:rPr>
                <w:rFonts w:ascii="Times New Roman" w:hAnsi="Times New Roman" w:cs="Times New Roman"/>
                <w:b/>
                <w:color w:val="000000" w:themeColor="text1"/>
                <w:sz w:val="18"/>
                <w:szCs w:val="18"/>
              </w:rPr>
              <w:t xml:space="preserve"> Gradient Descent</w:t>
            </w:r>
            <w:r w:rsidR="00FE254A">
              <w:rPr>
                <w:rFonts w:ascii="Times New Roman" w:hAnsi="Times New Roman" w:cs="Times New Roman"/>
                <w:color w:val="000000" w:themeColor="text1"/>
                <w:sz w:val="18"/>
                <w:szCs w:val="18"/>
              </w:rPr>
              <w:t xml:space="preserve"> </w:t>
            </w:r>
            <w:r w:rsidR="00C40AAA" w:rsidRPr="00C40AAA">
              <w:rPr>
                <w:rFonts w:ascii="Times New Roman" w:hAnsi="Times New Roman" w:cs="Times New Roman"/>
                <w:color w:val="000000" w:themeColor="text1"/>
                <w:sz w:val="18"/>
                <w:szCs w:val="18"/>
              </w:rPr>
              <w:t xml:space="preserve">a atins un procent de </w:t>
            </w:r>
            <w:r w:rsidR="00C40AAA" w:rsidRPr="00FE254A">
              <w:rPr>
                <w:rFonts w:ascii="Times New Roman" w:hAnsi="Times New Roman" w:cs="Times New Roman"/>
                <w:b/>
                <w:color w:val="000000" w:themeColor="text1"/>
                <w:sz w:val="18"/>
                <w:szCs w:val="18"/>
              </w:rPr>
              <w:t>70% de precizie</w:t>
            </w:r>
            <w:r w:rsidR="00C40AAA">
              <w:rPr>
                <w:rFonts w:ascii="Times New Roman" w:hAnsi="Times New Roman" w:cs="Times New Roman"/>
                <w:color w:val="000000" w:themeColor="text1"/>
                <w:sz w:val="18"/>
                <w:szCs w:val="18"/>
              </w:rPr>
              <w:t>.</w:t>
            </w:r>
          </w:p>
        </w:tc>
      </w:tr>
      <w:tr w:rsidR="00553065" w:rsidRPr="00103539" w:rsidTr="009F6434">
        <w:trPr>
          <w:trHeight w:val="2413"/>
        </w:trPr>
        <w:tc>
          <w:tcPr>
            <w:tcW w:w="1560" w:type="dxa"/>
            <w:shd w:val="clear" w:color="auto" w:fill="F2F2F2" w:themeFill="background1" w:themeFillShade="F2"/>
          </w:tcPr>
          <w:p w:rsidR="00553065" w:rsidRPr="00103539" w:rsidRDefault="00553065" w:rsidP="00C40AAA">
            <w:pPr>
              <w:spacing w:line="24" w:lineRule="atLeast"/>
              <w:rPr>
                <w:rFonts w:ascii="Times New Roman" w:hAnsi="Times New Roman" w:cs="Times New Roman"/>
                <w:b/>
                <w:color w:val="000000" w:themeColor="text1"/>
                <w:sz w:val="18"/>
                <w:szCs w:val="18"/>
                <w:lang w:val="ro-RO"/>
              </w:rPr>
            </w:pPr>
          </w:p>
          <w:p w:rsidR="00553065" w:rsidRPr="001D0B20" w:rsidRDefault="00553065" w:rsidP="008114C4">
            <w:pPr>
              <w:jc w:val="center"/>
              <w:rPr>
                <w:rFonts w:ascii="Times New Roman" w:hAnsi="Times New Roman" w:cs="Times New Roman"/>
                <w:b/>
                <w:color w:val="C00000"/>
                <w:sz w:val="18"/>
                <w:szCs w:val="18"/>
              </w:rPr>
            </w:pPr>
            <w:r w:rsidRPr="001D0B20">
              <w:rPr>
                <w:rFonts w:ascii="Times New Roman" w:hAnsi="Times New Roman" w:cs="Times New Roman"/>
                <w:b/>
                <w:color w:val="C00000"/>
                <w:sz w:val="18"/>
                <w:szCs w:val="18"/>
              </w:rPr>
              <w:t>Sentiment Analysis of Financial News Using Performance Indicators</w:t>
            </w:r>
          </w:p>
          <w:p w:rsidR="00553065" w:rsidRPr="00103539" w:rsidRDefault="00553065" w:rsidP="008114C4">
            <w:pPr>
              <w:jc w:val="center"/>
              <w:rPr>
                <w:rFonts w:ascii="Times New Roman" w:hAnsi="Times New Roman" w:cs="Times New Roman"/>
                <w:b/>
                <w:sz w:val="18"/>
                <w:szCs w:val="18"/>
              </w:rPr>
            </w:pPr>
          </w:p>
          <w:p w:rsidR="00553065" w:rsidRPr="00AF048C" w:rsidRDefault="00553065" w:rsidP="00AF048C">
            <w:pPr>
              <w:jc w:val="center"/>
              <w:rPr>
                <w:rFonts w:ascii="Times New Roman" w:hAnsi="Times New Roman" w:cs="Times New Roman"/>
                <w:b/>
                <w:sz w:val="18"/>
                <w:szCs w:val="18"/>
              </w:rPr>
            </w:pPr>
            <w:r w:rsidRPr="00103539">
              <w:rPr>
                <w:rFonts w:ascii="Times New Roman" w:hAnsi="Times New Roman" w:cs="Times New Roman"/>
                <w:i/>
                <w:sz w:val="18"/>
                <w:szCs w:val="18"/>
              </w:rPr>
              <w:t>Srikumar Krishnamoorthy</w:t>
            </w:r>
          </w:p>
        </w:tc>
        <w:tc>
          <w:tcPr>
            <w:tcW w:w="1984" w:type="dxa"/>
            <w:shd w:val="clear" w:color="auto" w:fill="F2F2F2" w:themeFill="background1" w:themeFillShade="F2"/>
          </w:tcPr>
          <w:p w:rsidR="00553065" w:rsidRPr="00103539" w:rsidRDefault="00553065" w:rsidP="00AD5951">
            <w:pPr>
              <w:spacing w:line="24" w:lineRule="atLeast"/>
              <w:rPr>
                <w:rFonts w:ascii="Times New Roman" w:hAnsi="Times New Roman" w:cs="Times New Roman"/>
                <w:color w:val="000000" w:themeColor="text1"/>
                <w:sz w:val="18"/>
                <w:szCs w:val="18"/>
              </w:rPr>
            </w:pPr>
          </w:p>
          <w:p w:rsidR="00553065" w:rsidRPr="00103539" w:rsidRDefault="003C4EC4" w:rsidP="003C4EC4">
            <w:pPr>
              <w:rPr>
                <w:rFonts w:ascii="Times New Roman" w:hAnsi="Times New Roman" w:cs="Times New Roman"/>
                <w:color w:val="000000" w:themeColor="text1"/>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w:t>
            </w:r>
            <w:r w:rsidR="00553065" w:rsidRPr="00103539">
              <w:rPr>
                <w:rFonts w:ascii="Times New Roman" w:hAnsi="Times New Roman" w:cs="Times New Roman"/>
                <w:color w:val="000000" w:themeColor="text1"/>
                <w:sz w:val="18"/>
                <w:szCs w:val="18"/>
              </w:rPr>
              <w:t>a examina utilizarea indicatorilor de performanta pentru a prezice pol</w:t>
            </w:r>
            <w:r>
              <w:rPr>
                <w:rFonts w:ascii="Times New Roman" w:hAnsi="Times New Roman" w:cs="Times New Roman"/>
                <w:color w:val="000000" w:themeColor="text1"/>
                <w:sz w:val="18"/>
                <w:szCs w:val="18"/>
              </w:rPr>
              <w:t>aritatea in textele financiare</w:t>
            </w:r>
          </w:p>
          <w:p w:rsidR="00553065" w:rsidRPr="00103539" w:rsidRDefault="00553065" w:rsidP="00AD5951">
            <w:pPr>
              <w:spacing w:line="24" w:lineRule="atLeast"/>
              <w:jc w:val="center"/>
              <w:rPr>
                <w:rFonts w:ascii="Times New Roman" w:hAnsi="Times New Roman" w:cs="Times New Roman"/>
                <w:color w:val="000000" w:themeColor="text1"/>
                <w:sz w:val="18"/>
                <w:szCs w:val="18"/>
                <w:lang w:val="ro-RO"/>
              </w:rPr>
            </w:pPr>
          </w:p>
        </w:tc>
        <w:tc>
          <w:tcPr>
            <w:tcW w:w="2693" w:type="dxa"/>
            <w:shd w:val="clear" w:color="auto" w:fill="F2F2F2" w:themeFill="background1" w:themeFillShade="F2"/>
          </w:tcPr>
          <w:p w:rsidR="00553065" w:rsidRDefault="00553065" w:rsidP="003C4EC4">
            <w:pPr>
              <w:spacing w:before="240"/>
              <w:rPr>
                <w:rFonts w:ascii="Times New Roman" w:hAnsi="Times New Roman" w:cs="Times New Roman"/>
                <w:b/>
                <w:color w:val="000000" w:themeColor="text1"/>
                <w:sz w:val="18"/>
                <w:szCs w:val="18"/>
              </w:rPr>
            </w:pPr>
            <w:r w:rsidRPr="00553065">
              <w:rPr>
                <w:rFonts w:ascii="Times New Roman" w:hAnsi="Times New Roman" w:cs="Times New Roman"/>
                <w:b/>
                <w:color w:val="000000" w:themeColor="text1"/>
                <w:sz w:val="18"/>
                <w:szCs w:val="18"/>
              </w:rPr>
              <w:t>Clasificator de sentimente ierarhice (HSC)</w:t>
            </w:r>
            <w:r>
              <w:rPr>
                <w:rFonts w:ascii="Times New Roman" w:hAnsi="Times New Roman" w:cs="Times New Roman"/>
                <w:b/>
                <w:color w:val="000000" w:themeColor="text1"/>
                <w:sz w:val="18"/>
                <w:szCs w:val="18"/>
              </w:rPr>
              <w:t xml:space="preserve">  </w:t>
            </w:r>
            <w:r w:rsidRPr="00553065">
              <w:rPr>
                <w:rFonts w:ascii="Times New Roman" w:hAnsi="Times New Roman" w:cs="Times New Roman"/>
                <w:color w:val="000000" w:themeColor="text1"/>
                <w:sz w:val="18"/>
                <w:szCs w:val="18"/>
              </w:rPr>
              <w:t>ce cuprinde</w:t>
            </w:r>
            <w:r>
              <w:rPr>
                <w:rFonts w:ascii="Times New Roman" w:hAnsi="Times New Roman" w:cs="Times New Roman"/>
                <w:b/>
                <w:color w:val="000000" w:themeColor="text1"/>
                <w:sz w:val="18"/>
                <w:szCs w:val="18"/>
              </w:rPr>
              <w:t>:</w:t>
            </w:r>
          </w:p>
          <w:p w:rsidR="00553065" w:rsidRDefault="00553065" w:rsidP="00553065">
            <w:pPr>
              <w:rPr>
                <w:rFonts w:ascii="Times New Roman" w:hAnsi="Times New Roman" w:cs="Times New Roman"/>
                <w:sz w:val="18"/>
                <w:szCs w:val="18"/>
              </w:rPr>
            </w:pPr>
            <w:r>
              <w:rPr>
                <w:rFonts w:ascii="Times New Roman" w:hAnsi="Times New Roman" w:cs="Times New Roman"/>
                <w:b/>
                <w:color w:val="000000" w:themeColor="text1"/>
                <w:sz w:val="18"/>
                <w:szCs w:val="18"/>
              </w:rPr>
              <w:t xml:space="preserve">    </w:t>
            </w:r>
            <w:r w:rsidRPr="00103539">
              <w:rPr>
                <w:rFonts w:ascii="Times New Roman" w:hAnsi="Times New Roman" w:cs="Times New Roman"/>
                <w:sz w:val="18"/>
                <w:szCs w:val="18"/>
              </w:rPr>
              <w:t>–</w:t>
            </w:r>
            <w:r>
              <w:rPr>
                <w:rFonts w:ascii="Times New Roman" w:hAnsi="Times New Roman" w:cs="Times New Roman"/>
                <w:sz w:val="28"/>
                <w:szCs w:val="28"/>
                <w:lang w:val="ro-RO"/>
              </w:rPr>
              <w:t xml:space="preserve"> </w:t>
            </w:r>
            <w:r w:rsidRPr="00553065">
              <w:rPr>
                <w:rFonts w:ascii="Times New Roman" w:hAnsi="Times New Roman" w:cs="Times New Roman"/>
                <w:sz w:val="18"/>
                <w:szCs w:val="18"/>
              </w:rPr>
              <w:t>Lexicon specific domeniului- utilizeaza un dictionar LM</w:t>
            </w:r>
          </w:p>
          <w:p w:rsidR="00553065" w:rsidRDefault="00553065" w:rsidP="00553065">
            <w:pPr>
              <w:rPr>
                <w:rFonts w:ascii="Times New Roman" w:hAnsi="Times New Roman" w:cs="Times New Roman"/>
                <w:b/>
                <w:color w:val="000000" w:themeColor="text1"/>
                <w:sz w:val="18"/>
                <w:szCs w:val="18"/>
                <w:lang w:val="ro-RO"/>
              </w:rPr>
            </w:pPr>
            <w:r>
              <w:rPr>
                <w:rFonts w:ascii="Times New Roman" w:hAnsi="Times New Roman" w:cs="Times New Roman"/>
                <w:sz w:val="18"/>
                <w:szCs w:val="18"/>
              </w:rPr>
              <w:t xml:space="preserve">    </w:t>
            </w:r>
            <w:r w:rsidRPr="00103539">
              <w:rPr>
                <w:rFonts w:ascii="Times New Roman" w:hAnsi="Times New Roman" w:cs="Times New Roman"/>
                <w:sz w:val="18"/>
                <w:szCs w:val="18"/>
              </w:rPr>
              <w:t>–</w:t>
            </w:r>
            <w:r>
              <w:rPr>
                <w:rFonts w:ascii="Times New Roman" w:hAnsi="Times New Roman" w:cs="Times New Roman"/>
                <w:sz w:val="18"/>
                <w:szCs w:val="18"/>
              </w:rPr>
              <w:t xml:space="preserve"> </w:t>
            </w:r>
            <w:r w:rsidRPr="00553065">
              <w:rPr>
                <w:rFonts w:ascii="Times New Roman" w:hAnsi="Times New Roman" w:cs="Times New Roman"/>
                <w:sz w:val="18"/>
                <w:szCs w:val="18"/>
              </w:rPr>
              <w:t>Etichetarea textului utilizand</w:t>
            </w:r>
            <w:r>
              <w:rPr>
                <w:rFonts w:ascii="Times New Roman" w:hAnsi="Times New Roman" w:cs="Times New Roman"/>
                <w:sz w:val="28"/>
                <w:szCs w:val="28"/>
                <w:lang w:val="ro-RO"/>
              </w:rPr>
              <w:t xml:space="preserve"> </w:t>
            </w:r>
            <w:r w:rsidRPr="00553065">
              <w:rPr>
                <w:rFonts w:ascii="Times New Roman" w:hAnsi="Times New Roman" w:cs="Times New Roman"/>
                <w:sz w:val="18"/>
                <w:szCs w:val="18"/>
              </w:rPr>
              <w:t>lexicul Textului financiar</w:t>
            </w:r>
          </w:p>
          <w:p w:rsidR="00553065" w:rsidRDefault="00553065" w:rsidP="00553065">
            <w:pPr>
              <w:rPr>
                <w:rFonts w:ascii="Times New Roman" w:hAnsi="Times New Roman" w:cs="Times New Roman"/>
                <w:sz w:val="18"/>
                <w:szCs w:val="18"/>
                <w:lang w:val="ro-RO"/>
              </w:rPr>
            </w:pPr>
            <w:r>
              <w:rPr>
                <w:rFonts w:ascii="Times New Roman" w:hAnsi="Times New Roman" w:cs="Times New Roman"/>
                <w:sz w:val="18"/>
                <w:szCs w:val="18"/>
                <w:lang w:val="ro-RO"/>
              </w:rPr>
              <w:t xml:space="preserve">    </w:t>
            </w:r>
            <w:r w:rsidRPr="00103539">
              <w:rPr>
                <w:rFonts w:ascii="Times New Roman" w:hAnsi="Times New Roman" w:cs="Times New Roman"/>
                <w:sz w:val="18"/>
                <w:szCs w:val="18"/>
              </w:rPr>
              <w:t>–</w:t>
            </w:r>
            <w:r>
              <w:rPr>
                <w:rFonts w:ascii="Times New Roman" w:hAnsi="Times New Roman" w:cs="Times New Roman"/>
                <w:sz w:val="18"/>
                <w:szCs w:val="18"/>
              </w:rPr>
              <w:t xml:space="preserve"> </w:t>
            </w:r>
            <w:r w:rsidR="003C4EC4" w:rsidRPr="003C4EC4">
              <w:rPr>
                <w:rFonts w:ascii="Times New Roman" w:hAnsi="Times New Roman" w:cs="Times New Roman"/>
                <w:sz w:val="18"/>
                <w:szCs w:val="18"/>
              </w:rPr>
              <w:t>Modelul clasificatorului de polaritate</w:t>
            </w:r>
            <w:r>
              <w:rPr>
                <w:rFonts w:ascii="Times New Roman" w:hAnsi="Times New Roman" w:cs="Times New Roman"/>
                <w:sz w:val="18"/>
                <w:szCs w:val="18"/>
                <w:lang w:val="ro-RO"/>
              </w:rPr>
              <w:t xml:space="preserve"> </w:t>
            </w:r>
          </w:p>
          <w:p w:rsidR="003C4EC4" w:rsidRPr="00553065" w:rsidRDefault="003C4EC4" w:rsidP="00553065">
            <w:pPr>
              <w:rPr>
                <w:rFonts w:ascii="Times New Roman" w:hAnsi="Times New Roman" w:cs="Times New Roman"/>
                <w:sz w:val="18"/>
                <w:szCs w:val="18"/>
                <w:lang w:val="ro-RO"/>
              </w:rPr>
            </w:pPr>
            <w:r>
              <w:rPr>
                <w:rFonts w:ascii="Times New Roman" w:hAnsi="Times New Roman" w:cs="Times New Roman"/>
                <w:sz w:val="18"/>
                <w:szCs w:val="18"/>
                <w:lang w:val="ro-RO"/>
              </w:rPr>
              <w:t xml:space="preserve">  </w:t>
            </w:r>
          </w:p>
        </w:tc>
        <w:tc>
          <w:tcPr>
            <w:tcW w:w="3969" w:type="dxa"/>
            <w:shd w:val="clear" w:color="auto" w:fill="F2F2F2" w:themeFill="background1" w:themeFillShade="F2"/>
          </w:tcPr>
          <w:p w:rsidR="00553065" w:rsidRDefault="00553065" w:rsidP="00553065">
            <w:pPr>
              <w:jc w:val="both"/>
              <w:rPr>
                <w:rFonts w:ascii="Times New Roman" w:hAnsi="Times New Roman" w:cs="Times New Roman"/>
                <w:sz w:val="18"/>
                <w:szCs w:val="18"/>
              </w:rPr>
            </w:pPr>
          </w:p>
          <w:p w:rsidR="00553065" w:rsidRPr="00AF048C" w:rsidRDefault="00553065" w:rsidP="00AF048C">
            <w:pPr>
              <w:jc w:val="both"/>
              <w:rPr>
                <w:rFonts w:ascii="Times New Roman" w:hAnsi="Times New Roman" w:cs="Times New Roman"/>
                <w:sz w:val="28"/>
                <w:szCs w:val="28"/>
              </w:rPr>
            </w:pPr>
            <w:r w:rsidRPr="003C4EC4">
              <w:rPr>
                <w:rFonts w:ascii="Times New Roman" w:hAnsi="Times New Roman" w:cs="Times New Roman"/>
                <w:sz w:val="18"/>
                <w:szCs w:val="18"/>
              </w:rPr>
              <w:t xml:space="preserve">– </w:t>
            </w:r>
            <w:r w:rsidR="003C4EC4" w:rsidRPr="003C4EC4">
              <w:rPr>
                <w:rFonts w:ascii="Times New Roman" w:hAnsi="Times New Roman" w:cs="Times New Roman"/>
                <w:b/>
                <w:sz w:val="18"/>
                <w:szCs w:val="18"/>
              </w:rPr>
              <w:t>Eficacitatea clasificatorului</w:t>
            </w:r>
            <w:r w:rsidR="003C4EC4" w:rsidRPr="003C4EC4">
              <w:rPr>
                <w:rFonts w:ascii="Times New Roman" w:hAnsi="Times New Roman" w:cs="Times New Roman"/>
                <w:sz w:val="18"/>
                <w:szCs w:val="18"/>
              </w:rPr>
              <w:t xml:space="preserve"> a fost demonstrată printr-o analiză experimentală riguroasă pe un set de date financiare de referință</w:t>
            </w:r>
            <w:r w:rsidR="003C4EC4">
              <w:rPr>
                <w:rFonts w:ascii="Times New Roman" w:hAnsi="Times New Roman" w:cs="Times New Roman"/>
                <w:sz w:val="28"/>
                <w:szCs w:val="28"/>
              </w:rPr>
              <w:t xml:space="preserve"> </w:t>
            </w:r>
            <w:r w:rsidRPr="00103539">
              <w:rPr>
                <w:rFonts w:ascii="Times New Roman" w:hAnsi="Times New Roman" w:cs="Times New Roman"/>
                <w:sz w:val="18"/>
                <w:szCs w:val="18"/>
              </w:rPr>
              <w:t xml:space="preserve">Abordarea propusa s-a dovedit a fi destul de eficienta, obtinand o precizie de peste 80% si o masura F de peste 68% in toate seturile de date studiate. </w:t>
            </w:r>
          </w:p>
        </w:tc>
      </w:tr>
      <w:tr w:rsidR="000D5B90" w:rsidRPr="00103539" w:rsidTr="009F6434">
        <w:trPr>
          <w:trHeight w:val="2743"/>
        </w:trPr>
        <w:tc>
          <w:tcPr>
            <w:tcW w:w="1560" w:type="dxa"/>
            <w:shd w:val="clear" w:color="auto" w:fill="F2F2F2" w:themeFill="background1" w:themeFillShade="F2"/>
          </w:tcPr>
          <w:p w:rsidR="000D5B90" w:rsidRPr="00103539" w:rsidRDefault="000D5B90" w:rsidP="00AD5951">
            <w:pPr>
              <w:spacing w:line="24" w:lineRule="atLeast"/>
              <w:rPr>
                <w:rFonts w:ascii="Times New Roman" w:hAnsi="Times New Roman" w:cs="Times New Roman"/>
                <w:b/>
                <w:color w:val="000000" w:themeColor="text1"/>
                <w:sz w:val="18"/>
                <w:szCs w:val="18"/>
                <w:lang w:val="ro-RO"/>
              </w:rPr>
            </w:pPr>
          </w:p>
          <w:p w:rsidR="000D5B90" w:rsidRPr="001D0B20" w:rsidRDefault="000D5B90" w:rsidP="00454C8E">
            <w:pPr>
              <w:jc w:val="center"/>
              <w:rPr>
                <w:rFonts w:ascii="Times New Roman" w:hAnsi="Times New Roman" w:cs="Times New Roman"/>
                <w:b/>
                <w:color w:val="C00000"/>
                <w:sz w:val="18"/>
                <w:szCs w:val="18"/>
              </w:rPr>
            </w:pPr>
            <w:r w:rsidRPr="001D0B20">
              <w:rPr>
                <w:rFonts w:ascii="Times New Roman" w:hAnsi="Times New Roman" w:cs="Times New Roman"/>
                <w:b/>
                <w:color w:val="C00000"/>
                <w:sz w:val="18"/>
                <w:szCs w:val="18"/>
              </w:rPr>
              <w:t>Semantic Based Sentiment Analysis in Financial News</w:t>
            </w:r>
          </w:p>
          <w:p w:rsidR="000D5B90" w:rsidRPr="00103539" w:rsidRDefault="000D5B90" w:rsidP="00454C8E">
            <w:pPr>
              <w:jc w:val="both"/>
              <w:rPr>
                <w:rFonts w:ascii="Times New Roman" w:hAnsi="Times New Roman" w:cs="Times New Roman"/>
                <w:b/>
                <w:sz w:val="18"/>
                <w:szCs w:val="18"/>
              </w:rPr>
            </w:pPr>
          </w:p>
          <w:p w:rsidR="000D5B90" w:rsidRPr="00050FC4" w:rsidRDefault="000D5B90" w:rsidP="00454C8E">
            <w:pPr>
              <w:jc w:val="center"/>
              <w:rPr>
                <w:rFonts w:ascii="Times New Roman" w:eastAsia="Times New Roman" w:hAnsi="Times New Roman" w:cs="Times New Roman"/>
                <w:i/>
                <w:sz w:val="18"/>
                <w:szCs w:val="18"/>
                <w:lang w:eastAsia="en-GB"/>
              </w:rPr>
            </w:pPr>
            <w:r w:rsidRPr="00050FC4">
              <w:rPr>
                <w:rFonts w:ascii="Times New Roman" w:eastAsia="Times New Roman" w:hAnsi="Times New Roman" w:cs="Times New Roman"/>
                <w:i/>
                <w:sz w:val="18"/>
                <w:szCs w:val="18"/>
                <w:lang w:eastAsia="en-GB"/>
              </w:rPr>
              <w:t>Juana María Ruiz-Martínez, Rafael Valencia-García1, Francisco García-Sánchez</w:t>
            </w:r>
          </w:p>
          <w:p w:rsidR="000D5B90" w:rsidRPr="00103539" w:rsidRDefault="000D5B90" w:rsidP="00AF048C">
            <w:pPr>
              <w:spacing w:line="24" w:lineRule="atLeast"/>
              <w:rPr>
                <w:rFonts w:ascii="Times New Roman" w:hAnsi="Times New Roman" w:cs="Times New Roman"/>
                <w:color w:val="000000" w:themeColor="text1"/>
                <w:sz w:val="18"/>
                <w:szCs w:val="18"/>
                <w:lang w:val="ro-RO"/>
              </w:rPr>
            </w:pPr>
          </w:p>
        </w:tc>
        <w:tc>
          <w:tcPr>
            <w:tcW w:w="1984" w:type="dxa"/>
            <w:shd w:val="clear" w:color="auto" w:fill="F2F2F2" w:themeFill="background1" w:themeFillShade="F2"/>
          </w:tcPr>
          <w:p w:rsidR="000D5B90" w:rsidRPr="00103539" w:rsidRDefault="000D5B90" w:rsidP="00AD5951">
            <w:pPr>
              <w:spacing w:line="24" w:lineRule="atLeast"/>
              <w:jc w:val="center"/>
              <w:rPr>
                <w:rFonts w:ascii="Times New Roman" w:hAnsi="Times New Roman" w:cs="Times New Roman"/>
                <w:b/>
                <w:color w:val="000000" w:themeColor="text1"/>
                <w:sz w:val="18"/>
                <w:szCs w:val="18"/>
                <w:lang w:val="ro-RO"/>
              </w:rPr>
            </w:pPr>
          </w:p>
          <w:p w:rsidR="000D5B90" w:rsidRDefault="000D5B90" w:rsidP="0051175E">
            <w:pPr>
              <w:spacing w:line="24" w:lineRule="atLeast"/>
              <w:rPr>
                <w:rFonts w:ascii="Times New Roman" w:hAnsi="Times New Roman" w:cs="Times New Roman"/>
                <w:sz w:val="18"/>
                <w:szCs w:val="18"/>
              </w:rPr>
            </w:pPr>
            <w:r w:rsidRPr="00103539">
              <w:rPr>
                <w:rFonts w:ascii="Times New Roman" w:hAnsi="Times New Roman" w:cs="Times New Roman"/>
                <w:sz w:val="18"/>
                <w:szCs w:val="18"/>
              </w:rPr>
              <w:t>–</w:t>
            </w:r>
            <w:r>
              <w:rPr>
                <w:rFonts w:ascii="Times New Roman" w:hAnsi="Times New Roman" w:cs="Times New Roman"/>
                <w:sz w:val="18"/>
                <w:szCs w:val="18"/>
              </w:rPr>
              <w:t xml:space="preserve"> </w:t>
            </w:r>
            <w:r w:rsidRPr="00103539">
              <w:rPr>
                <w:rFonts w:ascii="Times New Roman" w:hAnsi="Times New Roman" w:cs="Times New Roman"/>
                <w:sz w:val="18"/>
                <w:szCs w:val="18"/>
              </w:rPr>
              <w:t>a realiza o analiza sentiment semantica asupra  stirilor financiare</w:t>
            </w:r>
            <w:r>
              <w:rPr>
                <w:rFonts w:ascii="Times New Roman" w:hAnsi="Times New Roman" w:cs="Times New Roman"/>
                <w:sz w:val="18"/>
                <w:szCs w:val="18"/>
              </w:rPr>
              <w:t xml:space="preserve">, </w:t>
            </w:r>
            <w:r>
              <w:rPr>
                <w:rFonts w:ascii="Times New Roman" w:hAnsi="Times New Roman" w:cs="Times New Roman"/>
                <w:sz w:val="18"/>
                <w:szCs w:val="18"/>
                <w:lang w:val="ro-RO"/>
              </w:rPr>
              <w:t>î</w:t>
            </w:r>
            <w:r w:rsidRPr="00103539">
              <w:rPr>
                <w:rFonts w:ascii="Times New Roman" w:hAnsi="Times New Roman" w:cs="Times New Roman"/>
                <w:sz w:val="18"/>
                <w:szCs w:val="18"/>
              </w:rPr>
              <w:t>n cadrul articol</w:t>
            </w:r>
            <w:r>
              <w:rPr>
                <w:rFonts w:ascii="Times New Roman" w:hAnsi="Times New Roman" w:cs="Times New Roman"/>
                <w:sz w:val="18"/>
                <w:szCs w:val="18"/>
              </w:rPr>
              <w:t xml:space="preserve">ului e </w:t>
            </w:r>
            <w:r w:rsidRPr="00103539">
              <w:rPr>
                <w:rFonts w:ascii="Times New Roman" w:hAnsi="Times New Roman" w:cs="Times New Roman"/>
                <w:sz w:val="18"/>
                <w:szCs w:val="18"/>
              </w:rPr>
              <w:t>prezentat un algoritm semantic pentru extragerea opiniilor aplicat domeniului financiar</w:t>
            </w:r>
          </w:p>
          <w:p w:rsidR="000D5B90" w:rsidRDefault="000D5B90" w:rsidP="00AD5951">
            <w:pPr>
              <w:spacing w:line="24" w:lineRule="atLeast"/>
              <w:jc w:val="center"/>
              <w:rPr>
                <w:rFonts w:ascii="Times New Roman" w:hAnsi="Times New Roman" w:cs="Times New Roman"/>
                <w:sz w:val="18"/>
                <w:szCs w:val="18"/>
              </w:rPr>
            </w:pPr>
          </w:p>
          <w:p w:rsidR="000D5B90" w:rsidRPr="00103539" w:rsidRDefault="000D5B90" w:rsidP="00AD5951">
            <w:pPr>
              <w:spacing w:line="24" w:lineRule="atLeast"/>
              <w:jc w:val="center"/>
              <w:rPr>
                <w:rFonts w:ascii="Times New Roman" w:hAnsi="Times New Roman" w:cs="Times New Roman"/>
                <w:color w:val="000000" w:themeColor="text1"/>
                <w:sz w:val="18"/>
                <w:szCs w:val="18"/>
                <w:lang w:val="ro-RO"/>
              </w:rPr>
            </w:pPr>
          </w:p>
        </w:tc>
        <w:tc>
          <w:tcPr>
            <w:tcW w:w="2693" w:type="dxa"/>
            <w:shd w:val="clear" w:color="auto" w:fill="F2F2F2" w:themeFill="background1" w:themeFillShade="F2"/>
          </w:tcPr>
          <w:p w:rsidR="000D5B90" w:rsidRPr="00103539" w:rsidRDefault="000D5B90">
            <w:pPr>
              <w:rPr>
                <w:rFonts w:ascii="Times New Roman" w:hAnsi="Times New Roman" w:cs="Times New Roman"/>
                <w:color w:val="000000" w:themeColor="text1"/>
                <w:sz w:val="18"/>
                <w:szCs w:val="18"/>
                <w:lang w:val="ro-RO"/>
              </w:rPr>
            </w:pPr>
          </w:p>
          <w:p w:rsidR="000D5B90" w:rsidRPr="00103539" w:rsidRDefault="000D5B90" w:rsidP="00AF048C">
            <w:pPr>
              <w:rPr>
                <w:rFonts w:ascii="Times New Roman" w:hAnsi="Times New Roman" w:cs="Times New Roman"/>
                <w:color w:val="000000" w:themeColor="text1"/>
                <w:sz w:val="18"/>
                <w:szCs w:val="18"/>
                <w:lang w:val="ro-RO"/>
              </w:rPr>
            </w:pPr>
            <w:r w:rsidRPr="00103539">
              <w:rPr>
                <w:rFonts w:ascii="Times New Roman" w:hAnsi="Times New Roman" w:cs="Times New Roman"/>
                <w:color w:val="000000" w:themeColor="text1"/>
                <w:sz w:val="18"/>
                <w:szCs w:val="18"/>
                <w:lang w:val="ro-RO"/>
              </w:rPr>
              <w:t xml:space="preserve">Sunt utilizate </w:t>
            </w:r>
            <w:r w:rsidRPr="000D5B90">
              <w:rPr>
                <w:rFonts w:ascii="Times New Roman" w:hAnsi="Times New Roman" w:cs="Times New Roman"/>
                <w:b/>
                <w:color w:val="000000" w:themeColor="text1"/>
                <w:sz w:val="18"/>
                <w:szCs w:val="18"/>
                <w:lang w:val="ro-RO"/>
              </w:rPr>
              <w:t>metode de procesare a limbajului natural</w:t>
            </w:r>
            <w:r w:rsidRPr="00103539">
              <w:rPr>
                <w:rFonts w:ascii="Times New Roman" w:hAnsi="Times New Roman" w:cs="Times New Roman"/>
                <w:color w:val="000000" w:themeColor="text1"/>
                <w:sz w:val="18"/>
                <w:szCs w:val="18"/>
                <w:lang w:val="ro-RO"/>
              </w:rPr>
              <w:t xml:space="preserve"> pentru a comenta stiri financiare in conformitate cu ontologia financiara, iar apoi stirile financiare comentate sunt analizate prin trecerea acestora printr-un numar de </w:t>
            </w:r>
            <w:r w:rsidRPr="000D5B90">
              <w:rPr>
                <w:rFonts w:ascii="Times New Roman" w:hAnsi="Times New Roman" w:cs="Times New Roman"/>
                <w:b/>
                <w:color w:val="000000" w:themeColor="text1"/>
                <w:sz w:val="18"/>
                <w:szCs w:val="18"/>
                <w:lang w:val="ro-RO"/>
              </w:rPr>
              <w:t>liste de gazete</w:t>
            </w:r>
            <w:r w:rsidRPr="00103539">
              <w:rPr>
                <w:rFonts w:ascii="Times New Roman" w:hAnsi="Times New Roman" w:cs="Times New Roman"/>
                <w:color w:val="000000" w:themeColor="text1"/>
                <w:sz w:val="18"/>
                <w:szCs w:val="18"/>
                <w:lang w:val="ro-RO"/>
              </w:rPr>
              <w:t xml:space="preserve"> ce rezulta in doua seturi separate, un set cu stiri financiare pozitive si un set cu stiri financiare negative</w:t>
            </w:r>
            <w:r>
              <w:rPr>
                <w:rFonts w:ascii="Times New Roman" w:hAnsi="Times New Roman" w:cs="Times New Roman"/>
                <w:color w:val="000000" w:themeColor="text1"/>
                <w:sz w:val="18"/>
                <w:szCs w:val="18"/>
                <w:lang w:val="ro-RO"/>
              </w:rPr>
              <w:t>.</w:t>
            </w:r>
          </w:p>
        </w:tc>
        <w:tc>
          <w:tcPr>
            <w:tcW w:w="3969" w:type="dxa"/>
            <w:shd w:val="clear" w:color="auto" w:fill="F2F2F2" w:themeFill="background1" w:themeFillShade="F2"/>
          </w:tcPr>
          <w:p w:rsidR="000D5B90" w:rsidRPr="004C3315" w:rsidRDefault="000D5B90" w:rsidP="00BF1926">
            <w:pPr>
              <w:spacing w:before="240" w:line="24" w:lineRule="atLeast"/>
              <w:jc w:val="both"/>
              <w:rPr>
                <w:rFonts w:ascii="Times New Roman" w:hAnsi="Times New Roman" w:cs="Times New Roman"/>
                <w:sz w:val="18"/>
                <w:szCs w:val="18"/>
              </w:rPr>
            </w:pPr>
            <w:r w:rsidRPr="00103539">
              <w:rPr>
                <w:rFonts w:ascii="Times New Roman" w:hAnsi="Times New Roman" w:cs="Times New Roman"/>
                <w:sz w:val="18"/>
                <w:szCs w:val="18"/>
              </w:rPr>
              <w:t xml:space="preserve">– </w:t>
            </w:r>
            <w:r w:rsidRPr="00103539">
              <w:rPr>
                <w:rFonts w:ascii="Times New Roman" w:hAnsi="Times New Roman" w:cs="Times New Roman"/>
                <w:b/>
                <w:sz w:val="18"/>
                <w:szCs w:val="18"/>
              </w:rPr>
              <w:t>Rezultatele obtinute</w:t>
            </w:r>
            <w:r w:rsidRPr="00103539">
              <w:rPr>
                <w:rFonts w:ascii="Times New Roman" w:hAnsi="Times New Roman" w:cs="Times New Roman"/>
                <w:sz w:val="18"/>
                <w:szCs w:val="18"/>
              </w:rPr>
              <w:t xml:space="preserve">  ale analizei sentiment sunt foarte promitatoare, cu o medie a acuratetei agregate de 87%. Important este de mentionat faptul ca in privinta rezultatelor s-a luat in considerare decizia finala a sistemului si nu procesul pe care sistemul il efectueaza pentru a produce o asemenea decizie.</w:t>
            </w:r>
          </w:p>
        </w:tc>
      </w:tr>
      <w:tr w:rsidR="000D5B90" w:rsidRPr="00103539" w:rsidTr="009F6434">
        <w:trPr>
          <w:trHeight w:val="3889"/>
        </w:trPr>
        <w:tc>
          <w:tcPr>
            <w:tcW w:w="1560" w:type="dxa"/>
            <w:shd w:val="clear" w:color="auto" w:fill="F2F2F2" w:themeFill="background1" w:themeFillShade="F2"/>
          </w:tcPr>
          <w:p w:rsidR="00C40AAA" w:rsidRPr="00103539" w:rsidRDefault="00C40AAA" w:rsidP="00AD5951">
            <w:pPr>
              <w:spacing w:line="24" w:lineRule="atLeast"/>
              <w:rPr>
                <w:rFonts w:ascii="Times New Roman" w:hAnsi="Times New Roman" w:cs="Times New Roman"/>
                <w:b/>
                <w:color w:val="000000" w:themeColor="text1"/>
                <w:sz w:val="18"/>
                <w:szCs w:val="18"/>
                <w:lang w:val="ro-RO"/>
              </w:rPr>
            </w:pPr>
          </w:p>
          <w:p w:rsidR="000D5B90" w:rsidRPr="001D0B20" w:rsidRDefault="000D5B90" w:rsidP="00AD5951">
            <w:pPr>
              <w:jc w:val="center"/>
              <w:rPr>
                <w:rFonts w:ascii="Times New Roman" w:hAnsi="Times New Roman" w:cs="Times New Roman"/>
                <w:b/>
                <w:color w:val="C00000"/>
                <w:sz w:val="18"/>
                <w:szCs w:val="18"/>
              </w:rPr>
            </w:pPr>
            <w:r w:rsidRPr="001D0B20">
              <w:rPr>
                <w:rFonts w:ascii="Times New Roman" w:hAnsi="Times New Roman" w:cs="Times New Roman"/>
                <w:b/>
                <w:color w:val="C00000"/>
                <w:sz w:val="18"/>
                <w:szCs w:val="18"/>
              </w:rPr>
              <w:t>Sentiment Analysis of Financial News Articles</w:t>
            </w:r>
          </w:p>
          <w:p w:rsidR="000D5B90" w:rsidRPr="00103539" w:rsidRDefault="000D5B90" w:rsidP="00AD5951">
            <w:pPr>
              <w:jc w:val="center"/>
              <w:rPr>
                <w:rFonts w:ascii="Times New Roman" w:hAnsi="Times New Roman" w:cs="Times New Roman"/>
                <w:b/>
                <w:sz w:val="18"/>
                <w:szCs w:val="18"/>
              </w:rPr>
            </w:pPr>
          </w:p>
          <w:p w:rsidR="000D5B90" w:rsidRPr="00050FC4" w:rsidRDefault="000D5B90" w:rsidP="000D5B90">
            <w:pPr>
              <w:jc w:val="center"/>
              <w:rPr>
                <w:rFonts w:ascii="Times New Roman" w:hAnsi="Times New Roman" w:cs="Times New Roman"/>
                <w:i/>
                <w:sz w:val="18"/>
                <w:szCs w:val="18"/>
              </w:rPr>
            </w:pPr>
            <w:r w:rsidRPr="00050FC4">
              <w:rPr>
                <w:rFonts w:ascii="Times New Roman" w:hAnsi="Times New Roman" w:cs="Times New Roman"/>
                <w:i/>
                <w:sz w:val="18"/>
                <w:szCs w:val="18"/>
              </w:rPr>
              <w:t xml:space="preserve">Robert P. Schumaker , Yulei Zhang  and Chun-Neng Huang </w:t>
            </w:r>
          </w:p>
        </w:tc>
        <w:tc>
          <w:tcPr>
            <w:tcW w:w="1984" w:type="dxa"/>
            <w:shd w:val="clear" w:color="auto" w:fill="F2F2F2" w:themeFill="background1" w:themeFillShade="F2"/>
          </w:tcPr>
          <w:p w:rsidR="000D5B90" w:rsidRPr="00103539" w:rsidRDefault="000D5B90" w:rsidP="00AD5951">
            <w:pPr>
              <w:spacing w:line="24" w:lineRule="atLeast"/>
              <w:jc w:val="center"/>
              <w:rPr>
                <w:rFonts w:ascii="Times New Roman" w:hAnsi="Times New Roman" w:cs="Times New Roman"/>
                <w:color w:val="000000" w:themeColor="text1"/>
                <w:sz w:val="18"/>
                <w:szCs w:val="18"/>
                <w:lang w:val="ro-RO"/>
              </w:rPr>
            </w:pPr>
          </w:p>
          <w:p w:rsidR="000D5B90" w:rsidRPr="00103539" w:rsidRDefault="000D5B90" w:rsidP="00AD5951">
            <w:pPr>
              <w:spacing w:line="24" w:lineRule="atLeast"/>
              <w:rPr>
                <w:rFonts w:ascii="Times New Roman" w:hAnsi="Times New Roman" w:cs="Times New Roman"/>
                <w:color w:val="000000" w:themeColor="text1"/>
                <w:sz w:val="18"/>
                <w:szCs w:val="18"/>
                <w:lang w:val="ro-RO"/>
              </w:rPr>
            </w:pPr>
            <w:r w:rsidRPr="00103539">
              <w:rPr>
                <w:rFonts w:ascii="Times New Roman" w:hAnsi="Times New Roman" w:cs="Times New Roman"/>
                <w:color w:val="000000" w:themeColor="text1"/>
                <w:sz w:val="18"/>
                <w:szCs w:val="18"/>
              </w:rPr>
              <w:t xml:space="preserve">– </w:t>
            </w:r>
            <w:r w:rsidRPr="00103539">
              <w:rPr>
                <w:rFonts w:ascii="Times New Roman" w:hAnsi="Times New Roman" w:cs="Times New Roman"/>
                <w:color w:val="000000" w:themeColor="text1"/>
                <w:sz w:val="18"/>
                <w:szCs w:val="18"/>
                <w:lang w:val="ro-RO"/>
              </w:rPr>
              <w:t>asocierea unui</w:t>
            </w:r>
            <w:r>
              <w:rPr>
                <w:rFonts w:ascii="Times New Roman" w:hAnsi="Times New Roman" w:cs="Times New Roman"/>
                <w:color w:val="000000" w:themeColor="text1"/>
                <w:sz w:val="18"/>
                <w:szCs w:val="18"/>
                <w:lang w:val="ro-RO"/>
              </w:rPr>
              <w:t xml:space="preserve"> </w:t>
            </w:r>
            <w:r w:rsidRPr="00103539">
              <w:rPr>
                <w:rFonts w:ascii="Times New Roman" w:hAnsi="Times New Roman" w:cs="Times New Roman"/>
                <w:color w:val="000000" w:themeColor="text1"/>
                <w:sz w:val="18"/>
                <w:szCs w:val="18"/>
                <w:lang w:val="ro-RO"/>
              </w:rPr>
              <w:t xml:space="preserve">sistem de predicție a articolelor de știri  financiare, </w:t>
            </w:r>
            <w:r w:rsidRPr="00AF048C">
              <w:rPr>
                <w:rFonts w:ascii="Times New Roman" w:hAnsi="Times New Roman" w:cs="Times New Roman"/>
                <w:b/>
                <w:color w:val="000000" w:themeColor="text1"/>
                <w:sz w:val="18"/>
                <w:szCs w:val="18"/>
                <w:lang w:val="ro-RO"/>
              </w:rPr>
              <w:t>AzFinText</w:t>
            </w:r>
            <w:r w:rsidRPr="00103539">
              <w:rPr>
                <w:rFonts w:ascii="Times New Roman" w:hAnsi="Times New Roman" w:cs="Times New Roman"/>
                <w:color w:val="000000" w:themeColor="text1"/>
                <w:sz w:val="18"/>
                <w:szCs w:val="18"/>
                <w:lang w:val="ro-RO"/>
              </w:rPr>
              <w:t>, cu</w:t>
            </w:r>
            <w:r>
              <w:rPr>
                <w:rFonts w:ascii="Times New Roman" w:hAnsi="Times New Roman" w:cs="Times New Roman"/>
                <w:color w:val="000000" w:themeColor="text1"/>
                <w:sz w:val="18"/>
                <w:szCs w:val="18"/>
                <w:lang w:val="ro-RO"/>
              </w:rPr>
              <w:t xml:space="preserve"> tehnici de analiza a </w:t>
            </w:r>
            <w:r w:rsidRPr="00103539">
              <w:rPr>
                <w:rFonts w:ascii="Times New Roman" w:hAnsi="Times New Roman" w:cs="Times New Roman"/>
                <w:color w:val="000000" w:themeColor="text1"/>
                <w:sz w:val="18"/>
                <w:szCs w:val="18"/>
                <w:lang w:val="ro-RO"/>
              </w:rPr>
              <w:t>sentimentelor</w:t>
            </w:r>
          </w:p>
        </w:tc>
        <w:tc>
          <w:tcPr>
            <w:tcW w:w="2693" w:type="dxa"/>
            <w:shd w:val="clear" w:color="auto" w:fill="F2F2F2" w:themeFill="background1" w:themeFillShade="F2"/>
          </w:tcPr>
          <w:p w:rsidR="000D5B90" w:rsidRPr="00103539" w:rsidRDefault="000D5B90" w:rsidP="00AD5951">
            <w:pPr>
              <w:rPr>
                <w:rFonts w:ascii="Times New Roman" w:hAnsi="Times New Roman" w:cs="Times New Roman"/>
                <w:color w:val="000000" w:themeColor="text1"/>
                <w:sz w:val="18"/>
                <w:szCs w:val="18"/>
              </w:rPr>
            </w:pPr>
          </w:p>
          <w:p w:rsidR="000D5B90" w:rsidRPr="00103539" w:rsidRDefault="000D5B90" w:rsidP="00AD5951">
            <w:pPr>
              <w:spacing w:line="24" w:lineRule="atLeast"/>
              <w:rPr>
                <w:rFonts w:ascii="Times New Roman" w:hAnsi="Times New Roman" w:cs="Times New Roman"/>
                <w:color w:val="000000" w:themeColor="text1"/>
                <w:sz w:val="18"/>
                <w:szCs w:val="18"/>
              </w:rPr>
            </w:pPr>
            <w:r w:rsidRPr="00103539">
              <w:rPr>
                <w:rFonts w:ascii="Times New Roman" w:hAnsi="Times New Roman" w:cs="Times New Roman"/>
                <w:color w:val="000000" w:themeColor="text1"/>
                <w:sz w:val="18"/>
                <w:szCs w:val="18"/>
              </w:rPr>
              <w:t xml:space="preserve"> Model Building a </w:t>
            </w:r>
            <w:r w:rsidRPr="000D5B90">
              <w:rPr>
                <w:rFonts w:ascii="Times New Roman" w:hAnsi="Times New Roman" w:cs="Times New Roman"/>
                <w:b/>
                <w:color w:val="000000" w:themeColor="text1"/>
                <w:sz w:val="18"/>
                <w:szCs w:val="18"/>
              </w:rPr>
              <w:t>AZFinText</w:t>
            </w:r>
            <w:r w:rsidRPr="00103539">
              <w:rPr>
                <w:rFonts w:ascii="Times New Roman" w:hAnsi="Times New Roman" w:cs="Times New Roman"/>
                <w:color w:val="000000" w:themeColor="text1"/>
                <w:sz w:val="18"/>
                <w:szCs w:val="18"/>
              </w:rPr>
              <w:t xml:space="preserve"> – partiționează datele pentru a răspunde cel mai bine la întrebările de cercetare. În cazul obiectivității/subiectivității se folosește OpinionFinder. Pentru algorimtul de învățare automată s-a implementat </w:t>
            </w:r>
            <w:r w:rsidRPr="000D5B90">
              <w:rPr>
                <w:rFonts w:ascii="Times New Roman" w:hAnsi="Times New Roman" w:cs="Times New Roman"/>
                <w:b/>
                <w:color w:val="000000" w:themeColor="text1"/>
                <w:sz w:val="18"/>
                <w:szCs w:val="18"/>
              </w:rPr>
              <w:t xml:space="preserve">SVR </w:t>
            </w:r>
            <w:r w:rsidRPr="00103539">
              <w:rPr>
                <w:rFonts w:ascii="Times New Roman" w:hAnsi="Times New Roman" w:cs="Times New Roman"/>
                <w:color w:val="000000" w:themeColor="text1"/>
                <w:sz w:val="18"/>
                <w:szCs w:val="18"/>
              </w:rPr>
              <w:t>(Sequential Minimal Function)</w:t>
            </w:r>
            <w:r w:rsidR="00005F60">
              <w:rPr>
                <w:rFonts w:ascii="Times New Roman" w:hAnsi="Times New Roman" w:cs="Times New Roman"/>
                <w:color w:val="000000" w:themeColor="text1"/>
                <w:sz w:val="18"/>
                <w:szCs w:val="18"/>
              </w:rPr>
              <w:t xml:space="preserve"> </w:t>
            </w:r>
            <w:r w:rsidRPr="00103539">
              <w:rPr>
                <w:rFonts w:ascii="Times New Roman" w:hAnsi="Times New Roman" w:cs="Times New Roman"/>
                <w:color w:val="000000" w:themeColor="text1"/>
                <w:sz w:val="18"/>
                <w:szCs w:val="18"/>
              </w:rPr>
              <w:t>- functia de optimizare. Această funcție permite predicție numerică discretă în loc de clasificare.  S-a selectat un nucleu liniar și de zece ori validare încrucișată</w:t>
            </w:r>
          </w:p>
        </w:tc>
        <w:tc>
          <w:tcPr>
            <w:tcW w:w="3969" w:type="dxa"/>
            <w:shd w:val="clear" w:color="auto" w:fill="F2F2F2" w:themeFill="background1" w:themeFillShade="F2"/>
          </w:tcPr>
          <w:p w:rsidR="000D5B90" w:rsidRDefault="000D5B90" w:rsidP="00AD5951">
            <w:pPr>
              <w:jc w:val="both"/>
              <w:rPr>
                <w:rFonts w:ascii="Times New Roman" w:hAnsi="Times New Roman" w:cs="Times New Roman"/>
                <w:color w:val="000000" w:themeColor="text1"/>
                <w:sz w:val="18"/>
                <w:szCs w:val="18"/>
              </w:rPr>
            </w:pPr>
          </w:p>
          <w:p w:rsidR="000D5B90" w:rsidRPr="00103539" w:rsidRDefault="000D5B90" w:rsidP="00AD5951">
            <w:pPr>
              <w:jc w:val="both"/>
              <w:rPr>
                <w:rFonts w:ascii="Times New Roman" w:hAnsi="Times New Roman" w:cs="Times New Roman"/>
                <w:color w:val="000000" w:themeColor="text1"/>
                <w:sz w:val="18"/>
                <w:szCs w:val="18"/>
              </w:rPr>
            </w:pPr>
            <w:r w:rsidRPr="00103539">
              <w:rPr>
                <w:rFonts w:ascii="Times New Roman" w:hAnsi="Times New Roman" w:cs="Times New Roman"/>
                <w:color w:val="000000" w:themeColor="text1"/>
                <w:sz w:val="18"/>
                <w:szCs w:val="18"/>
              </w:rPr>
              <w:t>– AZFinText a fost cel mai în măsură să prezică articole subiective în Precizie Direcțională (59,0% până la 50,4%) și rentabilități de tranzacționare (3,30% - 2,41%), dar nu și apropiere (0,103 față de 0,0516). S-a simțit că subiectivitatea articolelor poate fi influențată comportamentul de tranzacționare</w:t>
            </w:r>
          </w:p>
          <w:p w:rsidR="000D5B90" w:rsidRPr="00103539" w:rsidRDefault="000D5B90" w:rsidP="00AD5951">
            <w:pPr>
              <w:jc w:val="both"/>
              <w:rPr>
                <w:rFonts w:ascii="Times New Roman" w:hAnsi="Times New Roman" w:cs="Times New Roman"/>
                <w:color w:val="000000" w:themeColor="text1"/>
                <w:sz w:val="18"/>
                <w:szCs w:val="18"/>
              </w:rPr>
            </w:pPr>
            <w:r w:rsidRPr="00103539">
              <w:rPr>
                <w:rFonts w:ascii="Times New Roman" w:hAnsi="Times New Roman" w:cs="Times New Roman"/>
                <w:color w:val="000000" w:themeColor="text1"/>
                <w:sz w:val="18"/>
                <w:szCs w:val="18"/>
              </w:rPr>
              <w:t>– AZFinText a fost cel mai în măsură să prezică articole subiective negative în Precizie Direcțională (50,9% la 50,4%) și randamente de tranzacționare (3,04% la 2,41%), dar nu și apropiere (0,0576 versus 0,0516). Se consideră că aceste rezultate pot fi atribuite investitorilor care reacționează mai puternic la articole negative.</w:t>
            </w:r>
          </w:p>
          <w:p w:rsidR="000D5B90" w:rsidRPr="00103539" w:rsidRDefault="000D5B90" w:rsidP="000D5B90">
            <w:pPr>
              <w:jc w:val="both"/>
              <w:rPr>
                <w:rFonts w:ascii="Times New Roman" w:hAnsi="Times New Roman" w:cs="Times New Roman"/>
                <w:color w:val="000000" w:themeColor="text1"/>
                <w:sz w:val="18"/>
                <w:szCs w:val="18"/>
              </w:rPr>
            </w:pPr>
            <w:r w:rsidRPr="00103539">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w:t>
            </w:r>
            <w:r w:rsidRPr="00103539">
              <w:rPr>
                <w:rFonts w:ascii="Times New Roman" w:hAnsi="Times New Roman" w:cs="Times New Roman"/>
                <w:color w:val="000000" w:themeColor="text1"/>
                <w:sz w:val="18"/>
                <w:szCs w:val="18"/>
              </w:rPr>
              <w:t>AZFinText a fost mai capabil să prezică scăderi în articolele pozitive (53,5%) și creșteri în articolele negative și neutre (52,4%, respectiv 49,5%).</w:t>
            </w:r>
          </w:p>
        </w:tc>
      </w:tr>
    </w:tbl>
    <w:p w:rsidR="004D6D35" w:rsidRPr="005B7CFE" w:rsidRDefault="004D6D35" w:rsidP="005B7CFE">
      <w:pPr>
        <w:pStyle w:val="Heading1"/>
        <w:spacing w:after="240"/>
        <w:rPr>
          <w:rFonts w:ascii="Times New Roman" w:hAnsi="Times New Roman" w:cs="Times New Roman"/>
          <w:color w:val="auto"/>
        </w:rPr>
      </w:pPr>
      <w:bookmarkStart w:id="5" w:name="_Toc62058736"/>
      <w:r w:rsidRPr="005B7CFE">
        <w:rPr>
          <w:rFonts w:ascii="Times New Roman" w:hAnsi="Times New Roman" w:cs="Times New Roman"/>
          <w:color w:val="auto"/>
        </w:rPr>
        <w:lastRenderedPageBreak/>
        <w:t>5. Impedimente</w:t>
      </w:r>
      <w:bookmarkEnd w:id="5"/>
    </w:p>
    <w:p w:rsidR="004D6D35" w:rsidRDefault="00E80362" w:rsidP="004630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6D35" w:rsidRPr="004D6D35">
        <w:rPr>
          <w:rFonts w:ascii="Times New Roman" w:hAnsi="Times New Roman" w:cs="Times New Roman"/>
          <w:sz w:val="24"/>
          <w:szCs w:val="24"/>
        </w:rPr>
        <w:t xml:space="preserve">În cadrul proiectului nu am dat peste anumite provocări </w:t>
      </w:r>
      <w:r w:rsidR="004D6D35">
        <w:rPr>
          <w:rFonts w:ascii="Times New Roman" w:hAnsi="Times New Roman" w:cs="Times New Roman"/>
          <w:sz w:val="24"/>
          <w:szCs w:val="24"/>
        </w:rPr>
        <w:t xml:space="preserve">ci mai bine spus am avut parte de niște impedimente cum ar fi păstrarea știrilor financiare pe liniile coloanei corespunzătoare acestora în baza de date în urma realizării procesului de lemmatizare deoarece codul utilizat în programul </w:t>
      </w:r>
      <w:r w:rsidR="004D6D35" w:rsidRPr="006970AB">
        <w:rPr>
          <w:rFonts w:ascii="Times New Roman" w:hAnsi="Times New Roman" w:cs="Times New Roman"/>
          <w:b/>
          <w:sz w:val="24"/>
          <w:szCs w:val="24"/>
        </w:rPr>
        <w:t>Python</w:t>
      </w:r>
      <w:r w:rsidR="004D6D35">
        <w:rPr>
          <w:rFonts w:ascii="Times New Roman" w:hAnsi="Times New Roman" w:cs="Times New Roman"/>
          <w:sz w:val="24"/>
          <w:szCs w:val="24"/>
        </w:rPr>
        <w:t xml:space="preserve"> ne furniza un rezultat de tip listă.</w:t>
      </w:r>
    </w:p>
    <w:p w:rsidR="00F02456" w:rsidRPr="005B7CFE" w:rsidRDefault="00F02456" w:rsidP="005B7CFE">
      <w:pPr>
        <w:pStyle w:val="Heading1"/>
        <w:spacing w:after="240"/>
        <w:rPr>
          <w:rFonts w:ascii="Times New Roman" w:hAnsi="Times New Roman" w:cs="Times New Roman"/>
          <w:color w:val="auto"/>
        </w:rPr>
      </w:pPr>
      <w:bookmarkStart w:id="6" w:name="_Toc62058737"/>
      <w:r w:rsidRPr="005B7CFE">
        <w:rPr>
          <w:rFonts w:ascii="Times New Roman" w:hAnsi="Times New Roman" w:cs="Times New Roman"/>
          <w:color w:val="auto"/>
        </w:rPr>
        <w:t>6.Arhitectura proiectului</w:t>
      </w:r>
      <w:bookmarkEnd w:id="6"/>
    </w:p>
    <w:p w:rsidR="00F02456" w:rsidRPr="00F02456" w:rsidRDefault="00B71801" w:rsidP="004630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2456" w:rsidRPr="00F02456">
        <w:rPr>
          <w:rFonts w:ascii="Times New Roman" w:hAnsi="Times New Roman" w:cs="Times New Roman"/>
          <w:sz w:val="24"/>
          <w:szCs w:val="24"/>
        </w:rPr>
        <w:t xml:space="preserve">În continuare </w:t>
      </w:r>
      <w:r w:rsidR="00BF4432">
        <w:rPr>
          <w:rFonts w:ascii="Times New Roman" w:hAnsi="Times New Roman" w:cs="Times New Roman"/>
          <w:sz w:val="24"/>
          <w:szCs w:val="24"/>
        </w:rPr>
        <w:t>am construit  o schemă a arhitecturii proiectului care reprezintă pașii care au fost urmați și respectați în realizarea analizei sentiment de clasificare a știrilor financiare.</w:t>
      </w:r>
    </w:p>
    <w:p w:rsidR="00F02456" w:rsidRDefault="00F02456" w:rsidP="00F02456">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606287" cy="340614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9932" cy="3409582"/>
                    </a:xfrm>
                    <a:prstGeom prst="rect">
                      <a:avLst/>
                    </a:prstGeom>
                    <a:noFill/>
                    <a:ln w="9525">
                      <a:noFill/>
                      <a:miter lim="800000"/>
                      <a:headEnd/>
                      <a:tailEnd/>
                    </a:ln>
                  </pic:spPr>
                </pic:pic>
              </a:graphicData>
            </a:graphic>
          </wp:inline>
        </w:drawing>
      </w:r>
    </w:p>
    <w:p w:rsidR="00151067" w:rsidRPr="00F02456" w:rsidRDefault="00151067" w:rsidP="00F02456">
      <w:pPr>
        <w:spacing w:line="360" w:lineRule="auto"/>
        <w:jc w:val="center"/>
        <w:rPr>
          <w:rFonts w:ascii="Times New Roman" w:hAnsi="Times New Roman" w:cs="Times New Roman"/>
          <w:b/>
          <w:sz w:val="28"/>
          <w:szCs w:val="28"/>
        </w:rPr>
      </w:pPr>
      <w:r>
        <w:rPr>
          <w:rFonts w:ascii="Times New Roman" w:hAnsi="Times New Roman" w:cs="Times New Roman"/>
          <w:b/>
          <w:sz w:val="23"/>
          <w:szCs w:val="23"/>
        </w:rPr>
        <w:t>Figura</w:t>
      </w:r>
      <w:r w:rsidRPr="003E12BD">
        <w:rPr>
          <w:rFonts w:ascii="Times New Roman" w:hAnsi="Times New Roman" w:cs="Times New Roman"/>
          <w:b/>
          <w:sz w:val="23"/>
          <w:szCs w:val="23"/>
        </w:rPr>
        <w:t xml:space="preserve"> </w:t>
      </w:r>
      <w:r>
        <w:rPr>
          <w:rFonts w:ascii="Times New Roman" w:hAnsi="Times New Roman" w:cs="Times New Roman"/>
          <w:b/>
          <w:sz w:val="23"/>
          <w:szCs w:val="23"/>
        </w:rPr>
        <w:t>2</w:t>
      </w:r>
      <w:r w:rsidRPr="003E12BD">
        <w:rPr>
          <w:rFonts w:ascii="Times New Roman" w:hAnsi="Times New Roman" w:cs="Times New Roman"/>
          <w:sz w:val="23"/>
          <w:szCs w:val="23"/>
        </w:rPr>
        <w:t xml:space="preserve"> – </w:t>
      </w:r>
      <w:r>
        <w:rPr>
          <w:rFonts w:ascii="Times New Roman" w:hAnsi="Times New Roman" w:cs="Times New Roman"/>
          <w:sz w:val="23"/>
          <w:szCs w:val="23"/>
        </w:rPr>
        <w:t>Arhitectura proiectului</w:t>
      </w:r>
    </w:p>
    <w:p w:rsidR="00012D31" w:rsidRPr="005B7CFE" w:rsidRDefault="00DB3508" w:rsidP="005B7CFE">
      <w:pPr>
        <w:pStyle w:val="Heading1"/>
        <w:spacing w:after="240"/>
        <w:rPr>
          <w:rFonts w:ascii="Times New Roman" w:hAnsi="Times New Roman" w:cs="Times New Roman"/>
          <w:color w:val="auto"/>
        </w:rPr>
      </w:pPr>
      <w:bookmarkStart w:id="7" w:name="_Toc62058738"/>
      <w:r w:rsidRPr="005B7CFE">
        <w:rPr>
          <w:rFonts w:ascii="Times New Roman" w:hAnsi="Times New Roman" w:cs="Times New Roman"/>
          <w:color w:val="auto"/>
        </w:rPr>
        <w:t xml:space="preserve">7. </w:t>
      </w:r>
      <w:r w:rsidR="00404B52" w:rsidRPr="005B7CFE">
        <w:rPr>
          <w:rFonts w:ascii="Times New Roman" w:hAnsi="Times New Roman" w:cs="Times New Roman"/>
          <w:color w:val="auto"/>
        </w:rPr>
        <w:t>Datele utilizate</w:t>
      </w:r>
      <w:bookmarkEnd w:id="7"/>
    </w:p>
    <w:p w:rsidR="00904273" w:rsidRDefault="00843F64" w:rsidP="00843F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4B52">
        <w:rPr>
          <w:rFonts w:ascii="Times New Roman" w:hAnsi="Times New Roman" w:cs="Times New Roman"/>
          <w:sz w:val="24"/>
          <w:szCs w:val="24"/>
        </w:rPr>
        <w:t>Baza de</w:t>
      </w:r>
      <w:r w:rsidR="00904273">
        <w:rPr>
          <w:rFonts w:ascii="Times New Roman" w:hAnsi="Times New Roman" w:cs="Times New Roman"/>
          <w:sz w:val="24"/>
          <w:szCs w:val="24"/>
        </w:rPr>
        <w:t xml:space="preserve"> date </w:t>
      </w:r>
      <w:r w:rsidR="00E74ADA" w:rsidRPr="00E74ADA">
        <w:rPr>
          <w:rFonts w:ascii="Times New Roman" w:hAnsi="Times New Roman" w:cs="Times New Roman"/>
          <w:b/>
          <w:i/>
          <w:sz w:val="24"/>
          <w:szCs w:val="24"/>
        </w:rPr>
        <w:t>FinancialPhraseBank</w:t>
      </w:r>
      <w:r w:rsidR="00E74ADA">
        <w:rPr>
          <w:rFonts w:ascii="Times New Roman" w:hAnsi="Times New Roman" w:cs="Times New Roman"/>
          <w:sz w:val="24"/>
          <w:szCs w:val="24"/>
        </w:rPr>
        <w:t xml:space="preserve"> </w:t>
      </w:r>
      <w:r w:rsidR="00904273">
        <w:rPr>
          <w:rFonts w:ascii="Times New Roman" w:hAnsi="Times New Roman" w:cs="Times New Roman"/>
          <w:sz w:val="24"/>
          <w:szCs w:val="24"/>
        </w:rPr>
        <w:t>utiliza</w:t>
      </w:r>
      <w:r w:rsidR="00404B52">
        <w:rPr>
          <w:rFonts w:ascii="Times New Roman" w:hAnsi="Times New Roman" w:cs="Times New Roman"/>
          <w:sz w:val="24"/>
          <w:szCs w:val="24"/>
        </w:rPr>
        <w:t xml:space="preserve">tă </w:t>
      </w:r>
      <w:r w:rsidR="008C6D77">
        <w:rPr>
          <w:rFonts w:ascii="Times New Roman" w:hAnsi="Times New Roman" w:cs="Times New Roman"/>
          <w:sz w:val="24"/>
          <w:szCs w:val="24"/>
          <w:lang w:val="ro-RO"/>
        </w:rPr>
        <w:t xml:space="preserve">în cadrul proiectului </w:t>
      </w:r>
      <w:r w:rsidR="00404B52">
        <w:rPr>
          <w:rFonts w:ascii="Times New Roman" w:hAnsi="Times New Roman" w:cs="Times New Roman"/>
          <w:sz w:val="24"/>
          <w:szCs w:val="24"/>
        </w:rPr>
        <w:t>a fost preluată</w:t>
      </w:r>
      <w:r w:rsidR="008C6D77">
        <w:rPr>
          <w:rFonts w:ascii="Times New Roman" w:hAnsi="Times New Roman" w:cs="Times New Roman"/>
          <w:sz w:val="24"/>
          <w:szCs w:val="24"/>
        </w:rPr>
        <w:t xml:space="preserve"> de pe site-ul </w:t>
      </w:r>
      <w:r w:rsidR="008C6D77" w:rsidRPr="00E74ADA">
        <w:rPr>
          <w:rFonts w:ascii="Times New Roman" w:hAnsi="Times New Roman" w:cs="Times New Roman"/>
          <w:b/>
          <w:i/>
          <w:sz w:val="24"/>
          <w:szCs w:val="24"/>
        </w:rPr>
        <w:t>K</w:t>
      </w:r>
      <w:r w:rsidR="00904273" w:rsidRPr="00E74ADA">
        <w:rPr>
          <w:rFonts w:ascii="Times New Roman" w:hAnsi="Times New Roman" w:cs="Times New Roman"/>
          <w:b/>
          <w:i/>
          <w:sz w:val="24"/>
          <w:szCs w:val="24"/>
        </w:rPr>
        <w:t>aggle</w:t>
      </w:r>
      <w:r w:rsidR="008C6D77" w:rsidRPr="00E74ADA">
        <w:rPr>
          <w:rFonts w:ascii="Times New Roman" w:hAnsi="Times New Roman" w:cs="Times New Roman"/>
          <w:b/>
          <w:i/>
          <w:sz w:val="24"/>
          <w:szCs w:val="24"/>
        </w:rPr>
        <w:t xml:space="preserve"> </w:t>
      </w:r>
      <w:r w:rsidR="00E74ADA">
        <w:rPr>
          <w:rFonts w:ascii="Times New Roman" w:hAnsi="Times New Roman" w:cs="Times New Roman"/>
          <w:sz w:val="24"/>
          <w:szCs w:val="24"/>
        </w:rPr>
        <w:t>și conținesentimentele pentru titlurile știr</w:t>
      </w:r>
      <w:r w:rsidR="003650D6">
        <w:rPr>
          <w:rFonts w:ascii="Times New Roman" w:hAnsi="Times New Roman" w:cs="Times New Roman"/>
          <w:sz w:val="24"/>
          <w:szCs w:val="24"/>
        </w:rPr>
        <w:t>i</w:t>
      </w:r>
      <w:r w:rsidR="00E74ADA">
        <w:rPr>
          <w:rFonts w:ascii="Times New Roman" w:hAnsi="Times New Roman" w:cs="Times New Roman"/>
          <w:sz w:val="24"/>
          <w:szCs w:val="24"/>
        </w:rPr>
        <w:t>lor financiare din perspectiva unui investitor cu amănuntul</w:t>
      </w:r>
      <w:r w:rsidR="0011662B">
        <w:rPr>
          <w:rFonts w:ascii="Times New Roman" w:hAnsi="Times New Roman" w:cs="Times New Roman"/>
          <w:sz w:val="24"/>
          <w:szCs w:val="24"/>
        </w:rPr>
        <w:t>.</w:t>
      </w:r>
      <w:r w:rsidR="004804E5">
        <w:rPr>
          <w:rFonts w:ascii="Times New Roman" w:hAnsi="Times New Roman" w:cs="Times New Roman"/>
          <w:sz w:val="24"/>
          <w:szCs w:val="24"/>
        </w:rPr>
        <w:t xml:space="preserve"> Setul de date conține 2 coloane, prima coloană, categoria, conține sentimentele deja identificate pentru titlurile de știri financiare și anume dacă sunt pozitive, negative sau neutre iar cea de a doua coloană conține titlurile acestor știri financiare.</w:t>
      </w:r>
    </w:p>
    <w:tbl>
      <w:tblPr>
        <w:tblStyle w:val="TableGrid"/>
        <w:tblpPr w:leftFromText="180" w:rightFromText="180" w:vertAnchor="text" w:horzAnchor="page" w:tblpX="7501" w:tblpY="1583"/>
        <w:tblW w:w="0" w:type="auto"/>
        <w:tblLook w:val="04A0"/>
      </w:tblPr>
      <w:tblGrid>
        <w:gridCol w:w="1188"/>
        <w:gridCol w:w="1176"/>
      </w:tblGrid>
      <w:tr w:rsidR="00DF767C" w:rsidRPr="00AD5951" w:rsidTr="008E6F0E">
        <w:trPr>
          <w:trHeight w:val="544"/>
        </w:trPr>
        <w:tc>
          <w:tcPr>
            <w:tcW w:w="1188" w:type="dxa"/>
            <w:tcBorders>
              <w:top w:val="double" w:sz="4" w:space="0" w:color="auto"/>
              <w:left w:val="double" w:sz="4" w:space="0" w:color="auto"/>
              <w:bottom w:val="double" w:sz="4" w:space="0" w:color="auto"/>
              <w:right w:val="double" w:sz="4" w:space="0" w:color="auto"/>
            </w:tcBorders>
          </w:tcPr>
          <w:p w:rsidR="00DF767C" w:rsidRDefault="00DF767C" w:rsidP="008E6F0E">
            <w:pPr>
              <w:rPr>
                <w:rFonts w:ascii="Times New Roman" w:hAnsi="Times New Roman" w:cs="Times New Roman"/>
                <w:b/>
              </w:rPr>
            </w:pPr>
          </w:p>
          <w:p w:rsidR="00DF767C" w:rsidRPr="00AD5951" w:rsidRDefault="00DF767C" w:rsidP="008E6F0E">
            <w:pPr>
              <w:jc w:val="center"/>
              <w:rPr>
                <w:rFonts w:ascii="Times New Roman" w:hAnsi="Times New Roman" w:cs="Times New Roman"/>
                <w:b/>
              </w:rPr>
            </w:pPr>
            <w:r w:rsidRPr="00AD5951">
              <w:rPr>
                <w:rFonts w:ascii="Times New Roman" w:hAnsi="Times New Roman" w:cs="Times New Roman"/>
                <w:b/>
              </w:rPr>
              <w:t>categorie</w:t>
            </w:r>
          </w:p>
        </w:tc>
        <w:tc>
          <w:tcPr>
            <w:tcW w:w="1176" w:type="dxa"/>
            <w:tcBorders>
              <w:top w:val="double" w:sz="4" w:space="0" w:color="auto"/>
              <w:left w:val="double" w:sz="4" w:space="0" w:color="auto"/>
              <w:bottom w:val="double" w:sz="4" w:space="0" w:color="auto"/>
              <w:right w:val="double" w:sz="4" w:space="0" w:color="auto"/>
            </w:tcBorders>
          </w:tcPr>
          <w:p w:rsidR="00DF767C" w:rsidRPr="00AD5951" w:rsidRDefault="00DF767C" w:rsidP="008E6F0E">
            <w:pPr>
              <w:jc w:val="center"/>
              <w:rPr>
                <w:rFonts w:ascii="Times New Roman" w:hAnsi="Times New Roman" w:cs="Times New Roman"/>
                <w:b/>
              </w:rPr>
            </w:pPr>
            <w:r>
              <w:rPr>
                <w:rFonts w:ascii="Times New Roman" w:hAnsi="Times New Roman" w:cs="Times New Roman"/>
                <w:b/>
              </w:rPr>
              <w:t>număr      știri</w:t>
            </w:r>
          </w:p>
        </w:tc>
      </w:tr>
      <w:tr w:rsidR="00DF767C" w:rsidRPr="00AD5951" w:rsidTr="008E6F0E">
        <w:trPr>
          <w:trHeight w:val="272"/>
        </w:trPr>
        <w:tc>
          <w:tcPr>
            <w:tcW w:w="1188" w:type="dxa"/>
            <w:tcBorders>
              <w:left w:val="double" w:sz="4" w:space="0" w:color="auto"/>
              <w:right w:val="double" w:sz="4" w:space="0" w:color="auto"/>
            </w:tcBorders>
          </w:tcPr>
          <w:p w:rsidR="00DF767C" w:rsidRPr="00AD5951" w:rsidRDefault="00DF767C" w:rsidP="008E6F0E">
            <w:pPr>
              <w:jc w:val="center"/>
              <w:rPr>
                <w:rFonts w:ascii="Times New Roman" w:hAnsi="Times New Roman" w:cs="Times New Roman"/>
              </w:rPr>
            </w:pPr>
            <w:r w:rsidRPr="00AD5951">
              <w:rPr>
                <w:rFonts w:ascii="Times New Roman" w:hAnsi="Times New Roman" w:cs="Times New Roman"/>
              </w:rPr>
              <w:t>negativ</w:t>
            </w:r>
          </w:p>
        </w:tc>
        <w:tc>
          <w:tcPr>
            <w:tcW w:w="1176" w:type="dxa"/>
            <w:tcBorders>
              <w:left w:val="double" w:sz="4" w:space="0" w:color="auto"/>
              <w:right w:val="double" w:sz="4" w:space="0" w:color="auto"/>
            </w:tcBorders>
          </w:tcPr>
          <w:p w:rsidR="00DF767C" w:rsidRPr="00AD5951" w:rsidRDefault="00DF767C" w:rsidP="008E6F0E">
            <w:pPr>
              <w:ind w:left="215"/>
              <w:jc w:val="center"/>
              <w:rPr>
                <w:rFonts w:ascii="Times New Roman" w:hAnsi="Times New Roman" w:cs="Times New Roman"/>
              </w:rPr>
            </w:pPr>
            <w:r w:rsidRPr="00AD5951">
              <w:rPr>
                <w:rFonts w:ascii="Times New Roman" w:hAnsi="Times New Roman" w:cs="Times New Roman"/>
              </w:rPr>
              <w:t>604</w:t>
            </w:r>
          </w:p>
        </w:tc>
      </w:tr>
      <w:tr w:rsidR="00DF767C" w:rsidRPr="00AD5951" w:rsidTr="008E6F0E">
        <w:trPr>
          <w:trHeight w:val="272"/>
        </w:trPr>
        <w:tc>
          <w:tcPr>
            <w:tcW w:w="1188" w:type="dxa"/>
            <w:tcBorders>
              <w:left w:val="double" w:sz="4" w:space="0" w:color="auto"/>
              <w:right w:val="double" w:sz="4" w:space="0" w:color="auto"/>
            </w:tcBorders>
          </w:tcPr>
          <w:p w:rsidR="00DF767C" w:rsidRPr="00AD5951" w:rsidRDefault="00DF767C" w:rsidP="008E6F0E">
            <w:pPr>
              <w:jc w:val="center"/>
              <w:rPr>
                <w:rFonts w:ascii="Times New Roman" w:hAnsi="Times New Roman" w:cs="Times New Roman"/>
              </w:rPr>
            </w:pPr>
            <w:r w:rsidRPr="00AD5951">
              <w:rPr>
                <w:rFonts w:ascii="Times New Roman" w:hAnsi="Times New Roman" w:cs="Times New Roman"/>
              </w:rPr>
              <w:t>neutru</w:t>
            </w:r>
          </w:p>
        </w:tc>
        <w:tc>
          <w:tcPr>
            <w:tcW w:w="1176" w:type="dxa"/>
            <w:tcBorders>
              <w:left w:val="double" w:sz="4" w:space="0" w:color="auto"/>
              <w:right w:val="double" w:sz="4" w:space="0" w:color="auto"/>
            </w:tcBorders>
          </w:tcPr>
          <w:p w:rsidR="00DF767C" w:rsidRPr="00AD5951" w:rsidRDefault="00DF767C" w:rsidP="008E6F0E">
            <w:pPr>
              <w:ind w:left="119"/>
              <w:jc w:val="center"/>
              <w:rPr>
                <w:rFonts w:ascii="Times New Roman" w:hAnsi="Times New Roman" w:cs="Times New Roman"/>
              </w:rPr>
            </w:pPr>
            <w:r w:rsidRPr="00AD5951">
              <w:rPr>
                <w:rFonts w:ascii="Times New Roman" w:hAnsi="Times New Roman" w:cs="Times New Roman"/>
              </w:rPr>
              <w:t>2879</w:t>
            </w:r>
          </w:p>
        </w:tc>
      </w:tr>
      <w:tr w:rsidR="00DF767C" w:rsidTr="008E6F0E">
        <w:trPr>
          <w:trHeight w:val="272"/>
        </w:trPr>
        <w:tc>
          <w:tcPr>
            <w:tcW w:w="1188" w:type="dxa"/>
            <w:tcBorders>
              <w:left w:val="double" w:sz="4" w:space="0" w:color="auto"/>
              <w:bottom w:val="double" w:sz="4" w:space="0" w:color="auto"/>
              <w:right w:val="double" w:sz="4" w:space="0" w:color="auto"/>
            </w:tcBorders>
          </w:tcPr>
          <w:p w:rsidR="00DF767C" w:rsidRPr="00AD5951" w:rsidRDefault="00DF767C" w:rsidP="008E6F0E">
            <w:pPr>
              <w:jc w:val="center"/>
              <w:rPr>
                <w:rFonts w:ascii="Times New Roman" w:hAnsi="Times New Roman" w:cs="Times New Roman"/>
              </w:rPr>
            </w:pPr>
            <w:r w:rsidRPr="00AD5951">
              <w:rPr>
                <w:rFonts w:ascii="Times New Roman" w:hAnsi="Times New Roman" w:cs="Times New Roman"/>
              </w:rPr>
              <w:t>pozitiv</w:t>
            </w:r>
          </w:p>
        </w:tc>
        <w:tc>
          <w:tcPr>
            <w:tcW w:w="1176" w:type="dxa"/>
            <w:tcBorders>
              <w:left w:val="double" w:sz="4" w:space="0" w:color="auto"/>
              <w:bottom w:val="double" w:sz="4" w:space="0" w:color="auto"/>
              <w:right w:val="double" w:sz="4" w:space="0" w:color="auto"/>
            </w:tcBorders>
          </w:tcPr>
          <w:p w:rsidR="00DF767C" w:rsidRPr="00AD5951" w:rsidRDefault="00DF767C" w:rsidP="008E6F0E">
            <w:pPr>
              <w:ind w:left="119"/>
              <w:jc w:val="center"/>
              <w:rPr>
                <w:rFonts w:ascii="Times New Roman" w:hAnsi="Times New Roman" w:cs="Times New Roman"/>
              </w:rPr>
            </w:pPr>
            <w:r w:rsidRPr="00AD5951">
              <w:rPr>
                <w:rFonts w:ascii="Times New Roman" w:hAnsi="Times New Roman" w:cs="Times New Roman"/>
              </w:rPr>
              <w:t>1363</w:t>
            </w:r>
          </w:p>
        </w:tc>
      </w:tr>
    </w:tbl>
    <w:p w:rsidR="00DC314C" w:rsidRDefault="004B4607" w:rsidP="00DC314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036570" cy="21910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3039800" cy="2193425"/>
                    </a:xfrm>
                    <a:prstGeom prst="rect">
                      <a:avLst/>
                    </a:prstGeom>
                    <a:noFill/>
                    <a:ln w="9525">
                      <a:noFill/>
                      <a:miter lim="800000"/>
                      <a:headEnd/>
                      <a:tailEnd/>
                    </a:ln>
                  </pic:spPr>
                </pic:pic>
              </a:graphicData>
            </a:graphic>
          </wp:inline>
        </w:drawing>
      </w:r>
      <w:r w:rsidR="008E6F0E">
        <w:rPr>
          <w:rFonts w:ascii="Times New Roman" w:hAnsi="Times New Roman" w:cs="Times New Roman"/>
          <w:sz w:val="24"/>
          <w:szCs w:val="24"/>
        </w:rPr>
        <w:t xml:space="preserve">    </w:t>
      </w:r>
    </w:p>
    <w:p w:rsidR="008E6F0E" w:rsidRDefault="008E6F0E" w:rsidP="00DC314C">
      <w:pPr>
        <w:spacing w:line="360" w:lineRule="auto"/>
        <w:jc w:val="center"/>
        <w:rPr>
          <w:rFonts w:ascii="Times New Roman" w:hAnsi="Times New Roman" w:cs="Times New Roman"/>
          <w:sz w:val="24"/>
          <w:szCs w:val="24"/>
        </w:rPr>
      </w:pPr>
      <w:r>
        <w:rPr>
          <w:rFonts w:ascii="Times New Roman" w:hAnsi="Times New Roman" w:cs="Times New Roman"/>
          <w:b/>
          <w:sz w:val="23"/>
          <w:szCs w:val="23"/>
        </w:rPr>
        <w:t>Figura</w:t>
      </w:r>
      <w:r w:rsidRPr="003E12BD">
        <w:rPr>
          <w:rFonts w:ascii="Times New Roman" w:hAnsi="Times New Roman" w:cs="Times New Roman"/>
          <w:b/>
          <w:sz w:val="23"/>
          <w:szCs w:val="23"/>
        </w:rPr>
        <w:t xml:space="preserve"> </w:t>
      </w:r>
      <w:r>
        <w:rPr>
          <w:rFonts w:ascii="Times New Roman" w:hAnsi="Times New Roman" w:cs="Times New Roman"/>
          <w:b/>
          <w:sz w:val="23"/>
          <w:szCs w:val="23"/>
        </w:rPr>
        <w:t>3</w:t>
      </w:r>
      <w:r w:rsidRPr="003E12BD">
        <w:rPr>
          <w:rFonts w:ascii="Times New Roman" w:hAnsi="Times New Roman" w:cs="Times New Roman"/>
          <w:sz w:val="23"/>
          <w:szCs w:val="23"/>
        </w:rPr>
        <w:t xml:space="preserve"> – </w:t>
      </w:r>
      <w:r>
        <w:rPr>
          <w:rFonts w:ascii="Times New Roman" w:hAnsi="Times New Roman" w:cs="Times New Roman"/>
          <w:sz w:val="23"/>
          <w:szCs w:val="23"/>
        </w:rPr>
        <w:t>Reprezentarea grafică a știrilor pe sentimente</w:t>
      </w:r>
    </w:p>
    <w:p w:rsidR="00193EA6" w:rsidRPr="005B7CFE" w:rsidRDefault="00DC314C" w:rsidP="005B7CFE">
      <w:pPr>
        <w:pStyle w:val="Heading1"/>
        <w:spacing w:after="240"/>
        <w:rPr>
          <w:rFonts w:ascii="Times New Roman" w:hAnsi="Times New Roman" w:cs="Times New Roman"/>
          <w:color w:val="auto"/>
        </w:rPr>
      </w:pPr>
      <w:bookmarkStart w:id="8" w:name="_Toc62058739"/>
      <w:r w:rsidRPr="005B7CFE">
        <w:rPr>
          <w:rFonts w:ascii="Times New Roman" w:hAnsi="Times New Roman" w:cs="Times New Roman"/>
          <w:color w:val="auto"/>
        </w:rPr>
        <w:t>8</w:t>
      </w:r>
      <w:r w:rsidR="00C6236F">
        <w:rPr>
          <w:rFonts w:ascii="Times New Roman" w:hAnsi="Times New Roman" w:cs="Times New Roman"/>
          <w:color w:val="auto"/>
        </w:rPr>
        <w:t>. Etapa</w:t>
      </w:r>
      <w:r w:rsidR="00193EA6" w:rsidRPr="005B7CFE">
        <w:rPr>
          <w:rFonts w:ascii="Times New Roman" w:hAnsi="Times New Roman" w:cs="Times New Roman"/>
          <w:color w:val="auto"/>
        </w:rPr>
        <w:t xml:space="preserve"> de pre-procesare a datelor utilizate</w:t>
      </w:r>
      <w:bookmarkEnd w:id="8"/>
    </w:p>
    <w:p w:rsidR="001B0D7A" w:rsidRDefault="00A168F2" w:rsidP="00F721FB">
      <w:pPr>
        <w:spacing w:before="24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AA2038" w:rsidRPr="00486E40">
        <w:rPr>
          <w:rFonts w:ascii="Times New Roman" w:hAnsi="Times New Roman" w:cs="Times New Roman"/>
          <w:sz w:val="24"/>
          <w:szCs w:val="24"/>
          <w:lang w:val="ro-RO"/>
        </w:rPr>
        <w:t xml:space="preserve">Etapa de pre-procesare în cadrul analizei sentiment a știrilor financiare reprezintă </w:t>
      </w:r>
      <w:r w:rsidR="00AA2038" w:rsidRPr="00CE14F1">
        <w:rPr>
          <w:rFonts w:ascii="Times New Roman" w:hAnsi="Times New Roman" w:cs="Times New Roman"/>
          <w:b/>
          <w:sz w:val="24"/>
          <w:szCs w:val="24"/>
          <w:lang w:val="ro-RO"/>
        </w:rPr>
        <w:t>procesul de reducere al zgomotului</w:t>
      </w:r>
      <w:r w:rsidR="00AA2038" w:rsidRPr="00486E40">
        <w:rPr>
          <w:rFonts w:ascii="Times New Roman" w:hAnsi="Times New Roman" w:cs="Times New Roman"/>
          <w:sz w:val="24"/>
          <w:szCs w:val="24"/>
          <w:lang w:val="ro-RO"/>
        </w:rPr>
        <w:t xml:space="preserve"> și de preparare a textului pentru a realiza </w:t>
      </w:r>
      <w:r w:rsidR="00AA2038" w:rsidRPr="00CE14F1">
        <w:rPr>
          <w:rFonts w:ascii="Times New Roman" w:hAnsi="Times New Roman" w:cs="Times New Roman"/>
          <w:b/>
          <w:sz w:val="24"/>
          <w:szCs w:val="24"/>
          <w:lang w:val="ro-RO"/>
        </w:rPr>
        <w:t>clasificarea sentimentelor</w:t>
      </w:r>
      <w:r w:rsidR="00AA2038" w:rsidRPr="00486E40">
        <w:rPr>
          <w:rFonts w:ascii="Times New Roman" w:hAnsi="Times New Roman" w:cs="Times New Roman"/>
          <w:sz w:val="24"/>
          <w:szCs w:val="24"/>
          <w:lang w:val="ro-RO"/>
        </w:rPr>
        <w:t>.</w:t>
      </w:r>
      <w:r w:rsidR="00C65269">
        <w:rPr>
          <w:rFonts w:ascii="Times New Roman" w:hAnsi="Times New Roman" w:cs="Times New Roman"/>
          <w:sz w:val="24"/>
          <w:szCs w:val="24"/>
          <w:lang w:val="ro-RO"/>
        </w:rPr>
        <w:t xml:space="preserve"> De asemenea, multe cuvinte în text nu au impact asupra sentimentului iar păstrarea lor face ca dimensionalitatea textului să fie o problemă și prin urmare clasificarea sentimentelor știrilor financiare mai dificilă.</w:t>
      </w:r>
      <w:r w:rsidR="00886214">
        <w:rPr>
          <w:rFonts w:ascii="Times New Roman" w:hAnsi="Times New Roman" w:cs="Times New Roman"/>
          <w:sz w:val="24"/>
          <w:szCs w:val="24"/>
          <w:lang w:val="ro-RO"/>
        </w:rPr>
        <w:t xml:space="preserve"> </w:t>
      </w:r>
    </w:p>
    <w:p w:rsidR="00193EA6" w:rsidRDefault="001B0D7A" w:rsidP="00F721FB">
      <w:pPr>
        <w:spacing w:before="24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w:t>
      </w:r>
      <w:r w:rsidR="00886214">
        <w:rPr>
          <w:rFonts w:ascii="Times New Roman" w:hAnsi="Times New Roman" w:cs="Times New Roman"/>
          <w:sz w:val="24"/>
          <w:szCs w:val="24"/>
          <w:lang w:val="ro-RO"/>
        </w:rPr>
        <w:t>biectivul etapei de pre-procesare a datelor este de a reduce zgomotul, de a ajuta la îmbunătățirea performanței clasificatorului și de a grăbi procesul de clasificare.</w:t>
      </w:r>
      <w:r w:rsidR="00243454">
        <w:rPr>
          <w:rFonts w:ascii="Times New Roman" w:hAnsi="Times New Roman" w:cs="Times New Roman"/>
          <w:sz w:val="24"/>
          <w:szCs w:val="24"/>
          <w:lang w:val="ro-RO"/>
        </w:rPr>
        <w:t xml:space="preserve"> </w:t>
      </w:r>
      <w:r w:rsidR="003B0BF0">
        <w:rPr>
          <w:rFonts w:ascii="Times New Roman" w:hAnsi="Times New Roman" w:cs="Times New Roman"/>
          <w:sz w:val="24"/>
          <w:szCs w:val="24"/>
          <w:lang w:val="ro-RO"/>
        </w:rPr>
        <w:t xml:space="preserve">Primul lucru a fost să realizăm traducerea bazei de date din română în engleză care apoi a necesitat o corectare manuală a unor greșeli de traducere. </w:t>
      </w:r>
      <w:r w:rsidR="003B0BF0" w:rsidRPr="00AB1BBD">
        <w:rPr>
          <w:rFonts w:ascii="Times New Roman" w:hAnsi="Times New Roman" w:cs="Times New Roman"/>
          <w:b/>
          <w:sz w:val="24"/>
          <w:szCs w:val="24"/>
          <w:lang w:val="ro-RO"/>
        </w:rPr>
        <w:t>Erori de traducere</w:t>
      </w:r>
      <w:r w:rsidR="003B0BF0">
        <w:rPr>
          <w:rFonts w:ascii="Times New Roman" w:hAnsi="Times New Roman" w:cs="Times New Roman"/>
          <w:sz w:val="24"/>
          <w:szCs w:val="24"/>
          <w:lang w:val="ro-RO"/>
        </w:rPr>
        <w:t xml:space="preserve"> au mai fost identificate și cu ajutorul afișării cuvintelor frecvente cum ar fi în privința cuvântului euro am identificat erori de traducere precum </w:t>
      </w:r>
      <w:r w:rsidR="003B0BF0" w:rsidRPr="00EF0B57">
        <w:rPr>
          <w:rFonts w:ascii="Times New Roman" w:hAnsi="Times New Roman" w:cs="Times New Roman"/>
          <w:i/>
          <w:sz w:val="24"/>
          <w:szCs w:val="24"/>
          <w:lang w:val="ro-RO"/>
        </w:rPr>
        <w:t>eur</w:t>
      </w:r>
      <w:r w:rsidR="003B0BF0">
        <w:rPr>
          <w:rFonts w:ascii="Times New Roman" w:hAnsi="Times New Roman" w:cs="Times New Roman"/>
          <w:sz w:val="24"/>
          <w:szCs w:val="24"/>
          <w:lang w:val="ro-RO"/>
        </w:rPr>
        <w:t xml:space="preserve"> și, respectiv </w:t>
      </w:r>
      <w:r w:rsidR="003B0BF0" w:rsidRPr="00EF0B57">
        <w:rPr>
          <w:rFonts w:ascii="Times New Roman" w:hAnsi="Times New Roman" w:cs="Times New Roman"/>
          <w:i/>
          <w:sz w:val="24"/>
          <w:szCs w:val="24"/>
          <w:lang w:val="ro-RO"/>
        </w:rPr>
        <w:t xml:space="preserve">euroo </w:t>
      </w:r>
      <w:r w:rsidR="003B0BF0">
        <w:rPr>
          <w:rFonts w:ascii="Times New Roman" w:hAnsi="Times New Roman" w:cs="Times New Roman"/>
          <w:sz w:val="24"/>
          <w:szCs w:val="24"/>
          <w:lang w:val="ro-RO"/>
        </w:rPr>
        <w:t>ce au fost ulterior înlocuite cu forma corectă.</w:t>
      </w:r>
      <w:r w:rsidR="001802E1">
        <w:rPr>
          <w:rFonts w:ascii="Times New Roman" w:hAnsi="Times New Roman" w:cs="Times New Roman"/>
          <w:sz w:val="24"/>
          <w:szCs w:val="24"/>
          <w:lang w:val="ro-RO"/>
        </w:rPr>
        <w:t xml:space="preserve"> De asemenea am mai identificat și cuvinte ce nu au fost identificate în urma eliminării cuvintelor de oprire astfel că am apelat la realizarea unei liste manuale cu astfel de cuvinte pe care le-am ulterior le-am eliminat. </w:t>
      </w:r>
      <w:r w:rsidR="00243454">
        <w:rPr>
          <w:rFonts w:ascii="Times New Roman" w:hAnsi="Times New Roman" w:cs="Times New Roman"/>
          <w:sz w:val="24"/>
          <w:szCs w:val="24"/>
          <w:lang w:val="ro-RO"/>
        </w:rPr>
        <w:t>În continuare este prezentată o schiță  ce reprezintă pașii care au fost urmați pentru a realiza acest proces de pre-procesare a datelor utilizate.</w:t>
      </w:r>
      <w:r w:rsidR="003B0BF0">
        <w:rPr>
          <w:rFonts w:ascii="Times New Roman" w:hAnsi="Times New Roman" w:cs="Times New Roman"/>
          <w:sz w:val="24"/>
          <w:szCs w:val="24"/>
          <w:lang w:val="ro-RO"/>
        </w:rPr>
        <w:t xml:space="preserve"> </w:t>
      </w:r>
    </w:p>
    <w:p w:rsidR="009A067C" w:rsidRDefault="009A067C" w:rsidP="00F721FB">
      <w:pPr>
        <w:spacing w:before="240"/>
        <w:jc w:val="both"/>
        <w:rPr>
          <w:rFonts w:ascii="Times New Roman" w:hAnsi="Times New Roman" w:cs="Times New Roman"/>
          <w:sz w:val="24"/>
          <w:szCs w:val="24"/>
          <w:lang w:val="ro-RO"/>
        </w:rPr>
      </w:pPr>
    </w:p>
    <w:p w:rsidR="009A067C" w:rsidRDefault="009A067C" w:rsidP="00486E40">
      <w:pPr>
        <w:jc w:val="both"/>
        <w:rPr>
          <w:rFonts w:ascii="Times New Roman" w:hAnsi="Times New Roman" w:cs="Times New Roman"/>
          <w:sz w:val="24"/>
          <w:szCs w:val="24"/>
          <w:lang w:val="ro-RO"/>
        </w:rPr>
      </w:pPr>
    </w:p>
    <w:p w:rsidR="009A067C" w:rsidRDefault="009A067C" w:rsidP="00486E40">
      <w:pPr>
        <w:jc w:val="both"/>
        <w:rPr>
          <w:rFonts w:ascii="Times New Roman" w:hAnsi="Times New Roman" w:cs="Times New Roman"/>
          <w:sz w:val="24"/>
          <w:szCs w:val="24"/>
          <w:lang w:val="ro-RO"/>
        </w:rPr>
      </w:pPr>
    </w:p>
    <w:p w:rsidR="00A443EF" w:rsidRPr="00486E40" w:rsidRDefault="00A443EF" w:rsidP="00486E40">
      <w:pPr>
        <w:jc w:val="both"/>
        <w:rPr>
          <w:rFonts w:ascii="Times New Roman" w:hAnsi="Times New Roman" w:cs="Times New Roman"/>
          <w:sz w:val="24"/>
          <w:szCs w:val="24"/>
          <w:lang w:val="ro-RO"/>
        </w:rPr>
      </w:pPr>
    </w:p>
    <w:p w:rsidR="00457906" w:rsidRDefault="00962E14" w:rsidP="00F57A12">
      <w:pPr>
        <w:tabs>
          <w:tab w:val="left" w:pos="996"/>
        </w:tabs>
      </w:pPr>
      <w:r>
        <w:rPr>
          <w:noProof/>
          <w:lang w:eastAsia="en-GB"/>
        </w:rPr>
        <w:pict>
          <v:rect id="_x0000_s1196" style="position:absolute;margin-left:195.6pt;margin-top:3pt;width:266.4pt;height:24.6pt;z-index:251648512" fillcolor="#d8d8d8 [2732]" strokecolor="#f2f2f2 [3052]">
            <v:shadow on="t" type="perspective" color="#7f7f7f [1601]" opacity=".5" offset="1pt" offset2="-1pt"/>
            <v:textbox style="mso-next-textbox:#_x0000_s1196">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procesul de împărțire în cuvinte a setului de date</w:t>
                  </w:r>
                </w:p>
              </w:txbxContent>
            </v:textbox>
          </v:rect>
        </w:pict>
      </w:r>
      <w:r>
        <w:rPr>
          <w:noProof/>
          <w:lang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94" type="#_x0000_t176" style="position:absolute;margin-left:27.6pt;margin-top:0;width:127.8pt;height:27.6pt;z-index:251646464" fillcolor="#548dd4 [1951]" strokecolor="#f2f2f2 [3041]" strokeweight=".5pt">
            <v:shadow on="t" type="perspective" color="#243f60 [1604]" opacity=".5" offset="1pt" offset2="-1pt"/>
            <v:textbox style="mso-next-textbox:#_x0000_s1194">
              <w:txbxContent>
                <w:p w:rsidR="00193EA6" w:rsidRPr="00C2311B" w:rsidRDefault="00193EA6" w:rsidP="00457906">
                  <w:pPr>
                    <w:jc w:val="center"/>
                    <w:rPr>
                      <w:rFonts w:asciiTheme="majorHAnsi" w:hAnsiTheme="majorHAnsi" w:cs="Times New Roman"/>
                      <w:b/>
                      <w:sz w:val="26"/>
                      <w:szCs w:val="26"/>
                      <w:lang w:val="ro-RO"/>
                    </w:rPr>
                  </w:pPr>
                  <w:r w:rsidRPr="00C2311B">
                    <w:rPr>
                      <w:rFonts w:asciiTheme="majorHAnsi" w:hAnsiTheme="majorHAnsi" w:cs="Times New Roman"/>
                      <w:b/>
                      <w:sz w:val="26"/>
                      <w:szCs w:val="26"/>
                      <w:lang w:val="ro-RO"/>
                    </w:rPr>
                    <w:t>TOKENIZATION</w:t>
                  </w:r>
                </w:p>
              </w:txbxContent>
            </v:textbox>
          </v:shape>
        </w:pict>
      </w:r>
      <w:r w:rsidR="00F57A12">
        <w:tab/>
      </w:r>
    </w:p>
    <w:p w:rsidR="00457906" w:rsidRPr="003A1793" w:rsidRDefault="00962E14" w:rsidP="00457906">
      <w:r>
        <w:rPr>
          <w:noProof/>
          <w:lang w:eastAsia="en-GB"/>
        </w:rPr>
        <w:pict>
          <v:rect id="_x0000_s1204" style="position:absolute;margin-left:195.6pt;margin-top:18.35pt;width:266.4pt;height:36.6pt;z-index:251656704" fillcolor="#d8d8d8 [2732]" strokecolor="#f2f2f2 [3041]">
            <v:shadow on="t" type="perspective" color="#7f7f7f [1601]" opacity=".5" offset="1pt" offset2="-1pt"/>
            <v:textbox style="mso-next-textbox:#_x0000_s1204">
              <w:txbxContent>
                <w:p w:rsidR="00193EA6" w:rsidRDefault="00193EA6" w:rsidP="00457906">
                  <w:pPr>
                    <w:spacing w:after="0"/>
                    <w:rPr>
                      <w:rFonts w:ascii="Times New Roman" w:hAnsi="Times New Roman" w:cs="Times New Roman"/>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eliminarea semnelor de punctuație</w:t>
                  </w:r>
                </w:p>
                <w:p w:rsidR="00193EA6" w:rsidRPr="000D0F8C" w:rsidRDefault="00193EA6" w:rsidP="00457906">
                  <w:pPr>
                    <w:spacing w:after="0" w:line="240" w:lineRule="auto"/>
                    <w:rPr>
                      <w:sz w:val="23"/>
                      <w:szCs w:val="23"/>
                    </w:rPr>
                  </w:pPr>
                  <w:r>
                    <w:rPr>
                      <w:rFonts w:ascii="Times New Roman" w:hAnsi="Times New Roman" w:cs="Times New Roman"/>
                      <w:sz w:val="23"/>
                      <w:szCs w:val="23"/>
                    </w:rPr>
                    <w:t xml:space="preserve"> </w:t>
                  </w:r>
                  <w:r w:rsidRPr="000D0F8C">
                    <w:rPr>
                      <w:rFonts w:ascii="Times New Roman" w:hAnsi="Times New Roman" w:cs="Times New Roman"/>
                      <w:sz w:val="23"/>
                      <w:szCs w:val="23"/>
                    </w:rPr>
                    <w:t>–</w:t>
                  </w:r>
                  <w:r>
                    <w:rPr>
                      <w:rFonts w:ascii="Times New Roman" w:hAnsi="Times New Roman" w:cs="Times New Roman"/>
                      <w:sz w:val="23"/>
                      <w:szCs w:val="23"/>
                    </w:rPr>
                    <w:t xml:space="preserve"> înlocuirea cratimei cu spațiu </w:t>
                  </w:r>
                </w:p>
              </w:txbxContent>
            </v:textbox>
          </v:rect>
        </w:pict>
      </w:r>
      <w:r>
        <w:rPr>
          <w:noProof/>
          <w:lang w:eastAsia="en-GB"/>
        </w:rPr>
        <w:pict>
          <v:shapetype id="_x0000_t32" coordsize="21600,21600" o:spt="32" o:oned="t" path="m,l21600,21600e" filled="f">
            <v:path arrowok="t" fillok="f" o:connecttype="none"/>
            <o:lock v:ext="edit" shapetype="t"/>
          </v:shapetype>
          <v:shape id="_x0000_s1195" type="#_x0000_t32" style="position:absolute;margin-left:89.2pt;margin-top:6.35pt;width:.05pt;height:16.8pt;z-index:251647488" o:connectortype="straight">
            <v:stroke endarrow="block"/>
          </v:shape>
        </w:pict>
      </w:r>
    </w:p>
    <w:p w:rsidR="00457906" w:rsidRDefault="00962E14" w:rsidP="00457906">
      <w:r>
        <w:rPr>
          <w:noProof/>
          <w:lang w:eastAsia="en-GB"/>
        </w:rPr>
        <w:pict>
          <v:shape id="_x0000_s1197" type="#_x0000_t176" style="position:absolute;margin-left:27.6pt;margin-top:.7pt;width:127.8pt;height:25.8pt;z-index:251649536" fillcolor="#17365d [2415]" strokecolor="#f2f2f2 [3041]" strokeweight=".5pt">
            <v:shadow on="t" type="perspective" color="#243f60 [1604]" opacity=".5" offset="1pt" offset2="-1pt"/>
            <v:textbox style="mso-next-textbox:#_x0000_s1197">
              <w:txbxContent>
                <w:p w:rsidR="00193EA6" w:rsidRPr="00C2311B" w:rsidRDefault="00193EA6" w:rsidP="00457906">
                  <w:pPr>
                    <w:jc w:val="center"/>
                    <w:rPr>
                      <w:rFonts w:asciiTheme="majorHAnsi" w:hAnsiTheme="majorHAnsi" w:cs="Times New Roman"/>
                      <w:b/>
                      <w:sz w:val="26"/>
                      <w:szCs w:val="26"/>
                      <w:lang w:val="ro-RO"/>
                    </w:rPr>
                  </w:pPr>
                  <w:r w:rsidRPr="00C2311B">
                    <w:rPr>
                      <w:rFonts w:asciiTheme="majorHAnsi" w:hAnsiTheme="majorHAnsi" w:cs="Times New Roman"/>
                      <w:b/>
                      <w:sz w:val="26"/>
                      <w:szCs w:val="26"/>
                      <w:lang w:val="ro-RO"/>
                    </w:rPr>
                    <w:t>PUNCTUATION</w:t>
                  </w:r>
                </w:p>
                <w:p w:rsidR="00193EA6" w:rsidRDefault="00193EA6" w:rsidP="00457906">
                  <w:pPr>
                    <w:jc w:val="center"/>
                    <w:rPr>
                      <w:rFonts w:asciiTheme="majorHAnsi" w:hAnsiTheme="majorHAnsi" w:cs="Times New Roman"/>
                      <w:b/>
                      <w:sz w:val="28"/>
                      <w:szCs w:val="28"/>
                      <w:lang w:val="ro-RO"/>
                    </w:rPr>
                  </w:pPr>
                </w:p>
                <w:p w:rsidR="00193EA6" w:rsidRPr="00C670AD" w:rsidRDefault="00193EA6" w:rsidP="00457906">
                  <w:pPr>
                    <w:jc w:val="center"/>
                    <w:rPr>
                      <w:rFonts w:asciiTheme="majorHAnsi" w:hAnsiTheme="majorHAnsi" w:cs="Times New Roman"/>
                      <w:b/>
                      <w:sz w:val="28"/>
                      <w:szCs w:val="28"/>
                      <w:lang w:val="ro-RO"/>
                    </w:rPr>
                  </w:pPr>
                  <w:r>
                    <w:rPr>
                      <w:rFonts w:asciiTheme="majorHAnsi" w:hAnsiTheme="majorHAnsi" w:cs="Times New Roman"/>
                      <w:b/>
                      <w:sz w:val="28"/>
                      <w:szCs w:val="28"/>
                      <w:lang w:val="ro-RO"/>
                    </w:rPr>
                    <w:t>RE</w:t>
                  </w:r>
                </w:p>
              </w:txbxContent>
            </v:textbox>
          </v:shape>
        </w:pict>
      </w:r>
    </w:p>
    <w:p w:rsidR="00457906" w:rsidRDefault="00962E14" w:rsidP="00457906">
      <w:pPr>
        <w:tabs>
          <w:tab w:val="left" w:pos="1536"/>
          <w:tab w:val="center" w:pos="4513"/>
        </w:tabs>
      </w:pPr>
      <w:r>
        <w:rPr>
          <w:noProof/>
          <w:lang w:eastAsia="en-GB"/>
        </w:rPr>
        <w:pict>
          <v:rect id="_x0000_s1205" style="position:absolute;margin-left:195.6pt;margin-top:20.85pt;width:266.4pt;height:37.8pt;z-index:251657728" fillcolor="#d8d8d8 [2732]" strokecolor="#f2f2f2 [3041]">
            <v:shadow on="t" type="perspective" color="#7f7f7f [1601]" opacity=".5" offset="1pt" offset2="-1pt"/>
            <v:textbox style="mso-next-textbox:#_x0000_s1205">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am apelat la eliminarea numerelor din setul de date deoarece acestea nu furnizează un înteles semantic</w:t>
                  </w:r>
                </w:p>
              </w:txbxContent>
            </v:textbox>
          </v:rect>
        </w:pict>
      </w:r>
      <w:r>
        <w:rPr>
          <w:noProof/>
          <w:lang w:eastAsia="en-GB"/>
        </w:rPr>
        <w:pict>
          <v:shape id="_x0000_s1207" type="#_x0000_t32" style="position:absolute;margin-left:89.25pt;margin-top:4.05pt;width:.05pt;height:16.8pt;z-index:251659776" o:connectortype="straight">
            <v:stroke endarrow="block"/>
          </v:shape>
        </w:pict>
      </w:r>
      <w:r w:rsidR="00457906">
        <w:tab/>
      </w:r>
      <w:r w:rsidR="00457906">
        <w:tab/>
      </w:r>
    </w:p>
    <w:p w:rsidR="00457906" w:rsidRDefault="00962E14" w:rsidP="00457906">
      <w:pPr>
        <w:tabs>
          <w:tab w:val="left" w:pos="1536"/>
        </w:tabs>
      </w:pPr>
      <w:r>
        <w:rPr>
          <w:noProof/>
          <w:lang w:eastAsia="en-GB"/>
        </w:rPr>
        <w:pict>
          <v:shape id="_x0000_s1198" type="#_x0000_t176" style="position:absolute;margin-left:27.6pt;margin-top:.25pt;width:127.8pt;height:28.2pt;z-index:251650560" fillcolor="#17365d [2415]" strokecolor="#f2f2f2 [3041]" strokeweight=".5pt">
            <v:shadow on="t" type="perspective" color="#243f60 [1604]" opacity=".5" offset="1pt" offset2="-1pt"/>
            <v:textbox style="mso-next-textbox:#_x0000_s1198">
              <w:txbxContent>
                <w:p w:rsidR="00193EA6" w:rsidRPr="00C670AD" w:rsidRDefault="00193EA6" w:rsidP="00457906">
                  <w:pPr>
                    <w:jc w:val="center"/>
                    <w:rPr>
                      <w:rFonts w:asciiTheme="majorHAnsi" w:hAnsiTheme="majorHAnsi" w:cs="Times New Roman"/>
                      <w:b/>
                      <w:sz w:val="28"/>
                      <w:szCs w:val="28"/>
                      <w:lang w:val="ro-RO"/>
                    </w:rPr>
                  </w:pPr>
                  <w:r w:rsidRPr="00C2311B">
                    <w:rPr>
                      <w:rFonts w:asciiTheme="majorHAnsi" w:hAnsiTheme="majorHAnsi" w:cs="Times New Roman"/>
                      <w:b/>
                      <w:sz w:val="26"/>
                      <w:szCs w:val="26"/>
                      <w:lang w:val="ro-RO"/>
                    </w:rPr>
                    <w:t>NUMBERS</w:t>
                  </w:r>
                </w:p>
              </w:txbxContent>
            </v:textbox>
          </v:shape>
        </w:pict>
      </w:r>
    </w:p>
    <w:p w:rsidR="00457906" w:rsidRDefault="00962E14" w:rsidP="00457906">
      <w:pPr>
        <w:tabs>
          <w:tab w:val="center" w:pos="4513"/>
        </w:tabs>
      </w:pPr>
      <w:r>
        <w:rPr>
          <w:noProof/>
          <w:lang w:eastAsia="en-GB"/>
        </w:rPr>
        <w:pict>
          <v:shape id="_x0000_s1208" type="#_x0000_t32" style="position:absolute;margin-left:89.3pt;margin-top:7.8pt;width:.05pt;height:16.8pt;z-index:251660800" o:connectortype="straight">
            <v:stroke endarrow="block"/>
          </v:shape>
        </w:pict>
      </w:r>
      <w:r w:rsidR="00457906">
        <w:tab/>
      </w:r>
    </w:p>
    <w:p w:rsidR="00457906" w:rsidRDefault="00962E14" w:rsidP="00457906">
      <w:pPr>
        <w:tabs>
          <w:tab w:val="left" w:pos="1536"/>
        </w:tabs>
      </w:pPr>
      <w:r>
        <w:rPr>
          <w:noProof/>
          <w:lang w:eastAsia="en-GB"/>
        </w:rPr>
        <w:pict>
          <v:rect id="_x0000_s1206" style="position:absolute;margin-left:195.6pt;margin-top:2.75pt;width:266.4pt;height:34.8pt;z-index:251658752" fillcolor="#d8d8d8 [2732]" strokecolor="#f2f2f2 [3041]">
            <v:shadow on="t" type="perspective" color="#7f7f7f [1601]" opacity=".5" offset="1pt" offset2="-1pt"/>
            <v:textbox style="mso-next-textbox:#_x0000_s1206">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transformarea literelor mari ale setului de date  în litere mici</w:t>
                  </w:r>
                </w:p>
              </w:txbxContent>
            </v:textbox>
          </v:rect>
        </w:pict>
      </w:r>
      <w:r>
        <w:rPr>
          <w:noProof/>
          <w:lang w:eastAsia="en-GB"/>
        </w:rPr>
        <w:pict>
          <v:shape id="_x0000_s1199" type="#_x0000_t176" style="position:absolute;margin-left:27.6pt;margin-top:2.75pt;width:127.8pt;height:27pt;z-index:251651584" fillcolor="#17365d [2415]" strokecolor="#f2f2f2 [3041]" strokeweight=".5pt">
            <v:shadow on="t" type="perspective" color="#243f60 [1604]" opacity=".5" offset="1pt" offset2="-1pt"/>
            <v:textbox style="mso-next-textbox:#_x0000_s1199">
              <w:txbxContent>
                <w:p w:rsidR="00193EA6" w:rsidRPr="00C2311B" w:rsidRDefault="00193EA6" w:rsidP="00457906">
                  <w:pPr>
                    <w:jc w:val="center"/>
                    <w:rPr>
                      <w:rFonts w:asciiTheme="majorHAnsi" w:hAnsiTheme="majorHAnsi" w:cs="Times New Roman"/>
                      <w:b/>
                      <w:sz w:val="26"/>
                      <w:szCs w:val="26"/>
                      <w:lang w:val="ro-RO"/>
                    </w:rPr>
                  </w:pPr>
                  <w:r w:rsidRPr="00C2311B">
                    <w:rPr>
                      <w:rFonts w:asciiTheme="majorHAnsi" w:hAnsiTheme="majorHAnsi" w:cs="Times New Roman"/>
                      <w:b/>
                      <w:sz w:val="26"/>
                      <w:szCs w:val="26"/>
                      <w:lang w:val="ro-RO"/>
                    </w:rPr>
                    <w:t>LOWER TEXT</w:t>
                  </w:r>
                </w:p>
              </w:txbxContent>
            </v:textbox>
          </v:shape>
        </w:pict>
      </w:r>
    </w:p>
    <w:p w:rsidR="00457906" w:rsidRDefault="00962E14" w:rsidP="00457906">
      <w:pPr>
        <w:tabs>
          <w:tab w:val="left" w:pos="1536"/>
        </w:tabs>
      </w:pPr>
      <w:r>
        <w:rPr>
          <w:noProof/>
          <w:lang w:eastAsia="en-GB"/>
        </w:rPr>
        <w:pict>
          <v:rect id="_x0000_s1213" style="position:absolute;margin-left:195.6pt;margin-top:25.3pt;width:266.4pt;height:35.4pt;z-index:251665920" fillcolor="#d8d8d8 [2732]" strokecolor="#f2f2f2 [3041]">
            <v:shadow on="t" type="perspective" color="#7f7f7f [1601]" opacity=".5" offset="1pt" offset2="-1pt"/>
            <v:textbox style="mso-next-textbox:#_x0000_s1213">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 xml:space="preserve">eliminarea cuvintelor de oprire din text folosind librăria </w:t>
                  </w:r>
                  <w:r w:rsidRPr="005C0646">
                    <w:rPr>
                      <w:rFonts w:ascii="Times New Roman" w:hAnsi="Times New Roman" w:cs="Times New Roman"/>
                      <w:b/>
                      <w:sz w:val="23"/>
                      <w:szCs w:val="23"/>
                    </w:rPr>
                    <w:t>spacy</w:t>
                  </w:r>
                </w:p>
              </w:txbxContent>
            </v:textbox>
          </v:rect>
        </w:pict>
      </w:r>
      <w:r>
        <w:rPr>
          <w:noProof/>
          <w:lang w:eastAsia="en-GB"/>
        </w:rPr>
        <w:pict>
          <v:shape id="_x0000_s1209" type="#_x0000_t32" style="position:absolute;margin-left:89.5pt;margin-top:8.5pt;width:.05pt;height:16.8pt;z-index:251661824" o:connectortype="straight">
            <v:stroke endarrow="block"/>
          </v:shape>
        </w:pict>
      </w:r>
    </w:p>
    <w:p w:rsidR="00457906" w:rsidRPr="00C2311B" w:rsidRDefault="00962E14" w:rsidP="00457906">
      <w:r>
        <w:rPr>
          <w:noProof/>
          <w:lang w:eastAsia="en-GB"/>
        </w:rPr>
        <w:pict>
          <v:shape id="_x0000_s1200" type="#_x0000_t176" style="position:absolute;margin-left:27.6pt;margin-top:3.45pt;width:127.8pt;height:26.4pt;z-index:251652608" fillcolor="#548dd4 [1951]" strokecolor="#f2f2f2 [3041]" strokeweight=".5pt">
            <v:shadow on="t" type="perspective" color="#243f60 [1604]" opacity=".5" offset="1pt" offset2="-1pt"/>
            <v:textbox style="mso-next-textbox:#_x0000_s1200">
              <w:txbxContent>
                <w:p w:rsidR="00193EA6" w:rsidRPr="00C2311B" w:rsidRDefault="00193EA6" w:rsidP="00457906">
                  <w:pPr>
                    <w:jc w:val="center"/>
                    <w:rPr>
                      <w:rFonts w:asciiTheme="majorHAnsi" w:hAnsiTheme="majorHAnsi" w:cs="Times New Roman"/>
                      <w:b/>
                      <w:sz w:val="26"/>
                      <w:szCs w:val="26"/>
                      <w:lang w:val="ro-RO"/>
                    </w:rPr>
                  </w:pPr>
                  <w:r>
                    <w:rPr>
                      <w:rFonts w:asciiTheme="majorHAnsi" w:hAnsiTheme="majorHAnsi" w:cs="Times New Roman"/>
                      <w:b/>
                      <w:sz w:val="26"/>
                      <w:szCs w:val="26"/>
                      <w:lang w:val="ro-RO"/>
                    </w:rPr>
                    <w:t>STOPWORDS</w:t>
                  </w:r>
                </w:p>
              </w:txbxContent>
            </v:textbox>
          </v:shape>
        </w:pict>
      </w:r>
    </w:p>
    <w:p w:rsidR="00457906" w:rsidRPr="00C2311B" w:rsidRDefault="00962E14" w:rsidP="00457906">
      <w:r>
        <w:rPr>
          <w:noProof/>
          <w:lang w:eastAsia="en-GB"/>
        </w:rPr>
        <w:pict>
          <v:shape id="_x0000_s1210" type="#_x0000_t32" style="position:absolute;margin-left:89.35pt;margin-top:9.8pt;width:.05pt;height:16.8pt;z-index:251662848" o:connectortype="straight">
            <v:stroke endarrow="block"/>
          </v:shape>
        </w:pict>
      </w:r>
    </w:p>
    <w:p w:rsidR="00457906" w:rsidRDefault="00962E14" w:rsidP="00457906">
      <w:pPr>
        <w:tabs>
          <w:tab w:val="center" w:pos="4513"/>
        </w:tabs>
      </w:pPr>
      <w:r>
        <w:rPr>
          <w:noProof/>
          <w:lang w:eastAsia="en-GB"/>
        </w:rPr>
        <w:pict>
          <v:rect id="_x0000_s1214" style="position:absolute;margin-left:195.6pt;margin-top:5.35pt;width:266.4pt;height:48.6pt;z-index:251666944" fillcolor="#d8d8d8 [2732]" strokecolor="#f2f2f2 [3041]">
            <v:shadow on="t" type="perspective" color="#7f7f7f [1601]" opacity=".5" offset="1pt" offset2="-1pt"/>
            <v:textbox style="mso-next-textbox:#_x0000_s1214">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prin afișarea celor mai frecvente cuvinte conținute în setul de date s-a identificat erori de traducere și cuvinte ce nu s-au eliminat în etapa anterioară</w:t>
                  </w:r>
                </w:p>
              </w:txbxContent>
            </v:textbox>
          </v:rect>
        </w:pict>
      </w:r>
      <w:r>
        <w:rPr>
          <w:noProof/>
          <w:lang w:eastAsia="en-GB"/>
        </w:rPr>
        <w:pict>
          <v:shape id="_x0000_s1201" type="#_x0000_t176" style="position:absolute;margin-left:27.6pt;margin-top:8.35pt;width:127.8pt;height:45.6pt;z-index:251653632" fillcolor="#17365d [2415]" strokecolor="#f2f2f2 [3041]" strokeweight=".5pt">
            <v:shadow on="t" type="perspective" color="#243f60 [1604]" opacity=".5" offset="1pt" offset2="-1pt"/>
            <v:textbox style="mso-next-textbox:#_x0000_s1201">
              <w:txbxContent>
                <w:p w:rsidR="00193EA6" w:rsidRDefault="00193EA6" w:rsidP="00457906">
                  <w:pPr>
                    <w:spacing w:after="0"/>
                    <w:jc w:val="center"/>
                    <w:rPr>
                      <w:rFonts w:asciiTheme="majorHAnsi" w:hAnsiTheme="majorHAnsi" w:cs="Times New Roman"/>
                      <w:b/>
                      <w:sz w:val="26"/>
                      <w:szCs w:val="26"/>
                      <w:lang w:val="ro-RO"/>
                    </w:rPr>
                  </w:pPr>
                  <w:r>
                    <w:rPr>
                      <w:rFonts w:asciiTheme="majorHAnsi" w:hAnsiTheme="majorHAnsi" w:cs="Times New Roman"/>
                      <w:b/>
                      <w:sz w:val="26"/>
                      <w:szCs w:val="26"/>
                      <w:lang w:val="ro-RO"/>
                    </w:rPr>
                    <w:t>FREQUENT</w:t>
                  </w:r>
                </w:p>
                <w:p w:rsidR="00193EA6" w:rsidRPr="00C2311B" w:rsidRDefault="00193EA6" w:rsidP="00457906">
                  <w:pPr>
                    <w:spacing w:after="0" w:line="240" w:lineRule="auto"/>
                    <w:jc w:val="center"/>
                    <w:rPr>
                      <w:rFonts w:asciiTheme="majorHAnsi" w:hAnsiTheme="majorHAnsi" w:cs="Times New Roman"/>
                      <w:b/>
                      <w:sz w:val="26"/>
                      <w:szCs w:val="26"/>
                      <w:lang w:val="ro-RO"/>
                    </w:rPr>
                  </w:pPr>
                  <w:r>
                    <w:rPr>
                      <w:rFonts w:asciiTheme="majorHAnsi" w:hAnsiTheme="majorHAnsi" w:cs="Times New Roman"/>
                      <w:b/>
                      <w:sz w:val="26"/>
                      <w:szCs w:val="26"/>
                      <w:lang w:val="ro-RO"/>
                    </w:rPr>
                    <w:t>WORDS</w:t>
                  </w:r>
                </w:p>
              </w:txbxContent>
            </v:textbox>
          </v:shape>
        </w:pict>
      </w:r>
      <w:r w:rsidR="00457906">
        <w:tab/>
      </w:r>
    </w:p>
    <w:p w:rsidR="00457906" w:rsidRDefault="00457906" w:rsidP="00457906">
      <w:pPr>
        <w:tabs>
          <w:tab w:val="left" w:pos="2328"/>
        </w:tabs>
      </w:pPr>
      <w:r>
        <w:tab/>
      </w:r>
    </w:p>
    <w:p w:rsidR="00457906" w:rsidRDefault="00962E14" w:rsidP="00457906">
      <w:pPr>
        <w:tabs>
          <w:tab w:val="left" w:pos="2328"/>
        </w:tabs>
      </w:pPr>
      <w:r>
        <w:rPr>
          <w:noProof/>
          <w:lang w:eastAsia="en-GB"/>
        </w:rPr>
        <w:pict>
          <v:shape id="_x0000_s1211" type="#_x0000_t32" style="position:absolute;margin-left:89.45pt;margin-top:7.3pt;width:.05pt;height:16.8pt;z-index:251663872" o:connectortype="straight">
            <v:stroke endarrow="block"/>
          </v:shape>
        </w:pict>
      </w:r>
      <w:r w:rsidR="00457906">
        <w:tab/>
      </w:r>
    </w:p>
    <w:p w:rsidR="00457906" w:rsidRPr="00C2311B" w:rsidRDefault="00962E14" w:rsidP="00457906">
      <w:r>
        <w:rPr>
          <w:noProof/>
          <w:lang w:eastAsia="en-GB"/>
        </w:rPr>
        <w:pict>
          <v:rect id="_x0000_s1215" style="position:absolute;margin-left:195.6pt;margin-top:5pt;width:266.4pt;height:35.4pt;z-index:251667968" fillcolor="#d8d8d8 [2732]" strokecolor="#f2f2f2 [3041]">
            <v:shadow on="t" type="perspective" color="#7f7f7f [1601]" opacity=".5" offset="1pt" offset2="-1pt"/>
            <v:textbox style="mso-next-textbox:#_x0000_s1215">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listă ce conține cuvinte identificate cu frequent words ce nu au fost eliminate cu stopwords</w:t>
                  </w:r>
                </w:p>
              </w:txbxContent>
            </v:textbox>
          </v:rect>
        </w:pict>
      </w:r>
      <w:r>
        <w:rPr>
          <w:noProof/>
          <w:lang w:eastAsia="en-GB"/>
        </w:rPr>
        <w:pict>
          <v:shape id="_x0000_s1202" type="#_x0000_t176" style="position:absolute;margin-left:27.6pt;margin-top:1.65pt;width:127.8pt;height:45pt;z-index:251654656" fillcolor="#17365d [2415]" strokecolor="#f2f2f2 [3041]" strokeweight=".5pt">
            <v:shadow on="t" type="perspective" color="#243f60 [1604]" opacity=".5" offset="1pt" offset2="-1pt"/>
            <v:textbox style="mso-next-textbox:#_x0000_s1202">
              <w:txbxContent>
                <w:p w:rsidR="00193EA6" w:rsidRDefault="00193EA6" w:rsidP="00457906">
                  <w:pPr>
                    <w:spacing w:after="0"/>
                    <w:jc w:val="center"/>
                    <w:rPr>
                      <w:rFonts w:asciiTheme="majorHAnsi" w:hAnsiTheme="majorHAnsi" w:cs="Times New Roman"/>
                      <w:b/>
                      <w:sz w:val="26"/>
                      <w:szCs w:val="26"/>
                      <w:lang w:val="ro-RO"/>
                    </w:rPr>
                  </w:pPr>
                  <w:r>
                    <w:rPr>
                      <w:rFonts w:asciiTheme="majorHAnsi" w:hAnsiTheme="majorHAnsi" w:cs="Times New Roman"/>
                      <w:b/>
                      <w:sz w:val="26"/>
                      <w:szCs w:val="26"/>
                      <w:lang w:val="ro-RO"/>
                    </w:rPr>
                    <w:t>CUSTOMISED</w:t>
                  </w:r>
                </w:p>
                <w:p w:rsidR="00193EA6" w:rsidRPr="00C2311B" w:rsidRDefault="00193EA6" w:rsidP="00457906">
                  <w:pPr>
                    <w:jc w:val="center"/>
                    <w:rPr>
                      <w:rFonts w:asciiTheme="majorHAnsi" w:hAnsiTheme="majorHAnsi" w:cs="Times New Roman"/>
                      <w:b/>
                      <w:sz w:val="26"/>
                      <w:szCs w:val="26"/>
                      <w:lang w:val="ro-RO"/>
                    </w:rPr>
                  </w:pPr>
                  <w:r>
                    <w:rPr>
                      <w:rFonts w:asciiTheme="majorHAnsi" w:hAnsiTheme="majorHAnsi" w:cs="Times New Roman"/>
                      <w:b/>
                      <w:sz w:val="26"/>
                      <w:szCs w:val="26"/>
                      <w:lang w:val="ro-RO"/>
                    </w:rPr>
                    <w:t>STOPWORDS</w:t>
                  </w:r>
                </w:p>
              </w:txbxContent>
            </v:textbox>
          </v:shape>
        </w:pict>
      </w:r>
    </w:p>
    <w:p w:rsidR="00457906" w:rsidRPr="00C2311B" w:rsidRDefault="00962E14" w:rsidP="00457906">
      <w:r>
        <w:rPr>
          <w:noProof/>
          <w:lang w:eastAsia="en-GB"/>
        </w:rPr>
        <w:pict>
          <v:shape id="_x0000_s1212" type="#_x0000_t32" style="position:absolute;margin-left:89.4pt;margin-top:24.55pt;width:.05pt;height:16.8pt;z-index:251664896" o:connectortype="straight">
            <v:stroke endarrow="block"/>
          </v:shape>
        </w:pict>
      </w:r>
    </w:p>
    <w:p w:rsidR="00457906" w:rsidRPr="00C2311B" w:rsidRDefault="00962E14" w:rsidP="00457906">
      <w:r>
        <w:rPr>
          <w:noProof/>
          <w:lang w:eastAsia="en-GB"/>
        </w:rPr>
        <w:pict>
          <v:rect id="_x0000_s1216" style="position:absolute;margin-left:195.6pt;margin-top:15.9pt;width:266.4pt;height:35.4pt;z-index:251668992" fillcolor="#d8d8d8 [2732]" strokecolor="#f2f2f2 [3041]">
            <v:shadow on="t" type="perspective" color="#7f7f7f [1601]" opacity=".5" offset="1pt" offset2="-1pt"/>
            <v:textbox style="mso-next-textbox:#_x0000_s1216">
              <w:txbxContent>
                <w:p w:rsidR="00193EA6" w:rsidRPr="000D0F8C" w:rsidRDefault="00193EA6" w:rsidP="00457906">
                  <w:pPr>
                    <w:spacing w:line="240" w:lineRule="auto"/>
                    <w:rPr>
                      <w:sz w:val="23"/>
                      <w:szCs w:val="23"/>
                    </w:rPr>
                  </w:pPr>
                  <w:r w:rsidRPr="000D0F8C">
                    <w:rPr>
                      <w:sz w:val="23"/>
                      <w:szCs w:val="23"/>
                    </w:rPr>
                    <w:t xml:space="preserve"> </w:t>
                  </w:r>
                  <w:r w:rsidRPr="000D0F8C">
                    <w:rPr>
                      <w:rFonts w:ascii="Times New Roman" w:hAnsi="Times New Roman" w:cs="Times New Roman"/>
                      <w:sz w:val="23"/>
                      <w:szCs w:val="23"/>
                    </w:rPr>
                    <w:t xml:space="preserve">– </w:t>
                  </w:r>
                  <w:r>
                    <w:rPr>
                      <w:rFonts w:ascii="Times New Roman" w:hAnsi="Times New Roman" w:cs="Times New Roman"/>
                      <w:sz w:val="23"/>
                      <w:szCs w:val="23"/>
                    </w:rPr>
                    <w:t xml:space="preserve">procesul de lemmatizare realizat cu librăria spacy pe baza modelului pentru română </w:t>
                  </w:r>
                  <w:r w:rsidRPr="00814E4B">
                    <w:rPr>
                      <w:rFonts w:ascii="Times New Roman" w:hAnsi="Times New Roman" w:cs="Times New Roman"/>
                      <w:b/>
                      <w:sz w:val="23"/>
                      <w:szCs w:val="23"/>
                    </w:rPr>
                    <w:t>ro_core_news_lg</w:t>
                  </w:r>
                </w:p>
              </w:txbxContent>
            </v:textbox>
          </v:rect>
        </w:pict>
      </w:r>
      <w:r>
        <w:rPr>
          <w:noProof/>
          <w:lang w:eastAsia="en-GB"/>
        </w:rPr>
        <w:pict>
          <v:shape id="_x0000_s1203" type="#_x0000_t176" style="position:absolute;margin-left:27.6pt;margin-top:19.5pt;width:127.8pt;height:32.4pt;z-index:251655680" fillcolor="#548dd4 [1951]" strokecolor="#f2f2f2 [3041]" strokeweight=".5pt">
            <v:shadow on="t" type="perspective" color="#243f60 [1604]" opacity=".5" offset="1pt" offset2="-1pt"/>
            <v:textbox style="mso-next-textbox:#_x0000_s1203">
              <w:txbxContent>
                <w:p w:rsidR="00193EA6" w:rsidRPr="00C2311B" w:rsidRDefault="00193EA6" w:rsidP="00457906">
                  <w:pPr>
                    <w:jc w:val="center"/>
                    <w:rPr>
                      <w:rFonts w:asciiTheme="majorHAnsi" w:hAnsiTheme="majorHAnsi" w:cs="Times New Roman"/>
                      <w:b/>
                      <w:sz w:val="26"/>
                      <w:szCs w:val="26"/>
                      <w:lang w:val="ro-RO"/>
                    </w:rPr>
                  </w:pPr>
                  <w:r>
                    <w:rPr>
                      <w:rFonts w:asciiTheme="majorHAnsi" w:hAnsiTheme="majorHAnsi" w:cs="Times New Roman"/>
                      <w:b/>
                      <w:sz w:val="26"/>
                      <w:szCs w:val="26"/>
                      <w:lang w:val="ro-RO"/>
                    </w:rPr>
                    <w:t>LEMMATIZATION</w:t>
                  </w:r>
                </w:p>
              </w:txbxContent>
            </v:textbox>
          </v:shape>
        </w:pict>
      </w:r>
    </w:p>
    <w:p w:rsidR="00457906" w:rsidRDefault="00457906" w:rsidP="00457906"/>
    <w:p w:rsidR="00457906" w:rsidRDefault="00457906" w:rsidP="00457906">
      <w:pPr>
        <w:tabs>
          <w:tab w:val="left" w:pos="2340"/>
        </w:tabs>
      </w:pPr>
      <w:r>
        <w:tab/>
      </w:r>
    </w:p>
    <w:p w:rsidR="00457906" w:rsidRPr="003E12BD" w:rsidRDefault="00457906" w:rsidP="00457906">
      <w:pPr>
        <w:jc w:val="center"/>
        <w:rPr>
          <w:rFonts w:ascii="Times New Roman" w:hAnsi="Times New Roman" w:cs="Times New Roman"/>
          <w:sz w:val="23"/>
          <w:szCs w:val="23"/>
        </w:rPr>
      </w:pPr>
      <w:r>
        <w:rPr>
          <w:rFonts w:ascii="Times New Roman" w:hAnsi="Times New Roman" w:cs="Times New Roman"/>
          <w:b/>
          <w:sz w:val="23"/>
          <w:szCs w:val="23"/>
        </w:rPr>
        <w:t xml:space="preserve">           </w:t>
      </w:r>
      <w:r w:rsidR="00830058">
        <w:rPr>
          <w:rFonts w:ascii="Times New Roman" w:hAnsi="Times New Roman" w:cs="Times New Roman"/>
          <w:b/>
          <w:sz w:val="23"/>
          <w:szCs w:val="23"/>
        </w:rPr>
        <w:t>Figura</w:t>
      </w:r>
      <w:r w:rsidRPr="003E12BD">
        <w:rPr>
          <w:rFonts w:ascii="Times New Roman" w:hAnsi="Times New Roman" w:cs="Times New Roman"/>
          <w:b/>
          <w:sz w:val="23"/>
          <w:szCs w:val="23"/>
        </w:rPr>
        <w:t xml:space="preserve"> </w:t>
      </w:r>
      <w:r w:rsidR="00081F7F">
        <w:rPr>
          <w:rFonts w:ascii="Times New Roman" w:hAnsi="Times New Roman" w:cs="Times New Roman"/>
          <w:b/>
          <w:sz w:val="23"/>
          <w:szCs w:val="23"/>
        </w:rPr>
        <w:t>4</w:t>
      </w:r>
      <w:r w:rsidRPr="003E12BD">
        <w:rPr>
          <w:rFonts w:ascii="Times New Roman" w:hAnsi="Times New Roman" w:cs="Times New Roman"/>
          <w:sz w:val="23"/>
          <w:szCs w:val="23"/>
        </w:rPr>
        <w:t xml:space="preserve"> – Proposed pre-processing approach process</w:t>
      </w:r>
    </w:p>
    <w:p w:rsidR="000050BE" w:rsidRDefault="00457906" w:rsidP="00874A33">
      <w:pPr>
        <w:tabs>
          <w:tab w:val="left" w:pos="2568"/>
        </w:tabs>
      </w:pPr>
      <w:r>
        <w:tab/>
      </w:r>
    </w:p>
    <w:p w:rsidR="009A067C" w:rsidRDefault="009A067C" w:rsidP="004B4607">
      <w:pPr>
        <w:rPr>
          <w:rFonts w:ascii="Times New Roman" w:hAnsi="Times New Roman" w:cs="Times New Roman"/>
          <w:b/>
          <w:sz w:val="28"/>
          <w:szCs w:val="28"/>
        </w:rPr>
      </w:pPr>
    </w:p>
    <w:p w:rsidR="009A067C" w:rsidRDefault="009A067C" w:rsidP="004B4607">
      <w:pPr>
        <w:rPr>
          <w:rFonts w:ascii="Times New Roman" w:hAnsi="Times New Roman" w:cs="Times New Roman"/>
          <w:b/>
          <w:sz w:val="28"/>
          <w:szCs w:val="28"/>
        </w:rPr>
      </w:pPr>
    </w:p>
    <w:p w:rsidR="009A067C" w:rsidRDefault="009A067C" w:rsidP="004B4607">
      <w:pPr>
        <w:rPr>
          <w:rFonts w:ascii="Times New Roman" w:hAnsi="Times New Roman" w:cs="Times New Roman"/>
          <w:b/>
          <w:sz w:val="28"/>
          <w:szCs w:val="28"/>
        </w:rPr>
      </w:pPr>
    </w:p>
    <w:p w:rsidR="009A067C" w:rsidRDefault="009A067C" w:rsidP="004B4607">
      <w:pPr>
        <w:rPr>
          <w:rFonts w:ascii="Times New Roman" w:hAnsi="Times New Roman" w:cs="Times New Roman"/>
          <w:b/>
          <w:sz w:val="28"/>
          <w:szCs w:val="28"/>
        </w:rPr>
      </w:pPr>
    </w:p>
    <w:p w:rsidR="004B4607" w:rsidRPr="005B7CFE" w:rsidRDefault="00DC314C" w:rsidP="005B7CFE">
      <w:pPr>
        <w:pStyle w:val="Heading1"/>
        <w:spacing w:after="240"/>
        <w:rPr>
          <w:rFonts w:ascii="Times New Roman" w:hAnsi="Times New Roman" w:cs="Times New Roman"/>
          <w:color w:val="auto"/>
        </w:rPr>
      </w:pPr>
      <w:bookmarkStart w:id="9" w:name="_Toc62058740"/>
      <w:r w:rsidRPr="005B7CFE">
        <w:rPr>
          <w:rFonts w:ascii="Times New Roman" w:hAnsi="Times New Roman" w:cs="Times New Roman"/>
          <w:color w:val="auto"/>
        </w:rPr>
        <w:lastRenderedPageBreak/>
        <w:t xml:space="preserve">9. </w:t>
      </w:r>
      <w:r w:rsidR="004B4607" w:rsidRPr="005B7CFE">
        <w:rPr>
          <w:rFonts w:ascii="Times New Roman" w:hAnsi="Times New Roman" w:cs="Times New Roman"/>
          <w:color w:val="auto"/>
        </w:rPr>
        <w:t>Analiza de clasificare</w:t>
      </w:r>
      <w:bookmarkEnd w:id="9"/>
    </w:p>
    <w:p w:rsidR="004B4607" w:rsidRDefault="004B4607" w:rsidP="004B4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079FA">
        <w:rPr>
          <w:rFonts w:ascii="Times New Roman" w:hAnsi="Times New Roman" w:cs="Times New Roman"/>
          <w:sz w:val="24"/>
          <w:szCs w:val="24"/>
        </w:rPr>
        <w:t>Pentru a realiza clasificarea sent</w:t>
      </w:r>
      <w:r w:rsidR="009D681F">
        <w:rPr>
          <w:rFonts w:ascii="Times New Roman" w:hAnsi="Times New Roman" w:cs="Times New Roman"/>
          <w:sz w:val="24"/>
          <w:szCs w:val="24"/>
        </w:rPr>
        <w:t>iment a știrilor financiare 4</w:t>
      </w:r>
      <w:r w:rsidRPr="007079FA">
        <w:rPr>
          <w:rFonts w:ascii="Times New Roman" w:hAnsi="Times New Roman" w:cs="Times New Roman"/>
          <w:sz w:val="24"/>
          <w:szCs w:val="24"/>
        </w:rPr>
        <w:t xml:space="preserve"> metode au fost testate pentru determinarea sentimentelor: </w:t>
      </w:r>
      <w:r w:rsidRPr="007079FA">
        <w:rPr>
          <w:rFonts w:ascii="Times New Roman" w:hAnsi="Times New Roman" w:cs="Times New Roman"/>
          <w:b/>
          <w:sz w:val="24"/>
          <w:szCs w:val="24"/>
        </w:rPr>
        <w:t>metoda manuală</w:t>
      </w:r>
      <w:r w:rsidRPr="007079FA">
        <w:rPr>
          <w:rFonts w:ascii="Times New Roman" w:hAnsi="Times New Roman" w:cs="Times New Roman"/>
          <w:sz w:val="24"/>
          <w:szCs w:val="24"/>
        </w:rPr>
        <w:t xml:space="preserve"> care a constat în citirea fiecărei știri financiare și atribuirea unui sentiment</w:t>
      </w:r>
      <w:r>
        <w:rPr>
          <w:rFonts w:ascii="Times New Roman" w:hAnsi="Times New Roman" w:cs="Times New Roman"/>
          <w:sz w:val="24"/>
          <w:szCs w:val="24"/>
        </w:rPr>
        <w:t xml:space="preserve"> pozitiv, neutru sau negativ, această metodă fiind realizată doar pentru 20% din observațiile bazei de date deoarece este o metodă ce necesită mult timp la dispoziție și </w:t>
      </w:r>
      <w:r w:rsidRPr="001C133D">
        <w:rPr>
          <w:rFonts w:ascii="Times New Roman" w:hAnsi="Times New Roman" w:cs="Times New Roman"/>
          <w:b/>
          <w:sz w:val="24"/>
          <w:szCs w:val="24"/>
        </w:rPr>
        <w:t>metoda automată</w:t>
      </w:r>
      <w:r>
        <w:rPr>
          <w:rFonts w:ascii="Times New Roman" w:hAnsi="Times New Roman" w:cs="Times New Roman"/>
          <w:sz w:val="24"/>
          <w:szCs w:val="24"/>
        </w:rPr>
        <w:t xml:space="preserve"> care presupune utilizarea unor algoritmi de clasificare asupra setului de date analizat fiind utilizate în acest sens </w:t>
      </w:r>
      <w:r w:rsidR="006970AB">
        <w:rPr>
          <w:rFonts w:ascii="Times New Roman" w:hAnsi="Times New Roman" w:cs="Times New Roman"/>
          <w:b/>
          <w:sz w:val="24"/>
          <w:szCs w:val="24"/>
        </w:rPr>
        <w:t>Regresia L</w:t>
      </w:r>
      <w:r w:rsidRPr="001C133D">
        <w:rPr>
          <w:rFonts w:ascii="Times New Roman" w:hAnsi="Times New Roman" w:cs="Times New Roman"/>
          <w:b/>
          <w:sz w:val="24"/>
          <w:szCs w:val="24"/>
        </w:rPr>
        <w:t>ogistică</w:t>
      </w:r>
      <w:r w:rsidR="009D681F">
        <w:rPr>
          <w:rFonts w:ascii="Times New Roman" w:hAnsi="Times New Roman" w:cs="Times New Roman"/>
          <w:sz w:val="24"/>
          <w:szCs w:val="24"/>
        </w:rPr>
        <w:t xml:space="preserve">, </w:t>
      </w:r>
      <w:r w:rsidR="006970AB">
        <w:rPr>
          <w:rFonts w:ascii="Times New Roman" w:hAnsi="Times New Roman" w:cs="Times New Roman"/>
          <w:b/>
          <w:sz w:val="24"/>
          <w:szCs w:val="24"/>
        </w:rPr>
        <w:t>Arbori de D</w:t>
      </w:r>
      <w:r w:rsidRPr="001C133D">
        <w:rPr>
          <w:rFonts w:ascii="Times New Roman" w:hAnsi="Times New Roman" w:cs="Times New Roman"/>
          <w:b/>
          <w:sz w:val="24"/>
          <w:szCs w:val="24"/>
        </w:rPr>
        <w:t>ecizie</w:t>
      </w:r>
      <w:r w:rsidR="009D681F">
        <w:rPr>
          <w:rFonts w:ascii="Times New Roman" w:hAnsi="Times New Roman" w:cs="Times New Roman"/>
          <w:sz w:val="24"/>
          <w:szCs w:val="24"/>
        </w:rPr>
        <w:t xml:space="preserve">, </w:t>
      </w:r>
      <w:r w:rsidR="006970AB">
        <w:rPr>
          <w:rFonts w:ascii="Times New Roman" w:hAnsi="Times New Roman" w:cs="Times New Roman"/>
          <w:b/>
          <w:sz w:val="24"/>
          <w:szCs w:val="24"/>
        </w:rPr>
        <w:t>K</w:t>
      </w:r>
      <w:r w:rsidR="000C57B1">
        <w:rPr>
          <w:rFonts w:ascii="Times New Roman" w:hAnsi="Times New Roman" w:cs="Times New Roman"/>
          <w:b/>
          <w:sz w:val="24"/>
          <w:szCs w:val="24"/>
        </w:rPr>
        <w:t>-</w:t>
      </w:r>
      <w:r w:rsidR="006970AB">
        <w:rPr>
          <w:rFonts w:ascii="Times New Roman" w:hAnsi="Times New Roman" w:cs="Times New Roman"/>
          <w:b/>
          <w:sz w:val="24"/>
          <w:szCs w:val="24"/>
        </w:rPr>
        <w:t>Means N</w:t>
      </w:r>
      <w:r w:rsidR="009D681F" w:rsidRPr="000C2BA9">
        <w:rPr>
          <w:rFonts w:ascii="Times New Roman" w:hAnsi="Times New Roman" w:cs="Times New Roman"/>
          <w:b/>
          <w:sz w:val="24"/>
          <w:szCs w:val="24"/>
        </w:rPr>
        <w:t>eighbour</w:t>
      </w:r>
      <w:r w:rsidR="009D681F">
        <w:rPr>
          <w:rFonts w:ascii="Times New Roman" w:hAnsi="Times New Roman" w:cs="Times New Roman"/>
          <w:sz w:val="24"/>
          <w:szCs w:val="24"/>
        </w:rPr>
        <w:t xml:space="preserve"> și </w:t>
      </w:r>
      <w:r w:rsidR="006970AB">
        <w:rPr>
          <w:rFonts w:ascii="Times New Roman" w:hAnsi="Times New Roman" w:cs="Times New Roman"/>
          <w:b/>
          <w:sz w:val="24"/>
          <w:szCs w:val="24"/>
        </w:rPr>
        <w:t>Multinomial Naive B</w:t>
      </w:r>
      <w:r w:rsidR="009D681F" w:rsidRPr="000C2BA9">
        <w:rPr>
          <w:rFonts w:ascii="Times New Roman" w:hAnsi="Times New Roman" w:cs="Times New Roman"/>
          <w:b/>
          <w:sz w:val="24"/>
          <w:szCs w:val="24"/>
        </w:rPr>
        <w:t>ayes</w:t>
      </w:r>
      <w:r w:rsidR="009D681F">
        <w:rPr>
          <w:rFonts w:ascii="Times New Roman" w:hAnsi="Times New Roman" w:cs="Times New Roman"/>
          <w:sz w:val="24"/>
          <w:szCs w:val="24"/>
        </w:rPr>
        <w:t>.</w:t>
      </w:r>
    </w:p>
    <w:p w:rsidR="004B4607" w:rsidRPr="007445C5" w:rsidRDefault="004B4607" w:rsidP="00CB0F98">
      <w:pPr>
        <w:spacing w:line="360" w:lineRule="auto"/>
        <w:jc w:val="center"/>
        <w:rPr>
          <w:rFonts w:ascii="Times New Roman" w:hAnsi="Times New Roman" w:cs="Times New Roman"/>
          <w:sz w:val="24"/>
          <w:szCs w:val="24"/>
          <w:lang w:val="ro-RO"/>
        </w:rPr>
      </w:pPr>
      <w:r w:rsidRPr="004B4607">
        <w:rPr>
          <w:rFonts w:ascii="Times New Roman" w:hAnsi="Times New Roman" w:cs="Times New Roman"/>
          <w:noProof/>
          <w:sz w:val="24"/>
          <w:szCs w:val="24"/>
          <w:lang w:eastAsia="en-GB"/>
        </w:rPr>
        <w:drawing>
          <wp:inline distT="0" distB="0" distL="0" distR="0">
            <wp:extent cx="4248150" cy="2074678"/>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256660" cy="2078834"/>
                    </a:xfrm>
                    <a:prstGeom prst="rect">
                      <a:avLst/>
                    </a:prstGeom>
                    <a:noFill/>
                    <a:ln w="9525">
                      <a:noFill/>
                      <a:miter lim="800000"/>
                      <a:headEnd/>
                      <a:tailEnd/>
                    </a:ln>
                  </pic:spPr>
                </pic:pic>
              </a:graphicData>
            </a:graphic>
          </wp:inline>
        </w:drawing>
      </w:r>
    </w:p>
    <w:p w:rsidR="00874A33" w:rsidRDefault="00DC314C" w:rsidP="00B73C28">
      <w:pPr>
        <w:ind w:left="-567"/>
        <w:jc w:val="center"/>
      </w:pPr>
      <w:r>
        <w:rPr>
          <w:rFonts w:ascii="Times New Roman" w:hAnsi="Times New Roman" w:cs="Times New Roman"/>
          <w:b/>
          <w:sz w:val="23"/>
          <w:szCs w:val="23"/>
        </w:rPr>
        <w:t xml:space="preserve">           Figura</w:t>
      </w:r>
      <w:r w:rsidRPr="003E12BD">
        <w:rPr>
          <w:rFonts w:ascii="Times New Roman" w:hAnsi="Times New Roman" w:cs="Times New Roman"/>
          <w:b/>
          <w:sz w:val="23"/>
          <w:szCs w:val="23"/>
        </w:rPr>
        <w:t xml:space="preserve"> </w:t>
      </w:r>
      <w:r w:rsidR="00081F7F">
        <w:rPr>
          <w:rFonts w:ascii="Times New Roman" w:hAnsi="Times New Roman" w:cs="Times New Roman"/>
          <w:b/>
          <w:sz w:val="23"/>
          <w:szCs w:val="23"/>
        </w:rPr>
        <w:t>5</w:t>
      </w:r>
      <w:r w:rsidRPr="003E12BD">
        <w:rPr>
          <w:rFonts w:ascii="Times New Roman" w:hAnsi="Times New Roman" w:cs="Times New Roman"/>
          <w:sz w:val="23"/>
          <w:szCs w:val="23"/>
        </w:rPr>
        <w:t xml:space="preserve"> – </w:t>
      </w:r>
      <w:r>
        <w:rPr>
          <w:rFonts w:ascii="Times New Roman" w:hAnsi="Times New Roman" w:cs="Times New Roman"/>
          <w:sz w:val="23"/>
          <w:szCs w:val="23"/>
        </w:rPr>
        <w:t>Clasificare automată și clasificare manuală</w:t>
      </w:r>
    </w:p>
    <w:p w:rsidR="00874A33" w:rsidRPr="001027BC" w:rsidRDefault="00D22F5A" w:rsidP="00B34573">
      <w:pPr>
        <w:jc w:val="center"/>
        <w:rPr>
          <w:lang w:val="ro-RO"/>
        </w:rPr>
      </w:pPr>
      <w:r>
        <w:rPr>
          <w:noProof/>
          <w:lang w:eastAsia="en-GB"/>
        </w:rPr>
        <w:drawing>
          <wp:inline distT="0" distB="0" distL="0" distR="0">
            <wp:extent cx="4072647" cy="3329940"/>
            <wp:effectExtent l="19050" t="0" r="40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75284" cy="3332096"/>
                    </a:xfrm>
                    <a:prstGeom prst="rect">
                      <a:avLst/>
                    </a:prstGeom>
                    <a:noFill/>
                    <a:ln w="9525">
                      <a:noFill/>
                      <a:miter lim="800000"/>
                      <a:headEnd/>
                      <a:tailEnd/>
                    </a:ln>
                  </pic:spPr>
                </pic:pic>
              </a:graphicData>
            </a:graphic>
          </wp:inline>
        </w:drawing>
      </w:r>
    </w:p>
    <w:p w:rsidR="00705372" w:rsidRDefault="00DC314C" w:rsidP="00705372">
      <w:pPr>
        <w:tabs>
          <w:tab w:val="left" w:pos="2568"/>
        </w:tabs>
        <w:jc w:val="center"/>
        <w:rPr>
          <w:rFonts w:ascii="Times New Roman" w:hAnsi="Times New Roman" w:cs="Times New Roman"/>
          <w:sz w:val="23"/>
          <w:szCs w:val="23"/>
        </w:rPr>
      </w:pPr>
      <w:r>
        <w:rPr>
          <w:rFonts w:ascii="Times New Roman" w:hAnsi="Times New Roman" w:cs="Times New Roman"/>
          <w:b/>
          <w:sz w:val="23"/>
          <w:szCs w:val="23"/>
        </w:rPr>
        <w:t xml:space="preserve">           Figura</w:t>
      </w:r>
      <w:r w:rsidRPr="003E12BD">
        <w:rPr>
          <w:rFonts w:ascii="Times New Roman" w:hAnsi="Times New Roman" w:cs="Times New Roman"/>
          <w:b/>
          <w:sz w:val="23"/>
          <w:szCs w:val="23"/>
        </w:rPr>
        <w:t xml:space="preserve"> </w:t>
      </w:r>
      <w:r w:rsidR="00081F7F">
        <w:rPr>
          <w:rFonts w:ascii="Times New Roman" w:hAnsi="Times New Roman" w:cs="Times New Roman"/>
          <w:b/>
          <w:sz w:val="23"/>
          <w:szCs w:val="23"/>
        </w:rPr>
        <w:t>6</w:t>
      </w:r>
      <w:r w:rsidRPr="003E12BD">
        <w:rPr>
          <w:rFonts w:ascii="Times New Roman" w:hAnsi="Times New Roman" w:cs="Times New Roman"/>
          <w:sz w:val="23"/>
          <w:szCs w:val="23"/>
        </w:rPr>
        <w:t xml:space="preserve"> – Pr</w:t>
      </w:r>
      <w:r>
        <w:rPr>
          <w:rFonts w:ascii="Times New Roman" w:hAnsi="Times New Roman" w:cs="Times New Roman"/>
          <w:sz w:val="23"/>
          <w:szCs w:val="23"/>
        </w:rPr>
        <w:t>ezentarea succintă a semnificației rezultatelor în privința clasificatorilor</w:t>
      </w:r>
    </w:p>
    <w:p w:rsidR="00E360B1" w:rsidRPr="005B7CFE" w:rsidRDefault="00E360B1" w:rsidP="005B7CFE">
      <w:pPr>
        <w:pStyle w:val="Heading1"/>
        <w:spacing w:after="240"/>
        <w:rPr>
          <w:rFonts w:ascii="Times New Roman" w:hAnsi="Times New Roman" w:cs="Times New Roman"/>
          <w:color w:val="auto"/>
        </w:rPr>
      </w:pPr>
      <w:bookmarkStart w:id="10" w:name="_Toc62058741"/>
      <w:r w:rsidRPr="005B7CFE">
        <w:rPr>
          <w:rFonts w:ascii="Times New Roman" w:hAnsi="Times New Roman" w:cs="Times New Roman"/>
          <w:color w:val="auto"/>
        </w:rPr>
        <w:lastRenderedPageBreak/>
        <w:t>9.1. Clasificarea automată</w:t>
      </w:r>
      <w:bookmarkEnd w:id="10"/>
    </w:p>
    <w:p w:rsidR="00567BF0" w:rsidRPr="00E360B1" w:rsidRDefault="00F226C7" w:rsidP="00F226C7">
      <w:pPr>
        <w:tabs>
          <w:tab w:val="left" w:pos="2568"/>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60B1" w:rsidRPr="00E360B1">
        <w:rPr>
          <w:rFonts w:ascii="Times New Roman" w:hAnsi="Times New Roman" w:cs="Times New Roman"/>
          <w:sz w:val="24"/>
          <w:szCs w:val="24"/>
        </w:rPr>
        <w:t xml:space="preserve">Tabelul realizat </w:t>
      </w:r>
      <w:r w:rsidR="00E360B1">
        <w:rPr>
          <w:rFonts w:ascii="Times New Roman" w:hAnsi="Times New Roman" w:cs="Times New Roman"/>
          <w:sz w:val="24"/>
          <w:szCs w:val="24"/>
        </w:rPr>
        <w:t>conține rezultate în privința a 4 clasificatori utilizați pentru știrile financiare ce aveau deja identificate sentimentele</w:t>
      </w:r>
      <w:r w:rsidR="00100517">
        <w:rPr>
          <w:rFonts w:ascii="Times New Roman" w:hAnsi="Times New Roman" w:cs="Times New Roman"/>
          <w:sz w:val="24"/>
          <w:szCs w:val="24"/>
        </w:rPr>
        <w:t>, iar pe baza comparării clasificatorii pe baza acurateței observăm că cel mai bun clasificator este reprezentat de regresia logistică ce are o acuratețe în valoare de 76.34%.</w:t>
      </w:r>
    </w:p>
    <w:p w:rsidR="00705372" w:rsidRPr="001A614C" w:rsidRDefault="00705372" w:rsidP="00A123E4">
      <w:pPr>
        <w:tabs>
          <w:tab w:val="left" w:pos="2568"/>
        </w:tabs>
        <w:spacing w:before="240"/>
        <w:jc w:val="center"/>
        <w:rPr>
          <w:rFonts w:ascii="Times New Roman" w:hAnsi="Times New Roman" w:cs="Times New Roman"/>
          <w:sz w:val="23"/>
          <w:szCs w:val="23"/>
        </w:rPr>
      </w:pPr>
      <w:r w:rsidRPr="001A614C">
        <w:rPr>
          <w:rFonts w:ascii="Times New Roman" w:hAnsi="Times New Roman" w:cs="Times New Roman"/>
          <w:b/>
          <w:sz w:val="23"/>
          <w:szCs w:val="23"/>
        </w:rPr>
        <w:t xml:space="preserve">Tabel </w:t>
      </w:r>
      <w:r w:rsidR="00081F7F">
        <w:rPr>
          <w:rFonts w:ascii="Times New Roman" w:hAnsi="Times New Roman" w:cs="Times New Roman"/>
          <w:b/>
          <w:sz w:val="23"/>
          <w:szCs w:val="23"/>
        </w:rPr>
        <w:t>2</w:t>
      </w:r>
      <w:r w:rsidRPr="001A614C">
        <w:rPr>
          <w:rFonts w:ascii="Times New Roman" w:hAnsi="Times New Roman" w:cs="Times New Roman"/>
          <w:sz w:val="23"/>
          <w:szCs w:val="23"/>
        </w:rPr>
        <w:t xml:space="preserve"> – Rezultatele obținute pe baza clasificatorilor utilizați</w:t>
      </w:r>
      <w:r w:rsidR="007A6FF2">
        <w:rPr>
          <w:rFonts w:ascii="Times New Roman" w:hAnsi="Times New Roman" w:cs="Times New Roman"/>
          <w:sz w:val="23"/>
          <w:szCs w:val="23"/>
        </w:rPr>
        <w:t xml:space="preserve"> pentru clasificarea automată</w:t>
      </w:r>
    </w:p>
    <w:p w:rsidR="00E756A0" w:rsidRDefault="00DE7B61" w:rsidP="00893A16">
      <w:pPr>
        <w:tabs>
          <w:tab w:val="left" w:pos="1944"/>
        </w:tabs>
        <w:ind w:left="-284"/>
        <w:rPr>
          <w:b/>
        </w:rPr>
      </w:pPr>
      <w:r>
        <w:rPr>
          <w:noProof/>
          <w:lang w:eastAsia="en-GB"/>
        </w:rPr>
        <w:drawing>
          <wp:inline distT="0" distB="0" distL="0" distR="0">
            <wp:extent cx="6387669" cy="51587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6394964" cy="5164631"/>
                    </a:xfrm>
                    <a:prstGeom prst="rect">
                      <a:avLst/>
                    </a:prstGeom>
                    <a:noFill/>
                    <a:ln w="9525">
                      <a:noFill/>
                      <a:miter lim="800000"/>
                      <a:headEnd/>
                      <a:tailEnd/>
                    </a:ln>
                  </pic:spPr>
                </pic:pic>
              </a:graphicData>
            </a:graphic>
          </wp:inline>
        </w:drawing>
      </w:r>
    </w:p>
    <w:p w:rsidR="00E756A0" w:rsidRDefault="00E756A0" w:rsidP="00E756A0"/>
    <w:p w:rsidR="003A1793" w:rsidRDefault="00E756A0" w:rsidP="00E756A0">
      <w:pPr>
        <w:tabs>
          <w:tab w:val="left" w:pos="3132"/>
        </w:tabs>
      </w:pPr>
      <w:r>
        <w:tab/>
      </w:r>
    </w:p>
    <w:p w:rsidR="00E756A0" w:rsidRDefault="00E756A0" w:rsidP="00E756A0">
      <w:pPr>
        <w:tabs>
          <w:tab w:val="left" w:pos="3132"/>
        </w:tabs>
      </w:pPr>
    </w:p>
    <w:p w:rsidR="00E43735" w:rsidRDefault="00E43735" w:rsidP="00E756A0">
      <w:pPr>
        <w:tabs>
          <w:tab w:val="left" w:pos="3132"/>
        </w:tabs>
      </w:pPr>
    </w:p>
    <w:p w:rsidR="00E756A0" w:rsidRDefault="00E756A0" w:rsidP="00E756A0">
      <w:pPr>
        <w:tabs>
          <w:tab w:val="left" w:pos="3132"/>
        </w:tabs>
      </w:pPr>
    </w:p>
    <w:p w:rsidR="00E43735" w:rsidRPr="005B7CFE" w:rsidRDefault="00E43735" w:rsidP="005B7CFE">
      <w:pPr>
        <w:pStyle w:val="Heading1"/>
        <w:spacing w:after="240"/>
        <w:rPr>
          <w:rFonts w:ascii="Times New Roman" w:hAnsi="Times New Roman" w:cs="Times New Roman"/>
          <w:color w:val="auto"/>
        </w:rPr>
      </w:pPr>
      <w:bookmarkStart w:id="11" w:name="_Toc62058742"/>
      <w:r w:rsidRPr="005B7CFE">
        <w:rPr>
          <w:rFonts w:ascii="Times New Roman" w:hAnsi="Times New Roman" w:cs="Times New Roman"/>
          <w:color w:val="auto"/>
        </w:rPr>
        <w:lastRenderedPageBreak/>
        <w:t>9.2. Clasificarea manuală</w:t>
      </w:r>
      <w:bookmarkEnd w:id="11"/>
    </w:p>
    <w:p w:rsidR="00E43735" w:rsidRPr="00E43735" w:rsidRDefault="004B6193" w:rsidP="004B6193">
      <w:pPr>
        <w:tabs>
          <w:tab w:val="left" w:pos="25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3735" w:rsidRPr="00E43735">
        <w:rPr>
          <w:rFonts w:ascii="Times New Roman" w:hAnsi="Times New Roman" w:cs="Times New Roman"/>
          <w:sz w:val="24"/>
          <w:szCs w:val="24"/>
        </w:rPr>
        <w:t xml:space="preserve">În cadrul acestui proiect am realizat și clasificarea manuală a știrilor financiare </w:t>
      </w:r>
      <w:r w:rsidR="00E43735">
        <w:rPr>
          <w:rFonts w:ascii="Times New Roman" w:hAnsi="Times New Roman" w:cs="Times New Roman"/>
          <w:sz w:val="24"/>
          <w:szCs w:val="24"/>
        </w:rPr>
        <w:t>iar pentru realizare</w:t>
      </w:r>
      <w:r w:rsidR="009E4DF3">
        <w:rPr>
          <w:rFonts w:ascii="Times New Roman" w:hAnsi="Times New Roman" w:cs="Times New Roman"/>
          <w:sz w:val="24"/>
          <w:szCs w:val="24"/>
        </w:rPr>
        <w:t>a acestui lucru s-au clasificat</w:t>
      </w:r>
      <w:r w:rsidR="00E43735">
        <w:rPr>
          <w:rFonts w:ascii="Times New Roman" w:hAnsi="Times New Roman" w:cs="Times New Roman"/>
          <w:sz w:val="24"/>
          <w:szCs w:val="24"/>
        </w:rPr>
        <w:t xml:space="preserve"> doar 20% din instanțele prezente în baza noastră de date deoarece acest tip de clasificare necesită foarte mult timp pentru a fi efectuată.</w:t>
      </w:r>
      <w:r>
        <w:rPr>
          <w:rFonts w:ascii="Times New Roman" w:hAnsi="Times New Roman" w:cs="Times New Roman"/>
          <w:sz w:val="24"/>
          <w:szCs w:val="24"/>
        </w:rPr>
        <w:t xml:space="preserve"> Pe baza rezultatelor obținute observăm că și în acest caz cel mai bun clasificator este reprezentat de regresia logisitică și, de asemenea dacă comparăm cele două tipuri de clasificări pe baza rezultatelor observăm că avem o acuratețe mai ridicată în privința clasificatorilor aplicați pe știrile financiare unde sentimentele au fost identificate automat.</w:t>
      </w:r>
    </w:p>
    <w:p w:rsidR="00140064" w:rsidRPr="00140064" w:rsidRDefault="00140064" w:rsidP="00E43735">
      <w:pPr>
        <w:tabs>
          <w:tab w:val="left" w:pos="2568"/>
        </w:tabs>
        <w:spacing w:before="240"/>
        <w:jc w:val="center"/>
        <w:rPr>
          <w:rFonts w:ascii="Times New Roman" w:hAnsi="Times New Roman" w:cs="Times New Roman"/>
          <w:sz w:val="23"/>
          <w:szCs w:val="23"/>
        </w:rPr>
      </w:pPr>
      <w:r w:rsidRPr="001A614C">
        <w:rPr>
          <w:rFonts w:ascii="Times New Roman" w:hAnsi="Times New Roman" w:cs="Times New Roman"/>
          <w:b/>
          <w:sz w:val="23"/>
          <w:szCs w:val="23"/>
        </w:rPr>
        <w:t xml:space="preserve">Tabel </w:t>
      </w:r>
      <w:r w:rsidR="00081F7F">
        <w:rPr>
          <w:rFonts w:ascii="Times New Roman" w:hAnsi="Times New Roman" w:cs="Times New Roman"/>
          <w:b/>
          <w:sz w:val="23"/>
          <w:szCs w:val="23"/>
        </w:rPr>
        <w:t>3</w:t>
      </w:r>
      <w:r w:rsidRPr="001A614C">
        <w:rPr>
          <w:rFonts w:ascii="Times New Roman" w:hAnsi="Times New Roman" w:cs="Times New Roman"/>
          <w:sz w:val="23"/>
          <w:szCs w:val="23"/>
        </w:rPr>
        <w:t xml:space="preserve"> – Rezultatele obținute pe baza clasificatorilor utilizați</w:t>
      </w:r>
      <w:r>
        <w:rPr>
          <w:rFonts w:ascii="Times New Roman" w:hAnsi="Times New Roman" w:cs="Times New Roman"/>
          <w:sz w:val="23"/>
          <w:szCs w:val="23"/>
        </w:rPr>
        <w:t xml:space="preserve"> pentru </w:t>
      </w:r>
      <w:r>
        <w:rPr>
          <w:rFonts w:ascii="Times New Roman" w:hAnsi="Times New Roman" w:cs="Times New Roman"/>
          <w:sz w:val="23"/>
          <w:szCs w:val="23"/>
          <w:lang w:val="ro-RO"/>
        </w:rPr>
        <w:t>ș</w:t>
      </w:r>
      <w:r>
        <w:rPr>
          <w:rFonts w:ascii="Times New Roman" w:hAnsi="Times New Roman" w:cs="Times New Roman"/>
          <w:sz w:val="23"/>
          <w:szCs w:val="23"/>
        </w:rPr>
        <w:t>tirile clasificate manual</w:t>
      </w:r>
    </w:p>
    <w:p w:rsidR="00E756A0" w:rsidRDefault="00E756A0" w:rsidP="000B4BEB">
      <w:pPr>
        <w:tabs>
          <w:tab w:val="left" w:pos="3132"/>
        </w:tabs>
        <w:ind w:left="-284"/>
      </w:pPr>
      <w:r>
        <w:rPr>
          <w:noProof/>
          <w:lang w:eastAsia="en-GB"/>
        </w:rPr>
        <w:drawing>
          <wp:inline distT="0" distB="0" distL="0" distR="0">
            <wp:extent cx="6360396" cy="5410200"/>
            <wp:effectExtent l="19050" t="0" r="230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364422" cy="5413624"/>
                    </a:xfrm>
                    <a:prstGeom prst="rect">
                      <a:avLst/>
                    </a:prstGeom>
                    <a:noFill/>
                    <a:ln w="9525">
                      <a:noFill/>
                      <a:miter lim="800000"/>
                      <a:headEnd/>
                      <a:tailEnd/>
                    </a:ln>
                  </pic:spPr>
                </pic:pic>
              </a:graphicData>
            </a:graphic>
          </wp:inline>
        </w:drawing>
      </w:r>
    </w:p>
    <w:p w:rsidR="00E756A0" w:rsidRDefault="00E756A0" w:rsidP="00E756A0">
      <w:pPr>
        <w:tabs>
          <w:tab w:val="left" w:pos="3132"/>
        </w:tabs>
      </w:pPr>
    </w:p>
    <w:p w:rsidR="00FB1F39" w:rsidRDefault="00FB1F39" w:rsidP="00E756A0">
      <w:pPr>
        <w:tabs>
          <w:tab w:val="left" w:pos="3132"/>
        </w:tabs>
      </w:pPr>
    </w:p>
    <w:p w:rsidR="00C8718C" w:rsidRDefault="001D2273" w:rsidP="005B7CFE">
      <w:pPr>
        <w:pStyle w:val="Heading1"/>
        <w:spacing w:after="240"/>
        <w:rPr>
          <w:rFonts w:ascii="Times New Roman" w:hAnsi="Times New Roman" w:cs="Times New Roman"/>
          <w:color w:val="auto"/>
          <w:lang w:val="ro-RO"/>
        </w:rPr>
      </w:pPr>
      <w:bookmarkStart w:id="12" w:name="_Toc62058743"/>
      <w:r w:rsidRPr="005B7CFE">
        <w:rPr>
          <w:rFonts w:ascii="Times New Roman" w:hAnsi="Times New Roman" w:cs="Times New Roman"/>
          <w:color w:val="auto"/>
        </w:rPr>
        <w:lastRenderedPageBreak/>
        <w:t>10.</w:t>
      </w:r>
      <w:r w:rsidR="00D269C9">
        <w:rPr>
          <w:rFonts w:ascii="Times New Roman" w:hAnsi="Times New Roman" w:cs="Times New Roman"/>
          <w:color w:val="auto"/>
        </w:rPr>
        <w:t xml:space="preserve"> Clasificarea un</w:t>
      </w:r>
      <w:r w:rsidR="00C8718C">
        <w:rPr>
          <w:rFonts w:ascii="Times New Roman" w:hAnsi="Times New Roman" w:cs="Times New Roman"/>
          <w:color w:val="auto"/>
        </w:rPr>
        <w:t>or noi observa</w:t>
      </w:r>
      <w:r w:rsidR="00C8718C">
        <w:rPr>
          <w:rFonts w:ascii="Times New Roman" w:hAnsi="Times New Roman" w:cs="Times New Roman"/>
          <w:color w:val="auto"/>
          <w:lang w:val="ro-RO"/>
        </w:rPr>
        <w:t>ții</w:t>
      </w:r>
      <w:bookmarkEnd w:id="12"/>
    </w:p>
    <w:p w:rsidR="00C8718C" w:rsidRDefault="00B10FB0" w:rsidP="00D9077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718C" w:rsidRPr="00C8718C">
        <w:rPr>
          <w:rFonts w:ascii="Times New Roman" w:hAnsi="Times New Roman" w:cs="Times New Roman"/>
          <w:sz w:val="24"/>
          <w:szCs w:val="24"/>
        </w:rPr>
        <w:t xml:space="preserve">În cadrul proiectului </w:t>
      </w:r>
      <w:r w:rsidR="00C8718C">
        <w:rPr>
          <w:rFonts w:ascii="Times New Roman" w:hAnsi="Times New Roman" w:cs="Times New Roman"/>
          <w:sz w:val="24"/>
          <w:szCs w:val="24"/>
        </w:rPr>
        <w:t xml:space="preserve">pe baza celui mai bun clasificator reprezentat de </w:t>
      </w:r>
      <w:r w:rsidR="00C8718C" w:rsidRPr="00CE08E1">
        <w:rPr>
          <w:rFonts w:ascii="Times New Roman" w:hAnsi="Times New Roman" w:cs="Times New Roman"/>
          <w:b/>
          <w:sz w:val="24"/>
          <w:szCs w:val="24"/>
        </w:rPr>
        <w:t>regresia logistică</w:t>
      </w:r>
      <w:r w:rsidR="00C8718C">
        <w:rPr>
          <w:rFonts w:ascii="Times New Roman" w:hAnsi="Times New Roman" w:cs="Times New Roman"/>
          <w:sz w:val="24"/>
          <w:szCs w:val="24"/>
        </w:rPr>
        <w:t xml:space="preserve"> ce a fost antrenat pe setul de date considerat vom incerca să clasific</w:t>
      </w:r>
      <w:r w:rsidR="000C3D4C">
        <w:rPr>
          <w:rFonts w:ascii="Times New Roman" w:hAnsi="Times New Roman" w:cs="Times New Roman"/>
          <w:sz w:val="24"/>
          <w:szCs w:val="24"/>
        </w:rPr>
        <w:t xml:space="preserve">ăm </w:t>
      </w:r>
      <w:r w:rsidR="00C8718C">
        <w:rPr>
          <w:rFonts w:ascii="Times New Roman" w:hAnsi="Times New Roman" w:cs="Times New Roman"/>
          <w:sz w:val="24"/>
          <w:szCs w:val="24"/>
        </w:rPr>
        <w:t xml:space="preserve"> </w:t>
      </w:r>
      <w:r w:rsidR="004E6CDD">
        <w:rPr>
          <w:rFonts w:ascii="Times New Roman" w:hAnsi="Times New Roman" w:cs="Times New Roman"/>
          <w:sz w:val="24"/>
          <w:szCs w:val="24"/>
        </w:rPr>
        <w:t>un num</w:t>
      </w:r>
      <w:r w:rsidR="004E6CDD">
        <w:rPr>
          <w:rFonts w:ascii="Times New Roman" w:hAnsi="Times New Roman" w:cs="Times New Roman"/>
          <w:sz w:val="24"/>
          <w:szCs w:val="24"/>
          <w:lang w:val="ro-RO"/>
        </w:rPr>
        <w:t xml:space="preserve">ăr de 3 </w:t>
      </w:r>
      <w:r w:rsidR="000C3D4C">
        <w:rPr>
          <w:rFonts w:ascii="Times New Roman" w:hAnsi="Times New Roman" w:cs="Times New Roman"/>
          <w:sz w:val="24"/>
          <w:szCs w:val="24"/>
          <w:lang w:val="ro-RO"/>
        </w:rPr>
        <w:t xml:space="preserve">noi </w:t>
      </w:r>
      <w:r w:rsidR="00C8718C">
        <w:rPr>
          <w:rFonts w:ascii="Times New Roman" w:hAnsi="Times New Roman" w:cs="Times New Roman"/>
          <w:sz w:val="24"/>
          <w:szCs w:val="24"/>
        </w:rPr>
        <w:t>ș</w:t>
      </w:r>
      <w:r w:rsidR="004E6CDD">
        <w:rPr>
          <w:rFonts w:ascii="Times New Roman" w:hAnsi="Times New Roman" w:cs="Times New Roman"/>
          <w:sz w:val="24"/>
          <w:szCs w:val="24"/>
        </w:rPr>
        <w:t>tiri financiare</w:t>
      </w:r>
      <w:r w:rsidR="00541A2F">
        <w:rPr>
          <w:rFonts w:ascii="Times New Roman" w:hAnsi="Times New Roman" w:cs="Times New Roman"/>
          <w:sz w:val="24"/>
          <w:szCs w:val="24"/>
        </w:rPr>
        <w:t>. A</w:t>
      </w:r>
      <w:r w:rsidR="00A3471E">
        <w:rPr>
          <w:rFonts w:ascii="Times New Roman" w:hAnsi="Times New Roman" w:cs="Times New Roman"/>
          <w:sz w:val="24"/>
          <w:szCs w:val="24"/>
        </w:rPr>
        <w:t>stfel că p</w:t>
      </w:r>
      <w:r w:rsidR="00A3471E" w:rsidRPr="000C3D4C">
        <w:rPr>
          <w:rFonts w:ascii="Times New Roman" w:hAnsi="Times New Roman" w:cs="Times New Roman"/>
          <w:sz w:val="24"/>
          <w:szCs w:val="24"/>
        </w:rPr>
        <w:t xml:space="preserve">e baza output-ului putem observa faptul că dintre cele 3 noi știri </w:t>
      </w:r>
      <w:r w:rsidR="00A3471E">
        <w:rPr>
          <w:rFonts w:ascii="Times New Roman" w:hAnsi="Times New Roman" w:cs="Times New Roman"/>
          <w:sz w:val="24"/>
          <w:szCs w:val="24"/>
        </w:rPr>
        <w:t xml:space="preserve">financiare, clasificatorul ales reușește să clasifice doar două știri în mod corect ceea ce este de înțeles dat fiind faptul că acuratețea acestui clasificator este de numai </w:t>
      </w:r>
      <w:r w:rsidR="00A3471E" w:rsidRPr="00FD3B81">
        <w:rPr>
          <w:rFonts w:ascii="Times New Roman" w:hAnsi="Times New Roman" w:cs="Times New Roman"/>
          <w:b/>
          <w:sz w:val="24"/>
          <w:szCs w:val="24"/>
        </w:rPr>
        <w:t>76,34%.</w:t>
      </w:r>
    </w:p>
    <w:p w:rsidR="000C3D4C" w:rsidRDefault="000C3D4C" w:rsidP="00496EE9">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175377" cy="1206489"/>
            <wp:effectExtent l="38100" t="19050" r="139573" b="50811"/>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185604" cy="1208873"/>
                    </a:xfrm>
                    <a:prstGeom prst="rect">
                      <a:avLst/>
                    </a:prstGeom>
                    <a:noFill/>
                    <a:ln w="9525">
                      <a:noFill/>
                      <a:miter lim="800000"/>
                      <a:headEnd/>
                      <a:tailEnd/>
                    </a:ln>
                    <a:effectLst>
                      <a:outerShdw blurRad="50800" dist="38100" dir="2700000" sx="101000" sy="101000" algn="tl" rotWithShape="0">
                        <a:prstClr val="black">
                          <a:alpha val="40000"/>
                        </a:prstClr>
                      </a:outerShdw>
                    </a:effectLst>
                  </pic:spPr>
                </pic:pic>
              </a:graphicData>
            </a:graphic>
          </wp:inline>
        </w:drawing>
      </w:r>
    </w:p>
    <w:p w:rsidR="009242E1" w:rsidRPr="00ED692F" w:rsidRDefault="00401F46" w:rsidP="00ED692F">
      <w:pPr>
        <w:spacing w:before="240" w:line="360" w:lineRule="auto"/>
        <w:jc w:val="center"/>
        <w:rPr>
          <w:rFonts w:ascii="Times New Roman" w:hAnsi="Times New Roman" w:cs="Times New Roman"/>
          <w:sz w:val="24"/>
          <w:szCs w:val="24"/>
        </w:rPr>
      </w:pPr>
      <w:r>
        <w:rPr>
          <w:rFonts w:ascii="Times New Roman" w:hAnsi="Times New Roman" w:cs="Times New Roman"/>
          <w:b/>
          <w:sz w:val="23"/>
          <w:szCs w:val="23"/>
        </w:rPr>
        <w:t>Figura</w:t>
      </w:r>
      <w:r w:rsidRPr="003E12BD">
        <w:rPr>
          <w:rFonts w:ascii="Times New Roman" w:hAnsi="Times New Roman" w:cs="Times New Roman"/>
          <w:b/>
          <w:sz w:val="23"/>
          <w:szCs w:val="23"/>
        </w:rPr>
        <w:t xml:space="preserve"> </w:t>
      </w:r>
      <w:r>
        <w:rPr>
          <w:rFonts w:ascii="Times New Roman" w:hAnsi="Times New Roman" w:cs="Times New Roman"/>
          <w:b/>
          <w:sz w:val="23"/>
          <w:szCs w:val="23"/>
        </w:rPr>
        <w:t>7</w:t>
      </w:r>
      <w:r w:rsidRPr="003E12BD">
        <w:rPr>
          <w:rFonts w:ascii="Times New Roman" w:hAnsi="Times New Roman" w:cs="Times New Roman"/>
          <w:sz w:val="23"/>
          <w:szCs w:val="23"/>
        </w:rPr>
        <w:t xml:space="preserve"> – </w:t>
      </w:r>
      <w:r>
        <w:rPr>
          <w:rFonts w:ascii="Times New Roman" w:hAnsi="Times New Roman" w:cs="Times New Roman"/>
          <w:sz w:val="23"/>
          <w:szCs w:val="23"/>
        </w:rPr>
        <w:t>Output pentru clasificarea unor noi știri financiare</w:t>
      </w:r>
    </w:p>
    <w:p w:rsidR="001D2273" w:rsidRPr="005B7CFE" w:rsidRDefault="00D269C9" w:rsidP="005B7CFE">
      <w:pPr>
        <w:pStyle w:val="Heading1"/>
        <w:spacing w:after="240"/>
        <w:rPr>
          <w:rFonts w:ascii="Times New Roman" w:hAnsi="Times New Roman" w:cs="Times New Roman"/>
          <w:color w:val="auto"/>
        </w:rPr>
      </w:pPr>
      <w:bookmarkStart w:id="13" w:name="_Toc62058745"/>
      <w:r>
        <w:rPr>
          <w:rFonts w:ascii="Times New Roman" w:hAnsi="Times New Roman" w:cs="Times New Roman"/>
          <w:color w:val="auto"/>
        </w:rPr>
        <w:t>11.</w:t>
      </w:r>
      <w:r w:rsidR="001D2273" w:rsidRPr="005B7CFE">
        <w:rPr>
          <w:rFonts w:ascii="Times New Roman" w:hAnsi="Times New Roman" w:cs="Times New Roman"/>
          <w:color w:val="auto"/>
        </w:rPr>
        <w:t xml:space="preserve"> Contribuție proiect</w:t>
      </w:r>
      <w:bookmarkEnd w:id="13"/>
      <w:r w:rsidR="001D2273" w:rsidRPr="005B7CFE">
        <w:rPr>
          <w:rFonts w:ascii="Times New Roman" w:hAnsi="Times New Roman" w:cs="Times New Roman"/>
          <w:color w:val="auto"/>
        </w:rPr>
        <w:t xml:space="preserve"> </w:t>
      </w:r>
    </w:p>
    <w:p w:rsidR="00ED692F" w:rsidRDefault="001D2273" w:rsidP="001D2273">
      <w:pPr>
        <w:tabs>
          <w:tab w:val="left" w:pos="256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D2273">
        <w:rPr>
          <w:rFonts w:ascii="Times New Roman" w:hAnsi="Times New Roman" w:cs="Times New Roman"/>
          <w:sz w:val="24"/>
          <w:szCs w:val="24"/>
        </w:rPr>
        <w:t>Pr</w:t>
      </w:r>
      <w:r>
        <w:rPr>
          <w:rFonts w:ascii="Times New Roman" w:hAnsi="Times New Roman" w:cs="Times New Roman"/>
          <w:sz w:val="24"/>
          <w:szCs w:val="24"/>
        </w:rPr>
        <w:t>ezentul proiec</w:t>
      </w:r>
      <w:r w:rsidR="006B2827">
        <w:rPr>
          <w:rFonts w:ascii="Times New Roman" w:hAnsi="Times New Roman" w:cs="Times New Roman"/>
          <w:sz w:val="24"/>
          <w:szCs w:val="24"/>
        </w:rPr>
        <w:t>t nu a necesitat neapărat alege</w:t>
      </w:r>
      <w:r>
        <w:rPr>
          <w:rFonts w:ascii="Times New Roman" w:hAnsi="Times New Roman" w:cs="Times New Roman"/>
          <w:sz w:val="24"/>
          <w:szCs w:val="24"/>
        </w:rPr>
        <w:t>rea unui lide</w:t>
      </w:r>
      <w:r w:rsidR="001F2E43">
        <w:rPr>
          <w:rFonts w:ascii="Times New Roman" w:hAnsi="Times New Roman" w:cs="Times New Roman"/>
          <w:sz w:val="24"/>
          <w:szCs w:val="24"/>
        </w:rPr>
        <w:t>r iar contribuția fiecărui membru</w:t>
      </w:r>
      <w:r>
        <w:rPr>
          <w:rFonts w:ascii="Times New Roman" w:hAnsi="Times New Roman" w:cs="Times New Roman"/>
          <w:sz w:val="24"/>
          <w:szCs w:val="24"/>
        </w:rPr>
        <w:t xml:space="preserve"> de echipă </w:t>
      </w:r>
      <w:r w:rsidR="006B2827">
        <w:rPr>
          <w:rFonts w:ascii="Times New Roman" w:hAnsi="Times New Roman" w:cs="Times New Roman"/>
          <w:sz w:val="24"/>
          <w:szCs w:val="24"/>
        </w:rPr>
        <w:t xml:space="preserve">pe parcurusul realizării acestuia </w:t>
      </w:r>
      <w:r>
        <w:rPr>
          <w:rFonts w:ascii="Times New Roman" w:hAnsi="Times New Roman" w:cs="Times New Roman"/>
          <w:sz w:val="24"/>
          <w:szCs w:val="24"/>
        </w:rPr>
        <w:t xml:space="preserve">este prezentată </w:t>
      </w:r>
      <w:r w:rsidR="00BE5899">
        <w:rPr>
          <w:rFonts w:ascii="Times New Roman" w:hAnsi="Times New Roman" w:cs="Times New Roman"/>
          <w:sz w:val="24"/>
          <w:szCs w:val="24"/>
        </w:rPr>
        <w:t xml:space="preserve">pe scurt </w:t>
      </w:r>
      <w:r>
        <w:rPr>
          <w:rFonts w:ascii="Times New Roman" w:hAnsi="Times New Roman" w:cs="Times New Roman"/>
          <w:sz w:val="24"/>
          <w:szCs w:val="24"/>
        </w:rPr>
        <w:t>în continuare.</w:t>
      </w:r>
    </w:p>
    <w:p w:rsidR="001D2273" w:rsidRDefault="0057192E" w:rsidP="00B76701">
      <w:pPr>
        <w:tabs>
          <w:tab w:val="left" w:pos="2568"/>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110941" cy="3509010"/>
            <wp:effectExtent l="0" t="19050" r="137209" b="914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111986" cy="3509902"/>
                    </a:xfrm>
                    <a:prstGeom prst="rect">
                      <a:avLst/>
                    </a:prstGeom>
                    <a:noFill/>
                    <a:ln w="9525">
                      <a:noFill/>
                      <a:miter lim="800000"/>
                      <a:headEnd/>
                      <a:tailEnd/>
                    </a:ln>
                    <a:effectLst>
                      <a:outerShdw blurRad="50800" dist="38100" dir="2700000" sx="101000" sy="101000" algn="tl" rotWithShape="0">
                        <a:prstClr val="black">
                          <a:alpha val="40000"/>
                        </a:prstClr>
                      </a:outerShdw>
                    </a:effectLst>
                  </pic:spPr>
                </pic:pic>
              </a:graphicData>
            </a:graphic>
          </wp:inline>
        </w:drawing>
      </w:r>
    </w:p>
    <w:p w:rsidR="005B7CFE" w:rsidRPr="00723C80" w:rsidRDefault="005B7CFE" w:rsidP="005B7CFE">
      <w:pPr>
        <w:pStyle w:val="Heading1"/>
        <w:spacing w:after="240"/>
        <w:rPr>
          <w:rFonts w:ascii="Times New Roman" w:hAnsi="Times New Roman" w:cs="Times New Roman"/>
          <w:color w:val="auto"/>
          <w:sz w:val="30"/>
          <w:szCs w:val="30"/>
        </w:rPr>
      </w:pPr>
      <w:bookmarkStart w:id="14" w:name="_Toc62058746"/>
      <w:r w:rsidRPr="00723C80">
        <w:rPr>
          <w:rFonts w:ascii="Times New Roman" w:hAnsi="Times New Roman" w:cs="Times New Roman"/>
          <w:color w:val="auto"/>
          <w:sz w:val="30"/>
          <w:szCs w:val="30"/>
        </w:rPr>
        <w:lastRenderedPageBreak/>
        <w:t>Concluzii</w:t>
      </w:r>
      <w:bookmarkEnd w:id="14"/>
    </w:p>
    <w:p w:rsidR="00D5340F" w:rsidRDefault="001960E8" w:rsidP="00311900">
      <w:pPr>
        <w:tabs>
          <w:tab w:val="left" w:pos="3132"/>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79F">
        <w:rPr>
          <w:rFonts w:ascii="Times New Roman" w:hAnsi="Times New Roman" w:cs="Times New Roman"/>
          <w:sz w:val="24"/>
          <w:szCs w:val="24"/>
        </w:rPr>
        <w:t xml:space="preserve">             Utilitatea realizării unei analize sentiment de clasificare a titlurilor de știri financiare </w:t>
      </w:r>
      <w:r w:rsidR="0013020C">
        <w:rPr>
          <w:rFonts w:ascii="Times New Roman" w:hAnsi="Times New Roman" w:cs="Times New Roman"/>
          <w:sz w:val="24"/>
          <w:szCs w:val="24"/>
        </w:rPr>
        <w:t xml:space="preserve">se explică prin faptul că traderii și comercianții </w:t>
      </w:r>
      <w:r w:rsidR="00D5340F" w:rsidRPr="0059540C">
        <w:rPr>
          <w:rFonts w:ascii="Times New Roman" w:hAnsi="Times New Roman" w:cs="Times New Roman"/>
          <w:sz w:val="24"/>
          <w:szCs w:val="24"/>
          <w:lang w:val="ro-RO"/>
        </w:rPr>
        <w:t>caută informații despre companii</w:t>
      </w:r>
      <w:r w:rsidR="00D5340F">
        <w:rPr>
          <w:rFonts w:ascii="Times New Roman" w:hAnsi="Times New Roman" w:cs="Times New Roman"/>
          <w:sz w:val="24"/>
          <w:szCs w:val="24"/>
          <w:lang w:val="ro-RO"/>
        </w:rPr>
        <w:t xml:space="preserve">le de la care vor </w:t>
      </w:r>
      <w:r w:rsidR="00D5340F" w:rsidRPr="0059540C">
        <w:rPr>
          <w:rFonts w:ascii="Times New Roman" w:hAnsi="Times New Roman" w:cs="Times New Roman"/>
          <w:sz w:val="24"/>
          <w:szCs w:val="24"/>
          <w:lang w:val="ro-RO"/>
        </w:rPr>
        <w:t xml:space="preserve"> să cumpere acțiuni pentru tranzacționare pe termen lun</w:t>
      </w:r>
      <w:r w:rsidR="00D5340F">
        <w:rPr>
          <w:rFonts w:ascii="Times New Roman" w:hAnsi="Times New Roman" w:cs="Times New Roman"/>
          <w:sz w:val="24"/>
          <w:szCs w:val="24"/>
          <w:lang w:val="ro-RO"/>
        </w:rPr>
        <w:t>g și scurt</w:t>
      </w:r>
      <w:r w:rsidR="00EA0825">
        <w:rPr>
          <w:rFonts w:ascii="Times New Roman" w:hAnsi="Times New Roman" w:cs="Times New Roman"/>
          <w:sz w:val="24"/>
          <w:szCs w:val="24"/>
          <w:lang w:val="ro-RO"/>
        </w:rPr>
        <w:t xml:space="preserve"> sau să investească într-o anumită companie</w:t>
      </w:r>
      <w:r w:rsidR="00D5340F">
        <w:rPr>
          <w:rFonts w:ascii="Times New Roman" w:hAnsi="Times New Roman" w:cs="Times New Roman"/>
          <w:sz w:val="24"/>
          <w:szCs w:val="24"/>
          <w:lang w:val="ro-RO"/>
        </w:rPr>
        <w:t xml:space="preserve"> iar în acest sens o </w:t>
      </w:r>
      <w:r w:rsidR="00D5340F" w:rsidRPr="0059540C">
        <w:rPr>
          <w:rFonts w:ascii="Times New Roman" w:hAnsi="Times New Roman" w:cs="Times New Roman"/>
          <w:sz w:val="24"/>
          <w:szCs w:val="24"/>
          <w:lang w:val="ro-RO"/>
        </w:rPr>
        <w:t>surs</w:t>
      </w:r>
      <w:r w:rsidR="00D5340F">
        <w:rPr>
          <w:rFonts w:ascii="Times New Roman" w:hAnsi="Times New Roman" w:cs="Times New Roman"/>
          <w:sz w:val="24"/>
          <w:szCs w:val="24"/>
          <w:lang w:val="ro-RO"/>
        </w:rPr>
        <w:t xml:space="preserve">ă frecventă de informații sunt </w:t>
      </w:r>
      <w:r w:rsidR="00D5340F" w:rsidRPr="0059540C">
        <w:rPr>
          <w:rFonts w:ascii="Times New Roman" w:hAnsi="Times New Roman" w:cs="Times New Roman"/>
          <w:sz w:val="24"/>
          <w:szCs w:val="24"/>
          <w:lang w:val="ro-RO"/>
        </w:rPr>
        <w:t xml:space="preserve"> </w:t>
      </w:r>
      <w:r w:rsidR="00D5340F" w:rsidRPr="0072328F">
        <w:rPr>
          <w:rFonts w:ascii="Times New Roman" w:hAnsi="Times New Roman" w:cs="Times New Roman"/>
          <w:b/>
          <w:sz w:val="24"/>
          <w:szCs w:val="24"/>
          <w:lang w:val="ro-RO"/>
        </w:rPr>
        <w:t>știrile financiare</w:t>
      </w:r>
      <w:r w:rsidR="00D5340F">
        <w:rPr>
          <w:rFonts w:ascii="Times New Roman" w:hAnsi="Times New Roman" w:cs="Times New Roman"/>
          <w:sz w:val="24"/>
          <w:szCs w:val="24"/>
          <w:lang w:val="ro-RO"/>
        </w:rPr>
        <w:t xml:space="preserve"> </w:t>
      </w:r>
      <w:r w:rsidR="00D5340F" w:rsidRPr="0059540C">
        <w:rPr>
          <w:rFonts w:ascii="Times New Roman" w:hAnsi="Times New Roman" w:cs="Times New Roman"/>
          <w:sz w:val="24"/>
          <w:szCs w:val="24"/>
          <w:lang w:val="ro-RO"/>
        </w:rPr>
        <w:t xml:space="preserve">care oferă </w:t>
      </w:r>
      <w:r w:rsidR="00EA0825">
        <w:rPr>
          <w:rFonts w:ascii="Times New Roman" w:hAnsi="Times New Roman" w:cs="Times New Roman"/>
          <w:sz w:val="24"/>
          <w:szCs w:val="24"/>
          <w:lang w:val="ro-RO"/>
        </w:rPr>
        <w:t xml:space="preserve">informații actualizate </w:t>
      </w:r>
      <w:r w:rsidR="00D5340F" w:rsidRPr="0059540C">
        <w:rPr>
          <w:rFonts w:ascii="Times New Roman" w:hAnsi="Times New Roman" w:cs="Times New Roman"/>
          <w:sz w:val="24"/>
          <w:szCs w:val="24"/>
          <w:lang w:val="ro-RO"/>
        </w:rPr>
        <w:t xml:space="preserve">despre activitățile </w:t>
      </w:r>
      <w:r w:rsidR="00EA0825">
        <w:rPr>
          <w:rFonts w:ascii="Times New Roman" w:hAnsi="Times New Roman" w:cs="Times New Roman"/>
          <w:sz w:val="24"/>
          <w:szCs w:val="24"/>
          <w:lang w:val="ro-RO"/>
        </w:rPr>
        <w:t xml:space="preserve">unei companii, despre veniturile </w:t>
      </w:r>
      <w:r w:rsidR="00D5340F" w:rsidRPr="0059540C">
        <w:rPr>
          <w:rFonts w:ascii="Times New Roman" w:hAnsi="Times New Roman" w:cs="Times New Roman"/>
          <w:sz w:val="24"/>
          <w:szCs w:val="24"/>
          <w:lang w:val="ro-RO"/>
        </w:rPr>
        <w:t>mai bune / mai slabe</w:t>
      </w:r>
      <w:r w:rsidR="00EA0825">
        <w:rPr>
          <w:rFonts w:ascii="Times New Roman" w:hAnsi="Times New Roman" w:cs="Times New Roman"/>
          <w:sz w:val="24"/>
          <w:szCs w:val="24"/>
          <w:lang w:val="ro-RO"/>
        </w:rPr>
        <w:t xml:space="preserve"> pe care aceasta se le deține</w:t>
      </w:r>
      <w:r w:rsidR="00D5340F" w:rsidRPr="0059540C">
        <w:rPr>
          <w:rFonts w:ascii="Times New Roman" w:hAnsi="Times New Roman" w:cs="Times New Roman"/>
          <w:sz w:val="24"/>
          <w:szCs w:val="24"/>
          <w:lang w:val="ro-RO"/>
        </w:rPr>
        <w:t>, noi</w:t>
      </w:r>
      <w:r w:rsidR="00D5340F">
        <w:rPr>
          <w:rFonts w:ascii="Times New Roman" w:hAnsi="Times New Roman" w:cs="Times New Roman"/>
          <w:sz w:val="24"/>
          <w:szCs w:val="24"/>
          <w:lang w:val="ro-RO"/>
        </w:rPr>
        <w:t xml:space="preserve"> </w:t>
      </w:r>
      <w:r w:rsidR="00D5340F" w:rsidRPr="0059540C">
        <w:rPr>
          <w:rFonts w:ascii="Times New Roman" w:hAnsi="Times New Roman" w:cs="Times New Roman"/>
          <w:sz w:val="24"/>
          <w:szCs w:val="24"/>
          <w:lang w:val="ro-RO"/>
        </w:rPr>
        <w:t xml:space="preserve">produse și multe altele. În funcție de </w:t>
      </w:r>
      <w:r w:rsidR="00D5340F">
        <w:rPr>
          <w:rFonts w:ascii="Times New Roman" w:hAnsi="Times New Roman" w:cs="Times New Roman"/>
          <w:sz w:val="24"/>
          <w:szCs w:val="24"/>
          <w:lang w:val="ro-RO"/>
        </w:rPr>
        <w:t xml:space="preserve">aceste </w:t>
      </w:r>
      <w:r w:rsidR="00D5340F" w:rsidRPr="0059540C">
        <w:rPr>
          <w:rFonts w:ascii="Times New Roman" w:hAnsi="Times New Roman" w:cs="Times New Roman"/>
          <w:sz w:val="24"/>
          <w:szCs w:val="24"/>
          <w:lang w:val="ro-RO"/>
        </w:rPr>
        <w:t>știri</w:t>
      </w:r>
      <w:r w:rsidR="00D5340F">
        <w:rPr>
          <w:rFonts w:ascii="Times New Roman" w:hAnsi="Times New Roman" w:cs="Times New Roman"/>
          <w:sz w:val="24"/>
          <w:szCs w:val="24"/>
          <w:lang w:val="ro-RO"/>
        </w:rPr>
        <w:t xml:space="preserve"> financiare</w:t>
      </w:r>
      <w:r w:rsidR="00D5340F" w:rsidRPr="0059540C">
        <w:rPr>
          <w:rFonts w:ascii="Times New Roman" w:hAnsi="Times New Roman" w:cs="Times New Roman"/>
          <w:sz w:val="24"/>
          <w:szCs w:val="24"/>
          <w:lang w:val="ro-RO"/>
        </w:rPr>
        <w:t xml:space="preserve">, </w:t>
      </w:r>
      <w:r w:rsidR="00B0290B">
        <w:rPr>
          <w:rFonts w:ascii="Times New Roman" w:hAnsi="Times New Roman" w:cs="Times New Roman"/>
          <w:sz w:val="24"/>
          <w:szCs w:val="24"/>
          <w:lang w:val="ro-RO"/>
        </w:rPr>
        <w:t>acești comercianți</w:t>
      </w:r>
      <w:r w:rsidR="00D5340F">
        <w:rPr>
          <w:rFonts w:ascii="Times New Roman" w:hAnsi="Times New Roman" w:cs="Times New Roman"/>
          <w:sz w:val="24"/>
          <w:szCs w:val="24"/>
          <w:lang w:val="ro-RO"/>
        </w:rPr>
        <w:t xml:space="preserve"> pot</w:t>
      </w:r>
      <w:r w:rsidR="00D5340F" w:rsidRPr="0059540C">
        <w:rPr>
          <w:rFonts w:ascii="Times New Roman" w:hAnsi="Times New Roman" w:cs="Times New Roman"/>
          <w:sz w:val="24"/>
          <w:szCs w:val="24"/>
        </w:rPr>
        <w:t xml:space="preserve"> determina </w:t>
      </w:r>
      <w:r w:rsidR="00D5340F">
        <w:rPr>
          <w:rFonts w:ascii="Times New Roman" w:hAnsi="Times New Roman" w:cs="Times New Roman"/>
          <w:sz w:val="24"/>
          <w:szCs w:val="24"/>
        </w:rPr>
        <w:t>un trend, o anumit</w:t>
      </w:r>
      <w:r w:rsidR="00D5340F">
        <w:rPr>
          <w:rFonts w:ascii="Times New Roman" w:hAnsi="Times New Roman" w:cs="Times New Roman"/>
          <w:sz w:val="24"/>
          <w:szCs w:val="24"/>
          <w:lang w:val="ro-RO"/>
        </w:rPr>
        <w:t xml:space="preserve">ă tendință </w:t>
      </w:r>
      <w:r w:rsidR="00D5340F" w:rsidRPr="0059540C">
        <w:rPr>
          <w:rFonts w:ascii="Times New Roman" w:hAnsi="Times New Roman" w:cs="Times New Roman"/>
          <w:sz w:val="24"/>
          <w:szCs w:val="24"/>
        </w:rPr>
        <w:t xml:space="preserve">și </w:t>
      </w:r>
      <w:r w:rsidR="00D5340F">
        <w:rPr>
          <w:rFonts w:ascii="Times New Roman" w:hAnsi="Times New Roman" w:cs="Times New Roman"/>
          <w:sz w:val="24"/>
          <w:szCs w:val="24"/>
        </w:rPr>
        <w:t>pe baza acesteia decid dacă</w:t>
      </w:r>
      <w:r w:rsidR="00D5340F" w:rsidRPr="0059540C">
        <w:rPr>
          <w:rFonts w:ascii="Times New Roman" w:hAnsi="Times New Roman" w:cs="Times New Roman"/>
          <w:sz w:val="24"/>
          <w:szCs w:val="24"/>
        </w:rPr>
        <w:t xml:space="preserve"> să investească</w:t>
      </w:r>
      <w:r w:rsidR="00D5340F">
        <w:rPr>
          <w:rFonts w:ascii="Times New Roman" w:hAnsi="Times New Roman" w:cs="Times New Roman"/>
          <w:sz w:val="24"/>
          <w:szCs w:val="24"/>
          <w:lang w:val="ro-RO"/>
        </w:rPr>
        <w:t xml:space="preserve"> sau nu </w:t>
      </w:r>
      <w:r w:rsidR="00D5340F" w:rsidRPr="0059540C">
        <w:rPr>
          <w:rFonts w:ascii="Times New Roman" w:hAnsi="Times New Roman" w:cs="Times New Roman"/>
          <w:sz w:val="24"/>
          <w:szCs w:val="24"/>
        </w:rPr>
        <w:t>în ea.</w:t>
      </w:r>
      <w:r w:rsidR="00D5340F">
        <w:rPr>
          <w:rFonts w:ascii="Times New Roman" w:hAnsi="Times New Roman" w:cs="Times New Roman"/>
          <w:sz w:val="24"/>
          <w:szCs w:val="24"/>
        </w:rPr>
        <w:t xml:space="preserve"> Astfel că </w:t>
      </w:r>
      <w:r w:rsidR="00D5340F" w:rsidRPr="00F51A16">
        <w:rPr>
          <w:rFonts w:ascii="Times New Roman" w:hAnsi="Times New Roman" w:cs="Times New Roman"/>
          <w:b/>
          <w:sz w:val="24"/>
          <w:szCs w:val="24"/>
        </w:rPr>
        <w:t>identificarea sentimentelor știrilor financiare</w:t>
      </w:r>
      <w:r w:rsidR="00D5340F">
        <w:rPr>
          <w:rFonts w:ascii="Times New Roman" w:hAnsi="Times New Roman" w:cs="Times New Roman"/>
          <w:sz w:val="24"/>
          <w:szCs w:val="24"/>
        </w:rPr>
        <w:t xml:space="preserve"> îi ajută foarte mult pe traderi în luarea decizilor de a investi într-o companie, de a-și realiza strategii de trading dar mai ales de a lua decizii într-un timp cât mai scurt.</w:t>
      </w:r>
    </w:p>
    <w:p w:rsidR="001F33A7" w:rsidRPr="002D1B78" w:rsidRDefault="00EA0825" w:rsidP="00311900">
      <w:pPr>
        <w:tabs>
          <w:tab w:val="left" w:pos="3132"/>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B8">
        <w:rPr>
          <w:rFonts w:ascii="Times New Roman" w:hAnsi="Times New Roman" w:cs="Times New Roman"/>
          <w:sz w:val="24"/>
          <w:szCs w:val="24"/>
        </w:rPr>
        <w:t xml:space="preserve"> </w:t>
      </w:r>
      <w:r w:rsidR="002D1B78" w:rsidRPr="002D1B78">
        <w:rPr>
          <w:rFonts w:ascii="Times New Roman" w:hAnsi="Times New Roman" w:cs="Times New Roman"/>
          <w:sz w:val="24"/>
          <w:szCs w:val="24"/>
        </w:rPr>
        <w:t>În cadrul acestui proiect</w:t>
      </w:r>
      <w:r w:rsidR="006D00F8">
        <w:rPr>
          <w:rFonts w:ascii="Times New Roman" w:hAnsi="Times New Roman" w:cs="Times New Roman"/>
          <w:sz w:val="24"/>
          <w:szCs w:val="24"/>
        </w:rPr>
        <w:t xml:space="preserve"> s-a urmărit realizarea unei analize sentiment de clasificare a titlurilor de știri financiare </w:t>
      </w:r>
      <w:r w:rsidR="00AA7016">
        <w:rPr>
          <w:rFonts w:ascii="Times New Roman" w:hAnsi="Times New Roman" w:cs="Times New Roman"/>
          <w:sz w:val="24"/>
          <w:szCs w:val="24"/>
        </w:rPr>
        <w:t xml:space="preserve"> </w:t>
      </w:r>
      <w:r w:rsidR="004B7636">
        <w:rPr>
          <w:rFonts w:ascii="Times New Roman" w:hAnsi="Times New Roman" w:cs="Times New Roman"/>
          <w:sz w:val="24"/>
          <w:szCs w:val="24"/>
        </w:rPr>
        <w:t>cu ajutorul unor clasificatori și, de asemenea realizarea clasificării unor noi știri financiare pe baza celui mai bun clasificator ales.</w:t>
      </w:r>
      <w:r w:rsidR="001C0539">
        <w:rPr>
          <w:rFonts w:ascii="Times New Roman" w:hAnsi="Times New Roman" w:cs="Times New Roman"/>
          <w:sz w:val="24"/>
          <w:szCs w:val="24"/>
        </w:rPr>
        <w:t xml:space="preserve"> În urma comparării indicatorilor de performanță pentru fiecare clasificator în parte pe baza rezultatelor s-a observat că cel mai bun clasificator este reprezentat de regresia logistică dat fiind faptul că prezintă cea mai ridicată acuratețe a modelului de 76,34% ceea ce înseamnă că reușește să clasifice cel mai bine titlurile de știri financiare.</w:t>
      </w:r>
    </w:p>
    <w:p w:rsidR="001F33A7" w:rsidRDefault="001F33A7"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AA7016" w:rsidRDefault="00AA7016" w:rsidP="00E756A0">
      <w:pPr>
        <w:tabs>
          <w:tab w:val="left" w:pos="3132"/>
        </w:tabs>
      </w:pPr>
    </w:p>
    <w:p w:rsidR="001F33A7" w:rsidRPr="005B7CFE" w:rsidRDefault="001F33A7" w:rsidP="005B7CFE">
      <w:pPr>
        <w:pStyle w:val="Heading1"/>
        <w:spacing w:after="240"/>
        <w:rPr>
          <w:rFonts w:ascii="Times New Roman" w:hAnsi="Times New Roman" w:cs="Times New Roman"/>
          <w:color w:val="auto"/>
        </w:rPr>
      </w:pPr>
      <w:bookmarkStart w:id="15" w:name="_Toc62058747"/>
      <w:r w:rsidRPr="005B7CFE">
        <w:rPr>
          <w:rFonts w:ascii="Times New Roman" w:hAnsi="Times New Roman" w:cs="Times New Roman"/>
          <w:color w:val="auto"/>
        </w:rPr>
        <w:lastRenderedPageBreak/>
        <w:t>Bibliografie</w:t>
      </w:r>
      <w:bookmarkEnd w:id="15"/>
    </w:p>
    <w:p w:rsidR="00C4550B" w:rsidRDefault="00C4550B" w:rsidP="00C4550B">
      <w:pPr>
        <w:tabs>
          <w:tab w:val="left" w:pos="3132"/>
        </w:tabs>
        <w:spacing w:before="240"/>
        <w:rPr>
          <w:rFonts w:ascii="Times New Roman" w:hAnsi="Times New Roman" w:cs="Times New Roman"/>
          <w:b/>
          <w:sz w:val="28"/>
          <w:szCs w:val="28"/>
        </w:rPr>
      </w:pPr>
    </w:p>
    <w:p w:rsidR="00C4550B" w:rsidRPr="00C4550B" w:rsidRDefault="00962E14" w:rsidP="00C4550B">
      <w:pPr>
        <w:pStyle w:val="ListParagraph"/>
        <w:numPr>
          <w:ilvl w:val="0"/>
          <w:numId w:val="3"/>
        </w:numPr>
        <w:spacing w:before="240" w:line="360" w:lineRule="auto"/>
        <w:jc w:val="both"/>
        <w:rPr>
          <w:rFonts w:ascii="Times New Roman" w:hAnsi="Times New Roman" w:cs="Times New Roman"/>
          <w:color w:val="0000FF"/>
          <w:sz w:val="24"/>
          <w:szCs w:val="24"/>
          <w:u w:val="single"/>
        </w:rPr>
      </w:pPr>
      <w:hyperlink r:id="rId17" w:history="1">
        <w:r w:rsidR="00C4550B" w:rsidRPr="00DD18AD">
          <w:rPr>
            <w:rStyle w:val="Hyperlink"/>
            <w:rFonts w:ascii="Times New Roman" w:hAnsi="Times New Roman" w:cs="Times New Roman"/>
            <w:sz w:val="24"/>
            <w:szCs w:val="24"/>
          </w:rPr>
          <w:t>https://www.kaggle.com/ankurzing/sentiment-analysis-for-financial-news</w:t>
        </w:r>
      </w:hyperlink>
    </w:p>
    <w:p w:rsidR="00C4550B" w:rsidRDefault="00C4550B" w:rsidP="00C4550B">
      <w:pPr>
        <w:pStyle w:val="ListParagraph"/>
        <w:spacing w:line="360" w:lineRule="auto"/>
        <w:ind w:left="1069"/>
        <w:jc w:val="both"/>
        <w:rPr>
          <w:rStyle w:val="Hyperlink"/>
          <w:rFonts w:ascii="Times New Roman" w:hAnsi="Times New Roman" w:cs="Times New Roman"/>
          <w:sz w:val="24"/>
          <w:szCs w:val="24"/>
        </w:rPr>
      </w:pPr>
    </w:p>
    <w:p w:rsidR="00C4550B" w:rsidRPr="00C4550B" w:rsidRDefault="00962E14" w:rsidP="00C4550B">
      <w:pPr>
        <w:pStyle w:val="ListParagraph"/>
        <w:numPr>
          <w:ilvl w:val="0"/>
          <w:numId w:val="3"/>
        </w:numPr>
        <w:spacing w:line="360" w:lineRule="auto"/>
        <w:jc w:val="both"/>
        <w:rPr>
          <w:color w:val="0000FF"/>
          <w:u w:val="single"/>
        </w:rPr>
      </w:pPr>
      <w:hyperlink r:id="rId18" w:history="1">
        <w:r w:rsidR="00C4550B">
          <w:rPr>
            <w:rStyle w:val="Hyperlink"/>
          </w:rPr>
          <w:t>https://www.kaggle.com/shwethaspdevam/comparison-of-models-for-financial-news</w:t>
        </w:r>
      </w:hyperlink>
    </w:p>
    <w:p w:rsidR="00C4550B" w:rsidRPr="001F311C" w:rsidRDefault="00C4550B" w:rsidP="00C4550B">
      <w:pPr>
        <w:pStyle w:val="ListParagraph"/>
        <w:spacing w:line="360" w:lineRule="auto"/>
        <w:ind w:left="1069"/>
        <w:jc w:val="both"/>
        <w:rPr>
          <w:rStyle w:val="Hyperlink"/>
        </w:rPr>
      </w:pPr>
    </w:p>
    <w:p w:rsidR="00C4550B" w:rsidRDefault="00962E14" w:rsidP="00C4550B">
      <w:pPr>
        <w:pStyle w:val="ListParagraph"/>
        <w:numPr>
          <w:ilvl w:val="0"/>
          <w:numId w:val="3"/>
        </w:numPr>
        <w:spacing w:line="360" w:lineRule="auto"/>
        <w:jc w:val="both"/>
      </w:pPr>
      <w:hyperlink r:id="rId19" w:history="1">
        <w:r w:rsidR="00C4550B">
          <w:rPr>
            <w:rStyle w:val="Hyperlink"/>
          </w:rPr>
          <w:t>https://www.researchgate.net/profile/Rob_Schumaker/publication/255604315_Sentiment_Analysis_of_Financial_News_Articles/links/56d49bcb08ae2cd682b93c7c.pdf</w:t>
        </w:r>
      </w:hyperlink>
      <w:r w:rsidR="00C4550B">
        <w:t xml:space="preserve"> </w:t>
      </w:r>
    </w:p>
    <w:p w:rsidR="00C4550B" w:rsidRDefault="00C4550B" w:rsidP="00C4550B">
      <w:pPr>
        <w:pStyle w:val="ListParagraph"/>
        <w:spacing w:line="360" w:lineRule="auto"/>
        <w:ind w:left="1069"/>
        <w:jc w:val="both"/>
      </w:pPr>
    </w:p>
    <w:p w:rsidR="00C4550B" w:rsidRDefault="00962E14" w:rsidP="00C4550B">
      <w:pPr>
        <w:pStyle w:val="ListParagraph"/>
        <w:numPr>
          <w:ilvl w:val="0"/>
          <w:numId w:val="3"/>
        </w:numPr>
        <w:spacing w:line="360" w:lineRule="auto"/>
        <w:jc w:val="both"/>
      </w:pPr>
      <w:hyperlink r:id="rId20" w:history="1">
        <w:r w:rsidR="00C4550B">
          <w:rPr>
            <w:rStyle w:val="Hyperlink"/>
          </w:rPr>
          <w:t>https://arxiv.org/pdf/1811.11008.pdf</w:t>
        </w:r>
      </w:hyperlink>
      <w:r w:rsidR="00C4550B">
        <w:t xml:space="preserve"> </w:t>
      </w:r>
    </w:p>
    <w:p w:rsidR="00C4550B" w:rsidRDefault="00C4550B" w:rsidP="00C4550B">
      <w:pPr>
        <w:pStyle w:val="ListParagraph"/>
        <w:spacing w:line="360" w:lineRule="auto"/>
        <w:ind w:left="1069"/>
        <w:jc w:val="both"/>
      </w:pPr>
    </w:p>
    <w:p w:rsidR="00C4550B" w:rsidRDefault="00962E14" w:rsidP="00C4550B">
      <w:pPr>
        <w:pStyle w:val="ListParagraph"/>
        <w:numPr>
          <w:ilvl w:val="0"/>
          <w:numId w:val="3"/>
        </w:numPr>
        <w:spacing w:line="360" w:lineRule="auto"/>
        <w:jc w:val="both"/>
      </w:pPr>
      <w:hyperlink r:id="rId21" w:history="1">
        <w:r w:rsidR="00C4550B">
          <w:rPr>
            <w:rStyle w:val="Hyperlink"/>
          </w:rPr>
          <w:t>https://www.researchgate.net/publication/338898380_Financial_News_Sentiment_Analysis_Using_Lexicon-_Based_Labelling_and_Machine_Learning-Based_Algorithm</w:t>
        </w:r>
      </w:hyperlink>
      <w:r w:rsidR="00C4550B">
        <w:t xml:space="preserve"> </w:t>
      </w:r>
    </w:p>
    <w:p w:rsidR="00C4550B" w:rsidRDefault="00C4550B" w:rsidP="00C4550B">
      <w:pPr>
        <w:pStyle w:val="ListParagraph"/>
        <w:spacing w:line="360" w:lineRule="auto"/>
        <w:ind w:left="1069"/>
        <w:jc w:val="both"/>
      </w:pPr>
    </w:p>
    <w:p w:rsidR="00C4550B" w:rsidRDefault="00962E14" w:rsidP="00C4550B">
      <w:pPr>
        <w:pStyle w:val="ListParagraph"/>
        <w:numPr>
          <w:ilvl w:val="0"/>
          <w:numId w:val="3"/>
        </w:numPr>
        <w:spacing w:line="360" w:lineRule="auto"/>
        <w:jc w:val="both"/>
      </w:pPr>
      <w:hyperlink r:id="rId22" w:history="1">
        <w:r w:rsidR="00C4550B">
          <w:rPr>
            <w:rStyle w:val="Hyperlink"/>
          </w:rPr>
          <w:t>http://ceur-ws.org/Vol-862/FEOSWp4.pdf</w:t>
        </w:r>
      </w:hyperlink>
      <w:r w:rsidR="00C4550B">
        <w:t xml:space="preserve"> </w:t>
      </w:r>
    </w:p>
    <w:p w:rsidR="00C4550B" w:rsidRDefault="00C4550B" w:rsidP="00C4550B">
      <w:pPr>
        <w:pStyle w:val="ListParagraph"/>
        <w:spacing w:line="360" w:lineRule="auto"/>
        <w:ind w:left="1069"/>
        <w:jc w:val="both"/>
      </w:pPr>
    </w:p>
    <w:p w:rsidR="00C4550B" w:rsidRDefault="00962E14" w:rsidP="00C4550B">
      <w:pPr>
        <w:pStyle w:val="ListParagraph"/>
        <w:numPr>
          <w:ilvl w:val="0"/>
          <w:numId w:val="3"/>
        </w:numPr>
        <w:spacing w:line="360" w:lineRule="auto"/>
        <w:jc w:val="both"/>
      </w:pPr>
      <w:hyperlink r:id="rId23" w:history="1">
        <w:r w:rsidR="00C4550B">
          <w:rPr>
            <w:rStyle w:val="Hyperlink"/>
          </w:rPr>
          <w:t>https://www.kaggle.com/shwethaspdevam/comparison-of-models-for-financial-news</w:t>
        </w:r>
      </w:hyperlink>
    </w:p>
    <w:p w:rsidR="00C4550B" w:rsidRDefault="00C4550B" w:rsidP="00C4550B">
      <w:pPr>
        <w:pStyle w:val="ListParagraph"/>
        <w:spacing w:line="360" w:lineRule="auto"/>
        <w:ind w:left="1069"/>
        <w:jc w:val="both"/>
      </w:pPr>
    </w:p>
    <w:p w:rsidR="00C4550B" w:rsidRPr="00C669C5" w:rsidRDefault="00962E14" w:rsidP="00C4550B">
      <w:pPr>
        <w:pStyle w:val="ListParagraph"/>
        <w:numPr>
          <w:ilvl w:val="0"/>
          <w:numId w:val="3"/>
        </w:numPr>
        <w:spacing w:line="360" w:lineRule="auto"/>
        <w:jc w:val="both"/>
        <w:rPr>
          <w:rFonts w:ascii="Times New Roman" w:hAnsi="Times New Roman" w:cs="Times New Roman"/>
          <w:sz w:val="24"/>
          <w:szCs w:val="24"/>
        </w:rPr>
      </w:pPr>
      <w:hyperlink r:id="rId24" w:history="1">
        <w:r w:rsidR="00C4550B" w:rsidRPr="00C669C5">
          <w:rPr>
            <w:rStyle w:val="Hyperlink"/>
            <w:rFonts w:ascii="Times New Roman" w:hAnsi="Times New Roman" w:cs="Times New Roman"/>
            <w:sz w:val="24"/>
            <w:szCs w:val="24"/>
          </w:rPr>
          <w:t>https://www.kaggle.com/ankurzing/sentiment-analysis-for-financial-news</w:t>
        </w:r>
      </w:hyperlink>
    </w:p>
    <w:p w:rsidR="00C4550B" w:rsidRPr="00DD18AD" w:rsidRDefault="00C4550B" w:rsidP="00C4550B">
      <w:pPr>
        <w:pStyle w:val="ListParagraph"/>
        <w:ind w:left="1069"/>
        <w:jc w:val="both"/>
      </w:pPr>
    </w:p>
    <w:p w:rsidR="001F33A7" w:rsidRPr="001F33A7" w:rsidRDefault="001F33A7" w:rsidP="00E756A0">
      <w:pPr>
        <w:tabs>
          <w:tab w:val="left" w:pos="3132"/>
        </w:tabs>
        <w:rPr>
          <w:rFonts w:ascii="Times New Roman" w:hAnsi="Times New Roman" w:cs="Times New Roman"/>
          <w:b/>
          <w:sz w:val="28"/>
          <w:szCs w:val="28"/>
        </w:rPr>
      </w:pPr>
    </w:p>
    <w:sectPr w:rsidR="001F33A7" w:rsidRPr="001F33A7" w:rsidSect="009F64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BDE" w:rsidRDefault="006F6BDE" w:rsidP="00893A16">
      <w:pPr>
        <w:spacing w:after="0" w:line="240" w:lineRule="auto"/>
      </w:pPr>
      <w:r>
        <w:separator/>
      </w:r>
    </w:p>
  </w:endnote>
  <w:endnote w:type="continuationSeparator" w:id="0">
    <w:p w:rsidR="006F6BDE" w:rsidRDefault="006F6BDE" w:rsidP="00893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BDE" w:rsidRDefault="006F6BDE" w:rsidP="00893A16">
      <w:pPr>
        <w:spacing w:after="0" w:line="240" w:lineRule="auto"/>
      </w:pPr>
      <w:r>
        <w:separator/>
      </w:r>
    </w:p>
  </w:footnote>
  <w:footnote w:type="continuationSeparator" w:id="0">
    <w:p w:rsidR="006F6BDE" w:rsidRDefault="006F6BDE" w:rsidP="00893A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A6D15"/>
    <w:multiLevelType w:val="hybridMultilevel"/>
    <w:tmpl w:val="FFE240C0"/>
    <w:lvl w:ilvl="0" w:tplc="08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48E65147"/>
    <w:multiLevelType w:val="hybridMultilevel"/>
    <w:tmpl w:val="CA70C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1CC32D6"/>
    <w:multiLevelType w:val="hybridMultilevel"/>
    <w:tmpl w:val="BF82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E626C"/>
    <w:multiLevelType w:val="hybridMultilevel"/>
    <w:tmpl w:val="0F92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3BA7"/>
    <w:rsid w:val="000050BE"/>
    <w:rsid w:val="00005F60"/>
    <w:rsid w:val="00012739"/>
    <w:rsid w:val="00012D31"/>
    <w:rsid w:val="000258E7"/>
    <w:rsid w:val="0003554C"/>
    <w:rsid w:val="0004377F"/>
    <w:rsid w:val="00043AAD"/>
    <w:rsid w:val="00050FC4"/>
    <w:rsid w:val="00057968"/>
    <w:rsid w:val="00070E44"/>
    <w:rsid w:val="0007604E"/>
    <w:rsid w:val="00081F7F"/>
    <w:rsid w:val="000A3353"/>
    <w:rsid w:val="000A7D94"/>
    <w:rsid w:val="000B4BEB"/>
    <w:rsid w:val="000C2BA9"/>
    <w:rsid w:val="000C3D4C"/>
    <w:rsid w:val="000C57B1"/>
    <w:rsid w:val="000D02A4"/>
    <w:rsid w:val="000D0F8C"/>
    <w:rsid w:val="000D5B90"/>
    <w:rsid w:val="00100517"/>
    <w:rsid w:val="001027BC"/>
    <w:rsid w:val="00103539"/>
    <w:rsid w:val="0011662B"/>
    <w:rsid w:val="00125F23"/>
    <w:rsid w:val="0013020C"/>
    <w:rsid w:val="00137D92"/>
    <w:rsid w:val="00140064"/>
    <w:rsid w:val="0014151A"/>
    <w:rsid w:val="00142258"/>
    <w:rsid w:val="00151067"/>
    <w:rsid w:val="00167746"/>
    <w:rsid w:val="00171789"/>
    <w:rsid w:val="001802E1"/>
    <w:rsid w:val="00183C5A"/>
    <w:rsid w:val="00185327"/>
    <w:rsid w:val="00193EA6"/>
    <w:rsid w:val="001960E8"/>
    <w:rsid w:val="001A614C"/>
    <w:rsid w:val="001B0D7A"/>
    <w:rsid w:val="001C0539"/>
    <w:rsid w:val="001C133D"/>
    <w:rsid w:val="001D0B20"/>
    <w:rsid w:val="001D2273"/>
    <w:rsid w:val="001D5B82"/>
    <w:rsid w:val="001F2132"/>
    <w:rsid w:val="001F2E43"/>
    <w:rsid w:val="001F33A7"/>
    <w:rsid w:val="00216B60"/>
    <w:rsid w:val="00243454"/>
    <w:rsid w:val="00263CD1"/>
    <w:rsid w:val="00271287"/>
    <w:rsid w:val="00295DB6"/>
    <w:rsid w:val="0029654C"/>
    <w:rsid w:val="002D1B78"/>
    <w:rsid w:val="002D5864"/>
    <w:rsid w:val="002E6225"/>
    <w:rsid w:val="00306704"/>
    <w:rsid w:val="00311900"/>
    <w:rsid w:val="003134EC"/>
    <w:rsid w:val="00335604"/>
    <w:rsid w:val="0033799D"/>
    <w:rsid w:val="00342FB5"/>
    <w:rsid w:val="00361D78"/>
    <w:rsid w:val="003650D6"/>
    <w:rsid w:val="00380CC8"/>
    <w:rsid w:val="00384366"/>
    <w:rsid w:val="003906DB"/>
    <w:rsid w:val="003A1793"/>
    <w:rsid w:val="003A2843"/>
    <w:rsid w:val="003A6AB5"/>
    <w:rsid w:val="003B0BF0"/>
    <w:rsid w:val="003B5EB7"/>
    <w:rsid w:val="003C4EC4"/>
    <w:rsid w:val="003E12BD"/>
    <w:rsid w:val="00401F46"/>
    <w:rsid w:val="00404B52"/>
    <w:rsid w:val="00406B7C"/>
    <w:rsid w:val="00406C5A"/>
    <w:rsid w:val="00416485"/>
    <w:rsid w:val="00422FFF"/>
    <w:rsid w:val="00443BA7"/>
    <w:rsid w:val="00446481"/>
    <w:rsid w:val="00451874"/>
    <w:rsid w:val="00454C8E"/>
    <w:rsid w:val="004551FD"/>
    <w:rsid w:val="00457906"/>
    <w:rsid w:val="00461E25"/>
    <w:rsid w:val="004630D2"/>
    <w:rsid w:val="00463D06"/>
    <w:rsid w:val="004731A6"/>
    <w:rsid w:val="004804E5"/>
    <w:rsid w:val="004818B8"/>
    <w:rsid w:val="00486E40"/>
    <w:rsid w:val="004876EC"/>
    <w:rsid w:val="00496EE9"/>
    <w:rsid w:val="0049738F"/>
    <w:rsid w:val="00497F18"/>
    <w:rsid w:val="004A1415"/>
    <w:rsid w:val="004B4607"/>
    <w:rsid w:val="004B6193"/>
    <w:rsid w:val="004B7636"/>
    <w:rsid w:val="004C3315"/>
    <w:rsid w:val="004D6D35"/>
    <w:rsid w:val="004D7A69"/>
    <w:rsid w:val="004E6CDD"/>
    <w:rsid w:val="00506A05"/>
    <w:rsid w:val="0051175E"/>
    <w:rsid w:val="00514DE2"/>
    <w:rsid w:val="00520580"/>
    <w:rsid w:val="00524F01"/>
    <w:rsid w:val="00540BC0"/>
    <w:rsid w:val="00541A2F"/>
    <w:rsid w:val="00550B0B"/>
    <w:rsid w:val="00553065"/>
    <w:rsid w:val="00567BF0"/>
    <w:rsid w:val="0057097D"/>
    <w:rsid w:val="0057192E"/>
    <w:rsid w:val="0059540C"/>
    <w:rsid w:val="005B09DD"/>
    <w:rsid w:val="005B7CFE"/>
    <w:rsid w:val="005C0646"/>
    <w:rsid w:val="005D34BD"/>
    <w:rsid w:val="005E35F7"/>
    <w:rsid w:val="0060098E"/>
    <w:rsid w:val="00601064"/>
    <w:rsid w:val="0062666D"/>
    <w:rsid w:val="006330AA"/>
    <w:rsid w:val="006970AB"/>
    <w:rsid w:val="006A02F5"/>
    <w:rsid w:val="006A4FAA"/>
    <w:rsid w:val="006A4FFD"/>
    <w:rsid w:val="006B2827"/>
    <w:rsid w:val="006C0D47"/>
    <w:rsid w:val="006D00F8"/>
    <w:rsid w:val="006D6AEE"/>
    <w:rsid w:val="006E0FD2"/>
    <w:rsid w:val="006F6BDE"/>
    <w:rsid w:val="00705372"/>
    <w:rsid w:val="007079FA"/>
    <w:rsid w:val="00711143"/>
    <w:rsid w:val="0072328F"/>
    <w:rsid w:val="00723C80"/>
    <w:rsid w:val="007375B9"/>
    <w:rsid w:val="00737737"/>
    <w:rsid w:val="007445C5"/>
    <w:rsid w:val="0074626C"/>
    <w:rsid w:val="0075039D"/>
    <w:rsid w:val="00770E9A"/>
    <w:rsid w:val="00786F70"/>
    <w:rsid w:val="0078776C"/>
    <w:rsid w:val="00796D49"/>
    <w:rsid w:val="007A6B2A"/>
    <w:rsid w:val="007A6FF2"/>
    <w:rsid w:val="007C0CD1"/>
    <w:rsid w:val="007C588C"/>
    <w:rsid w:val="008114C4"/>
    <w:rsid w:val="00814E4B"/>
    <w:rsid w:val="00830058"/>
    <w:rsid w:val="0083095D"/>
    <w:rsid w:val="00843F64"/>
    <w:rsid w:val="00863C8F"/>
    <w:rsid w:val="00874A33"/>
    <w:rsid w:val="00874E49"/>
    <w:rsid w:val="00886214"/>
    <w:rsid w:val="00893A16"/>
    <w:rsid w:val="00897B23"/>
    <w:rsid w:val="008A20C5"/>
    <w:rsid w:val="008A4816"/>
    <w:rsid w:val="008C5856"/>
    <w:rsid w:val="008C6D77"/>
    <w:rsid w:val="008E6F0E"/>
    <w:rsid w:val="00903A47"/>
    <w:rsid w:val="00904273"/>
    <w:rsid w:val="009242E1"/>
    <w:rsid w:val="0094466C"/>
    <w:rsid w:val="00962E14"/>
    <w:rsid w:val="0096379F"/>
    <w:rsid w:val="00981873"/>
    <w:rsid w:val="009A067C"/>
    <w:rsid w:val="009D20F0"/>
    <w:rsid w:val="009D681F"/>
    <w:rsid w:val="009D6E2F"/>
    <w:rsid w:val="009E4DF3"/>
    <w:rsid w:val="009F6434"/>
    <w:rsid w:val="00A00430"/>
    <w:rsid w:val="00A044C7"/>
    <w:rsid w:val="00A116C1"/>
    <w:rsid w:val="00A123E4"/>
    <w:rsid w:val="00A168F2"/>
    <w:rsid w:val="00A24890"/>
    <w:rsid w:val="00A3471E"/>
    <w:rsid w:val="00A352AE"/>
    <w:rsid w:val="00A35661"/>
    <w:rsid w:val="00A443EF"/>
    <w:rsid w:val="00A553EB"/>
    <w:rsid w:val="00A742BD"/>
    <w:rsid w:val="00A8501E"/>
    <w:rsid w:val="00A874DB"/>
    <w:rsid w:val="00A93671"/>
    <w:rsid w:val="00AA10DF"/>
    <w:rsid w:val="00AA2038"/>
    <w:rsid w:val="00AA7016"/>
    <w:rsid w:val="00AB1BBD"/>
    <w:rsid w:val="00AC5162"/>
    <w:rsid w:val="00AD5951"/>
    <w:rsid w:val="00AE18D3"/>
    <w:rsid w:val="00AE4CD4"/>
    <w:rsid w:val="00AF048C"/>
    <w:rsid w:val="00AF0B49"/>
    <w:rsid w:val="00AF64BB"/>
    <w:rsid w:val="00B01251"/>
    <w:rsid w:val="00B0290B"/>
    <w:rsid w:val="00B1088B"/>
    <w:rsid w:val="00B10FB0"/>
    <w:rsid w:val="00B254D8"/>
    <w:rsid w:val="00B34573"/>
    <w:rsid w:val="00B47161"/>
    <w:rsid w:val="00B501F9"/>
    <w:rsid w:val="00B56140"/>
    <w:rsid w:val="00B63949"/>
    <w:rsid w:val="00B66BF5"/>
    <w:rsid w:val="00B71801"/>
    <w:rsid w:val="00B73C28"/>
    <w:rsid w:val="00B750F8"/>
    <w:rsid w:val="00B76701"/>
    <w:rsid w:val="00B95C93"/>
    <w:rsid w:val="00B960F6"/>
    <w:rsid w:val="00BA37DE"/>
    <w:rsid w:val="00BA64FE"/>
    <w:rsid w:val="00BC60ED"/>
    <w:rsid w:val="00BE5899"/>
    <w:rsid w:val="00BF1926"/>
    <w:rsid w:val="00BF4432"/>
    <w:rsid w:val="00C1122D"/>
    <w:rsid w:val="00C2311B"/>
    <w:rsid w:val="00C27F96"/>
    <w:rsid w:val="00C40AAA"/>
    <w:rsid w:val="00C4550B"/>
    <w:rsid w:val="00C6236F"/>
    <w:rsid w:val="00C65269"/>
    <w:rsid w:val="00C670AD"/>
    <w:rsid w:val="00C7233B"/>
    <w:rsid w:val="00C8718C"/>
    <w:rsid w:val="00C96E64"/>
    <w:rsid w:val="00CA28A1"/>
    <w:rsid w:val="00CA7A52"/>
    <w:rsid w:val="00CB0F98"/>
    <w:rsid w:val="00CD23D9"/>
    <w:rsid w:val="00CE08E1"/>
    <w:rsid w:val="00CE14F1"/>
    <w:rsid w:val="00CF0281"/>
    <w:rsid w:val="00CF420D"/>
    <w:rsid w:val="00D05A87"/>
    <w:rsid w:val="00D1579E"/>
    <w:rsid w:val="00D20631"/>
    <w:rsid w:val="00D22F5A"/>
    <w:rsid w:val="00D269C9"/>
    <w:rsid w:val="00D52114"/>
    <w:rsid w:val="00D5340F"/>
    <w:rsid w:val="00D90772"/>
    <w:rsid w:val="00D91F00"/>
    <w:rsid w:val="00DB3508"/>
    <w:rsid w:val="00DC2228"/>
    <w:rsid w:val="00DC314C"/>
    <w:rsid w:val="00DC3973"/>
    <w:rsid w:val="00DD3DB9"/>
    <w:rsid w:val="00DE03F0"/>
    <w:rsid w:val="00DE3455"/>
    <w:rsid w:val="00DE4D64"/>
    <w:rsid w:val="00DE7B61"/>
    <w:rsid w:val="00DF767C"/>
    <w:rsid w:val="00E06263"/>
    <w:rsid w:val="00E158CC"/>
    <w:rsid w:val="00E1765E"/>
    <w:rsid w:val="00E24A78"/>
    <w:rsid w:val="00E360B1"/>
    <w:rsid w:val="00E43735"/>
    <w:rsid w:val="00E6415D"/>
    <w:rsid w:val="00E6462D"/>
    <w:rsid w:val="00E72E19"/>
    <w:rsid w:val="00E74ADA"/>
    <w:rsid w:val="00E756A0"/>
    <w:rsid w:val="00E80362"/>
    <w:rsid w:val="00EA0825"/>
    <w:rsid w:val="00EB755F"/>
    <w:rsid w:val="00EC1FCB"/>
    <w:rsid w:val="00ED692F"/>
    <w:rsid w:val="00EE44E4"/>
    <w:rsid w:val="00EF0B57"/>
    <w:rsid w:val="00F0014A"/>
    <w:rsid w:val="00F02456"/>
    <w:rsid w:val="00F16017"/>
    <w:rsid w:val="00F226C7"/>
    <w:rsid w:val="00F26D0B"/>
    <w:rsid w:val="00F51A16"/>
    <w:rsid w:val="00F57A12"/>
    <w:rsid w:val="00F67BFB"/>
    <w:rsid w:val="00F721FB"/>
    <w:rsid w:val="00F81F82"/>
    <w:rsid w:val="00F843D6"/>
    <w:rsid w:val="00FB1F39"/>
    <w:rsid w:val="00FC734E"/>
    <w:rsid w:val="00FD3B81"/>
    <w:rsid w:val="00FD5BE7"/>
    <w:rsid w:val="00FD67AB"/>
    <w:rsid w:val="00FE254A"/>
    <w:rsid w:val="00FE7E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fillcolor="none [1951]" strokecolor="none [3041]">
      <v:fill color="none [1951]"/>
      <v:stroke color="none [3041]" weight=".5pt"/>
      <v:shadow on="t" type="perspective" color="none [1604]" opacity=".5" offset="1pt" offset2="-1pt"/>
    </o:shapedefaults>
    <o:shapelayout v:ext="edit">
      <o:idmap v:ext="edit" data="1"/>
      <o:rules v:ext="edit">
        <o:r id="V:Rule8" type="connector" idref="#_x0000_s1209"/>
        <o:r id="V:Rule9" type="connector" idref="#_x0000_s1195"/>
        <o:r id="V:Rule10" type="connector" idref="#_x0000_s1211"/>
        <o:r id="V:Rule11" type="connector" idref="#_x0000_s1212"/>
        <o:r id="V:Rule12" type="connector" idref="#_x0000_s1208"/>
        <o:r id="V:Rule13" type="connector" idref="#_x0000_s1207"/>
        <o:r id="V:Rule14" type="connector" idref="#_x0000_s12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E44"/>
  </w:style>
  <w:style w:type="paragraph" w:styleId="Heading1">
    <w:name w:val="heading 1"/>
    <w:basedOn w:val="Normal"/>
    <w:next w:val="Normal"/>
    <w:link w:val="Heading1Char"/>
    <w:uiPriority w:val="9"/>
    <w:qFormat/>
    <w:rsid w:val="005B7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430"/>
    <w:rPr>
      <w:rFonts w:ascii="Tahoma" w:hAnsi="Tahoma" w:cs="Tahoma"/>
      <w:sz w:val="16"/>
      <w:szCs w:val="16"/>
    </w:rPr>
  </w:style>
  <w:style w:type="paragraph" w:styleId="NormalWeb">
    <w:name w:val="Normal (Web)"/>
    <w:basedOn w:val="Normal"/>
    <w:uiPriority w:val="99"/>
    <w:unhideWhenUsed/>
    <w:rsid w:val="00BA37DE"/>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table" w:styleId="TableGrid">
    <w:name w:val="Table Grid"/>
    <w:basedOn w:val="TableNormal"/>
    <w:uiPriority w:val="59"/>
    <w:rsid w:val="0000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EC4"/>
    <w:pPr>
      <w:ind w:left="720"/>
      <w:contextualSpacing/>
    </w:pPr>
    <w:rPr>
      <w:lang w:val="en-US"/>
    </w:rPr>
  </w:style>
  <w:style w:type="paragraph" w:styleId="HTMLPreformatted">
    <w:name w:val="HTML Preformatted"/>
    <w:basedOn w:val="Normal"/>
    <w:link w:val="HTMLPreformattedChar"/>
    <w:uiPriority w:val="99"/>
    <w:unhideWhenUsed/>
    <w:rsid w:val="009D20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D20F0"/>
    <w:rPr>
      <w:rFonts w:ascii="Consolas" w:hAnsi="Consolas"/>
      <w:sz w:val="20"/>
      <w:szCs w:val="20"/>
    </w:rPr>
  </w:style>
  <w:style w:type="paragraph" w:styleId="Header">
    <w:name w:val="header"/>
    <w:basedOn w:val="Normal"/>
    <w:link w:val="HeaderChar"/>
    <w:uiPriority w:val="99"/>
    <w:semiHidden/>
    <w:unhideWhenUsed/>
    <w:rsid w:val="00893A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3A16"/>
  </w:style>
  <w:style w:type="paragraph" w:styleId="Footer">
    <w:name w:val="footer"/>
    <w:basedOn w:val="Normal"/>
    <w:link w:val="FooterChar"/>
    <w:uiPriority w:val="99"/>
    <w:semiHidden/>
    <w:unhideWhenUsed/>
    <w:rsid w:val="00893A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3A16"/>
  </w:style>
  <w:style w:type="character" w:styleId="Hyperlink">
    <w:name w:val="Hyperlink"/>
    <w:basedOn w:val="DefaultParagraphFont"/>
    <w:uiPriority w:val="99"/>
    <w:unhideWhenUsed/>
    <w:rsid w:val="00C4550B"/>
    <w:rPr>
      <w:color w:val="0000FF"/>
      <w:u w:val="single"/>
    </w:rPr>
  </w:style>
  <w:style w:type="character" w:customStyle="1" w:styleId="Heading1Char">
    <w:name w:val="Heading 1 Char"/>
    <w:basedOn w:val="DefaultParagraphFont"/>
    <w:link w:val="Heading1"/>
    <w:uiPriority w:val="9"/>
    <w:rsid w:val="005B7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CF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7CFE"/>
    <w:pPr>
      <w:outlineLvl w:val="9"/>
    </w:pPr>
    <w:rPr>
      <w:lang w:val="en-US"/>
    </w:rPr>
  </w:style>
  <w:style w:type="paragraph" w:styleId="TOC1">
    <w:name w:val="toc 1"/>
    <w:basedOn w:val="Normal"/>
    <w:next w:val="Normal"/>
    <w:autoRedefine/>
    <w:uiPriority w:val="39"/>
    <w:unhideWhenUsed/>
    <w:rsid w:val="005B7CFE"/>
    <w:pPr>
      <w:spacing w:after="100"/>
    </w:pPr>
  </w:style>
  <w:style w:type="paragraph" w:styleId="TOC2">
    <w:name w:val="toc 2"/>
    <w:basedOn w:val="Normal"/>
    <w:next w:val="Normal"/>
    <w:autoRedefine/>
    <w:uiPriority w:val="39"/>
    <w:unhideWhenUsed/>
    <w:rsid w:val="005B7CFE"/>
    <w:pPr>
      <w:spacing w:after="100"/>
      <w:ind w:left="220"/>
    </w:pPr>
  </w:style>
</w:styles>
</file>

<file path=word/webSettings.xml><?xml version="1.0" encoding="utf-8"?>
<w:webSettings xmlns:r="http://schemas.openxmlformats.org/officeDocument/2006/relationships" xmlns:w="http://schemas.openxmlformats.org/wordprocessingml/2006/main">
  <w:divs>
    <w:div w:id="180894231">
      <w:bodyDiv w:val="1"/>
      <w:marLeft w:val="0"/>
      <w:marRight w:val="0"/>
      <w:marTop w:val="0"/>
      <w:marBottom w:val="0"/>
      <w:divBdr>
        <w:top w:val="none" w:sz="0" w:space="0" w:color="auto"/>
        <w:left w:val="none" w:sz="0" w:space="0" w:color="auto"/>
        <w:bottom w:val="none" w:sz="0" w:space="0" w:color="auto"/>
        <w:right w:val="none" w:sz="0" w:space="0" w:color="auto"/>
      </w:divBdr>
    </w:div>
    <w:div w:id="224685978">
      <w:bodyDiv w:val="1"/>
      <w:marLeft w:val="0"/>
      <w:marRight w:val="0"/>
      <w:marTop w:val="0"/>
      <w:marBottom w:val="0"/>
      <w:divBdr>
        <w:top w:val="none" w:sz="0" w:space="0" w:color="auto"/>
        <w:left w:val="none" w:sz="0" w:space="0" w:color="auto"/>
        <w:bottom w:val="none" w:sz="0" w:space="0" w:color="auto"/>
        <w:right w:val="none" w:sz="0" w:space="0" w:color="auto"/>
      </w:divBdr>
    </w:div>
    <w:div w:id="409161854">
      <w:bodyDiv w:val="1"/>
      <w:marLeft w:val="0"/>
      <w:marRight w:val="0"/>
      <w:marTop w:val="0"/>
      <w:marBottom w:val="0"/>
      <w:divBdr>
        <w:top w:val="none" w:sz="0" w:space="0" w:color="auto"/>
        <w:left w:val="none" w:sz="0" w:space="0" w:color="auto"/>
        <w:bottom w:val="none" w:sz="0" w:space="0" w:color="auto"/>
        <w:right w:val="none" w:sz="0" w:space="0" w:color="auto"/>
      </w:divBdr>
    </w:div>
    <w:div w:id="432168281">
      <w:bodyDiv w:val="1"/>
      <w:marLeft w:val="0"/>
      <w:marRight w:val="0"/>
      <w:marTop w:val="0"/>
      <w:marBottom w:val="0"/>
      <w:divBdr>
        <w:top w:val="none" w:sz="0" w:space="0" w:color="auto"/>
        <w:left w:val="none" w:sz="0" w:space="0" w:color="auto"/>
        <w:bottom w:val="none" w:sz="0" w:space="0" w:color="auto"/>
        <w:right w:val="none" w:sz="0" w:space="0" w:color="auto"/>
      </w:divBdr>
    </w:div>
    <w:div w:id="468785552">
      <w:bodyDiv w:val="1"/>
      <w:marLeft w:val="0"/>
      <w:marRight w:val="0"/>
      <w:marTop w:val="0"/>
      <w:marBottom w:val="0"/>
      <w:divBdr>
        <w:top w:val="none" w:sz="0" w:space="0" w:color="auto"/>
        <w:left w:val="none" w:sz="0" w:space="0" w:color="auto"/>
        <w:bottom w:val="none" w:sz="0" w:space="0" w:color="auto"/>
        <w:right w:val="none" w:sz="0" w:space="0" w:color="auto"/>
      </w:divBdr>
    </w:div>
    <w:div w:id="510682814">
      <w:bodyDiv w:val="1"/>
      <w:marLeft w:val="0"/>
      <w:marRight w:val="0"/>
      <w:marTop w:val="0"/>
      <w:marBottom w:val="0"/>
      <w:divBdr>
        <w:top w:val="none" w:sz="0" w:space="0" w:color="auto"/>
        <w:left w:val="none" w:sz="0" w:space="0" w:color="auto"/>
        <w:bottom w:val="none" w:sz="0" w:space="0" w:color="auto"/>
        <w:right w:val="none" w:sz="0" w:space="0" w:color="auto"/>
      </w:divBdr>
    </w:div>
    <w:div w:id="522092108">
      <w:bodyDiv w:val="1"/>
      <w:marLeft w:val="0"/>
      <w:marRight w:val="0"/>
      <w:marTop w:val="0"/>
      <w:marBottom w:val="0"/>
      <w:divBdr>
        <w:top w:val="none" w:sz="0" w:space="0" w:color="auto"/>
        <w:left w:val="none" w:sz="0" w:space="0" w:color="auto"/>
        <w:bottom w:val="none" w:sz="0" w:space="0" w:color="auto"/>
        <w:right w:val="none" w:sz="0" w:space="0" w:color="auto"/>
      </w:divBdr>
    </w:div>
    <w:div w:id="946960999">
      <w:bodyDiv w:val="1"/>
      <w:marLeft w:val="0"/>
      <w:marRight w:val="0"/>
      <w:marTop w:val="0"/>
      <w:marBottom w:val="0"/>
      <w:divBdr>
        <w:top w:val="none" w:sz="0" w:space="0" w:color="auto"/>
        <w:left w:val="none" w:sz="0" w:space="0" w:color="auto"/>
        <w:bottom w:val="none" w:sz="0" w:space="0" w:color="auto"/>
        <w:right w:val="none" w:sz="0" w:space="0" w:color="auto"/>
      </w:divBdr>
    </w:div>
    <w:div w:id="1225023223">
      <w:bodyDiv w:val="1"/>
      <w:marLeft w:val="0"/>
      <w:marRight w:val="0"/>
      <w:marTop w:val="0"/>
      <w:marBottom w:val="0"/>
      <w:divBdr>
        <w:top w:val="none" w:sz="0" w:space="0" w:color="auto"/>
        <w:left w:val="none" w:sz="0" w:space="0" w:color="auto"/>
        <w:bottom w:val="none" w:sz="0" w:space="0" w:color="auto"/>
        <w:right w:val="none" w:sz="0" w:space="0" w:color="auto"/>
      </w:divBdr>
    </w:div>
    <w:div w:id="1273592986">
      <w:bodyDiv w:val="1"/>
      <w:marLeft w:val="0"/>
      <w:marRight w:val="0"/>
      <w:marTop w:val="0"/>
      <w:marBottom w:val="0"/>
      <w:divBdr>
        <w:top w:val="none" w:sz="0" w:space="0" w:color="auto"/>
        <w:left w:val="none" w:sz="0" w:space="0" w:color="auto"/>
        <w:bottom w:val="none" w:sz="0" w:space="0" w:color="auto"/>
        <w:right w:val="none" w:sz="0" w:space="0" w:color="auto"/>
      </w:divBdr>
    </w:div>
    <w:div w:id="1312639316">
      <w:bodyDiv w:val="1"/>
      <w:marLeft w:val="0"/>
      <w:marRight w:val="0"/>
      <w:marTop w:val="0"/>
      <w:marBottom w:val="0"/>
      <w:divBdr>
        <w:top w:val="none" w:sz="0" w:space="0" w:color="auto"/>
        <w:left w:val="none" w:sz="0" w:space="0" w:color="auto"/>
        <w:bottom w:val="none" w:sz="0" w:space="0" w:color="auto"/>
        <w:right w:val="none" w:sz="0" w:space="0" w:color="auto"/>
      </w:divBdr>
    </w:div>
    <w:div w:id="1333072258">
      <w:bodyDiv w:val="1"/>
      <w:marLeft w:val="0"/>
      <w:marRight w:val="0"/>
      <w:marTop w:val="0"/>
      <w:marBottom w:val="0"/>
      <w:divBdr>
        <w:top w:val="none" w:sz="0" w:space="0" w:color="auto"/>
        <w:left w:val="none" w:sz="0" w:space="0" w:color="auto"/>
        <w:bottom w:val="none" w:sz="0" w:space="0" w:color="auto"/>
        <w:right w:val="none" w:sz="0" w:space="0" w:color="auto"/>
      </w:divBdr>
    </w:div>
    <w:div w:id="1860581693">
      <w:bodyDiv w:val="1"/>
      <w:marLeft w:val="0"/>
      <w:marRight w:val="0"/>
      <w:marTop w:val="0"/>
      <w:marBottom w:val="0"/>
      <w:divBdr>
        <w:top w:val="none" w:sz="0" w:space="0" w:color="auto"/>
        <w:left w:val="none" w:sz="0" w:space="0" w:color="auto"/>
        <w:bottom w:val="none" w:sz="0" w:space="0" w:color="auto"/>
        <w:right w:val="none" w:sz="0" w:space="0" w:color="auto"/>
      </w:divBdr>
    </w:div>
    <w:div w:id="20476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shwethaspdevam/comparison-of-models-for-financial-new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38898380_Financial_News_Sentiment_Analysis_Using_Lexicon-_Based_Labelling_and_Machine_Learning-Based_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ankurzing/sentiment-analysis-for-financial-new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1811.11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ankurzing/sentiment-analysis-for-financial-new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shwethaspdevam/comparison-of-models-for-financial-news" TargetMode="External"/><Relationship Id="rId10" Type="http://schemas.openxmlformats.org/officeDocument/2006/relationships/image" Target="media/image3.png"/><Relationship Id="rId19" Type="http://schemas.openxmlformats.org/officeDocument/2006/relationships/hyperlink" Target="https://www.researchgate.net/profile/Rob_Schumaker/publication/255604315_Sentiment_Analysis_of_Financial_News_Articles/links/56d49bcb08ae2cd682b93c7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eur-ws.org/Vol-862/FEOSWp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03262-D00C-4197-AC72-6C58A77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40751635177</dc:creator>
  <cp:lastModifiedBy>40751635177</cp:lastModifiedBy>
  <cp:revision>13</cp:revision>
  <dcterms:created xsi:type="dcterms:W3CDTF">2021-01-21T19:33:00Z</dcterms:created>
  <dcterms:modified xsi:type="dcterms:W3CDTF">2021-01-21T19:58:00Z</dcterms:modified>
</cp:coreProperties>
</file>