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C2B662">
      <w:pPr>
        <w:jc w:val="center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交互逻辑设计文档</w:t>
      </w:r>
    </w:p>
    <w:p w14:paraId="01D23090">
      <w:pPr>
        <w:rPr>
          <w:rFonts w:hint="eastAsia"/>
        </w:rPr>
      </w:pPr>
    </w:p>
    <w:p w14:paraId="6EA225A8">
      <w:pPr>
        <w:rPr>
          <w:rFonts w:hint="eastAsia"/>
        </w:rPr>
      </w:pPr>
      <w:r>
        <w:rPr>
          <w:rFonts w:hint="eastAsia"/>
        </w:rPr>
        <w:t>一、设计概述</w:t>
      </w:r>
    </w:p>
    <w:p w14:paraId="74B9F111">
      <w:pPr>
        <w:rPr>
          <w:rFonts w:hint="eastAsia"/>
        </w:rPr>
      </w:pPr>
    </w:p>
    <w:p w14:paraId="059ED9FD">
      <w:pPr>
        <w:rPr>
          <w:rFonts w:hint="eastAsia"/>
        </w:rPr>
      </w:pPr>
      <w:r>
        <w:rPr>
          <w:rFonts w:hint="eastAsia"/>
        </w:rPr>
        <w:t>1.1 设计理念</w:t>
      </w:r>
    </w:p>
    <w:p w14:paraId="2BB48AB6">
      <w:pPr>
        <w:rPr>
          <w:rFonts w:hint="eastAsia"/>
        </w:rPr>
      </w:pPr>
    </w:p>
    <w:p w14:paraId="7A5D898C">
      <w:pPr>
        <w:ind w:firstLine="420" w:firstLineChars="0"/>
        <w:rPr>
          <w:rFonts w:hint="eastAsia"/>
        </w:rPr>
      </w:pPr>
      <w:r>
        <w:rPr>
          <w:rFonts w:hint="eastAsia"/>
        </w:rPr>
        <w:t>本方案提出“受控响应型智能代理”概念，将代理定位为“线上工作人员”，模拟窗口办事员的对话风格。老年用户只需像跟人说话一样开口，无需学习操作步骤。核心原则有三条：代理听你说，用自然语言发出指令，无需记忆菜单路径；代理帮你做，代理理解意图后自动跳转、填表、认证；你随时可干预，所有关键操作前代理预告并征得同意，用户可随时叫停。</w:t>
      </w:r>
    </w:p>
    <w:p w14:paraId="1BDE557A">
      <w:pPr>
        <w:ind w:firstLine="420" w:firstLineChars="0"/>
        <w:rPr>
          <w:rFonts w:hint="eastAsia"/>
        </w:rPr>
      </w:pPr>
      <w:r>
        <w:rPr>
          <w:rFonts w:hint="eastAsia"/>
        </w:rPr>
        <w:t>设计目标是降低老年人的认知负荷和操作焦虑，将“自助服务”转变为“协助服务”。</w:t>
      </w:r>
    </w:p>
    <w:p w14:paraId="0B0BDB55">
      <w:pPr>
        <w:rPr>
          <w:rFonts w:hint="eastAsia"/>
        </w:rPr>
      </w:pPr>
    </w:p>
    <w:p w14:paraId="722313F6">
      <w:pPr>
        <w:rPr>
          <w:rFonts w:hint="eastAsia"/>
        </w:rPr>
      </w:pPr>
      <w:r>
        <w:rPr>
          <w:rFonts w:hint="eastAsia"/>
        </w:rPr>
        <w:t>1.2 核心设计原则</w:t>
      </w:r>
    </w:p>
    <w:p w14:paraId="78A889C7">
      <w:pPr>
        <w:rPr>
          <w:rFonts w:hint="eastAsia"/>
        </w:rPr>
      </w:pPr>
    </w:p>
    <w:p w14:paraId="6CC1DCAC">
      <w:pPr>
        <w:ind w:firstLine="420" w:firstLineChars="0"/>
        <w:rPr>
          <w:rFonts w:hint="eastAsia"/>
        </w:rPr>
      </w:pPr>
      <w:r>
        <w:rPr>
          <w:rFonts w:hint="eastAsia"/>
        </w:rPr>
        <w:t>原则一：受控响应。代理仅在用户明确唤醒并发出指令后响应，不主动打扰用户。所有关键操作前必须预告并征得用户同意。</w:t>
      </w:r>
    </w:p>
    <w:p w14:paraId="0AF3C5EE">
      <w:pPr>
        <w:ind w:firstLine="420" w:firstLineChars="0"/>
        <w:rPr>
          <w:rFonts w:hint="eastAsia"/>
        </w:rPr>
      </w:pPr>
      <w:r>
        <w:rPr>
          <w:rFonts w:hint="eastAsia"/>
        </w:rPr>
        <w:t>原则二：透明可见。代理的每一步操作都在屏幕上同步显示，用户始终知道代理在做什么、做到了哪一步。</w:t>
      </w:r>
    </w:p>
    <w:p w14:paraId="301B86DC">
      <w:pPr>
        <w:ind w:firstLine="420" w:firstLineChars="0"/>
        <w:rPr>
          <w:rFonts w:hint="eastAsia"/>
        </w:rPr>
      </w:pPr>
      <w:r>
        <w:rPr>
          <w:rFonts w:hint="eastAsia"/>
        </w:rPr>
        <w:t>原则三：冗余互补。关键信息通过语音和视觉双通道同时传递，确保任一感官通道退化不影响信息接收。</w:t>
      </w:r>
    </w:p>
    <w:p w14:paraId="2B584C72">
      <w:pPr>
        <w:ind w:firstLine="420" w:firstLineChars="0"/>
        <w:rPr>
          <w:rFonts w:hint="eastAsia"/>
        </w:rPr>
      </w:pPr>
      <w:r>
        <w:rPr>
          <w:rFonts w:hint="eastAsia"/>
        </w:rPr>
        <w:t>原则四：容错可逆。允许用户犯错并提供恢复路径，所有关键操作可撤销或修改。</w:t>
      </w:r>
    </w:p>
    <w:p w14:paraId="039FE587">
      <w:pPr>
        <w:ind w:firstLine="420" w:firstLineChars="0"/>
        <w:rPr>
          <w:rFonts w:hint="eastAsia"/>
        </w:rPr>
      </w:pPr>
      <w:r>
        <w:rPr>
          <w:rFonts w:hint="eastAsia"/>
        </w:rPr>
        <w:t>原则五：渐进信任。代理默认权限最低，用户根据使用体验逐步授权升级，而非一次性获取全部权限。</w:t>
      </w:r>
    </w:p>
    <w:p w14:paraId="2C475766">
      <w:pPr>
        <w:rPr>
          <w:rFonts w:hint="eastAsia"/>
        </w:rPr>
      </w:pPr>
    </w:p>
    <w:p w14:paraId="177A8AB2">
      <w:pPr>
        <w:rPr>
          <w:rFonts w:hint="eastAsia"/>
        </w:rPr>
      </w:pPr>
    </w:p>
    <w:p w14:paraId="55550B63">
      <w:pPr>
        <w:rPr>
          <w:rFonts w:hint="eastAsia"/>
        </w:rPr>
      </w:pPr>
      <w:r>
        <w:rPr>
          <w:rFonts w:hint="eastAsia"/>
        </w:rPr>
        <w:t>二、代理角色定义</w:t>
      </w:r>
    </w:p>
    <w:p w14:paraId="3B8A2E6A">
      <w:pPr>
        <w:rPr>
          <w:rFonts w:hint="eastAsia"/>
        </w:rPr>
      </w:pPr>
    </w:p>
    <w:p w14:paraId="47DF6240">
      <w:pPr>
        <w:rPr>
          <w:rFonts w:hint="eastAsia"/>
        </w:rPr>
      </w:pPr>
      <w:r>
        <w:rPr>
          <w:rFonts w:hint="eastAsia"/>
        </w:rPr>
        <w:t>2.1 角色定位</w:t>
      </w:r>
    </w:p>
    <w:p w14:paraId="10032E0A">
      <w:pPr>
        <w:rPr>
          <w:rFonts w:hint="eastAsia"/>
        </w:rPr>
      </w:pPr>
    </w:p>
    <w:p w14:paraId="38901ED8">
      <w:pPr>
        <w:ind w:firstLine="420" w:firstLineChars="0"/>
        <w:rPr>
          <w:rFonts w:hint="eastAsia"/>
        </w:rPr>
      </w:pPr>
      <w:r>
        <w:rPr>
          <w:rFonts w:hint="eastAsia"/>
        </w:rPr>
        <w:t>代理定位为“耐心的工作人员”，而非“管家”或“家人”。模拟政务大厅窗口办事员的职业形象：专业、耐心、可靠，但不越权。</w:t>
      </w:r>
    </w:p>
    <w:p w14:paraId="3A7DDC76">
      <w:pPr>
        <w:rPr>
          <w:rFonts w:hint="eastAsia"/>
        </w:rPr>
      </w:pPr>
    </w:p>
    <w:p w14:paraId="30AE4C23">
      <w:pPr>
        <w:rPr>
          <w:rFonts w:hint="eastAsia"/>
        </w:rPr>
      </w:pPr>
      <w:r>
        <w:rPr>
          <w:rFonts w:hint="eastAsia"/>
        </w:rPr>
        <w:t>2.2 人格特征</w:t>
      </w:r>
    </w:p>
    <w:p w14:paraId="34905DDE">
      <w:pPr>
        <w:rPr>
          <w:rFonts w:hint="eastAsia"/>
        </w:rPr>
      </w:pPr>
    </w:p>
    <w:p w14:paraId="2E5819C6">
      <w:pPr>
        <w:ind w:firstLine="420" w:firstLineChars="0"/>
        <w:rPr>
          <w:rFonts w:hint="eastAsia"/>
        </w:rPr>
      </w:pPr>
      <w:r>
        <w:rPr>
          <w:rFonts w:hint="eastAsia"/>
        </w:rPr>
        <w:t>耐心：语速慢，不催促，允许用户思考和犹豫。可靠：说到做到，操作前告知，操作后确认，不出意外。谦逊：用“我”自称，用“您”称呼用户，不抢功劳。体贴：出错时先安抚再给建议，不责备用户。</w:t>
      </w:r>
    </w:p>
    <w:p w14:paraId="7A650742">
      <w:pPr>
        <w:rPr>
          <w:rFonts w:hint="eastAsia"/>
        </w:rPr>
      </w:pPr>
    </w:p>
    <w:p w14:paraId="1D528445">
      <w:pPr>
        <w:rPr>
          <w:rFonts w:hint="eastAsia"/>
        </w:rPr>
      </w:pPr>
      <w:r>
        <w:rPr>
          <w:rFonts w:hint="eastAsia"/>
        </w:rPr>
        <w:t>2.3 声音设计</w:t>
      </w:r>
    </w:p>
    <w:p w14:paraId="35568D16">
      <w:pPr>
        <w:rPr>
          <w:rFonts w:hint="eastAsia"/>
        </w:rPr>
      </w:pPr>
    </w:p>
    <w:p w14:paraId="27221EE4">
      <w:pPr>
        <w:ind w:firstLine="420" w:firstLineChars="0"/>
        <w:rPr>
          <w:rFonts w:hint="eastAsia"/>
        </w:rPr>
      </w:pPr>
      <w:r>
        <w:rPr>
          <w:rFonts w:hint="eastAsia"/>
        </w:rPr>
        <w:t>默认提供女声和男声两个选项，用户可在设置中切换。语速默认为慢速，约每分钟120字，用户可调节。音色温暖、清晰，避免机械感电子音。支持方言作为可选项，优先支持杭州话。</w:t>
      </w:r>
    </w:p>
    <w:p w14:paraId="521016F6">
      <w:pPr>
        <w:rPr>
          <w:rFonts w:hint="eastAsia"/>
        </w:rPr>
      </w:pPr>
    </w:p>
    <w:p w14:paraId="377F4001">
      <w:pPr>
        <w:rPr>
          <w:rFonts w:hint="eastAsia"/>
        </w:rPr>
      </w:pPr>
      <w:r>
        <w:rPr>
          <w:rFonts w:hint="eastAsia"/>
        </w:rPr>
        <w:t>2.4 视觉呈现</w:t>
      </w:r>
    </w:p>
    <w:p w14:paraId="6EC05560">
      <w:pPr>
        <w:rPr>
          <w:rFonts w:hint="eastAsia"/>
        </w:rPr>
      </w:pPr>
    </w:p>
    <w:p w14:paraId="1D6DD128">
      <w:pPr>
        <w:ind w:firstLine="420" w:firstLineChars="0"/>
        <w:rPr>
          <w:rFonts w:hint="eastAsia"/>
        </w:rPr>
      </w:pPr>
      <w:r>
        <w:rPr>
          <w:rFonts w:hint="eastAsia"/>
        </w:rPr>
        <w:t>不设置具象的虚拟人物形象，避免“恐怖谷”效应。以简洁的“助手”图标作为视觉锚点，颜色使用温暖的蓝色或绿色，区别于其他功能按钮。交互状态下以语音条、进度提示、高亮框等形式呈现。</w:t>
      </w:r>
    </w:p>
    <w:p w14:paraId="0B9AF204">
      <w:pPr>
        <w:rPr>
          <w:rFonts w:hint="eastAsia"/>
        </w:rPr>
      </w:pPr>
    </w:p>
    <w:p w14:paraId="4D40C3CB">
      <w:pPr>
        <w:rPr>
          <w:rFonts w:hint="eastAsia"/>
        </w:rPr>
      </w:pPr>
    </w:p>
    <w:p w14:paraId="19095B42">
      <w:pPr>
        <w:rPr>
          <w:rFonts w:hint="eastAsia"/>
        </w:rPr>
      </w:pPr>
      <w:r>
        <w:rPr>
          <w:rFonts w:hint="eastAsia"/>
        </w:rPr>
        <w:t>三、唤醒机制</w:t>
      </w:r>
    </w:p>
    <w:p w14:paraId="2630AF76">
      <w:pPr>
        <w:rPr>
          <w:rFonts w:hint="eastAsia"/>
        </w:rPr>
      </w:pPr>
    </w:p>
    <w:p w14:paraId="3F162EC6">
      <w:pPr>
        <w:rPr>
          <w:rFonts w:hint="eastAsia"/>
        </w:rPr>
      </w:pPr>
      <w:r>
        <w:rPr>
          <w:rFonts w:hint="eastAsia"/>
        </w:rPr>
        <w:t>3.1 按键唤醒</w:t>
      </w:r>
    </w:p>
    <w:p w14:paraId="05639C47">
      <w:pPr>
        <w:rPr>
          <w:rFonts w:hint="eastAsia"/>
        </w:rPr>
      </w:pPr>
    </w:p>
    <w:p w14:paraId="4F0221D0">
      <w:pPr>
        <w:ind w:firstLine="420" w:firstLineChars="0"/>
        <w:rPr>
          <w:rFonts w:hint="eastAsia"/>
        </w:rPr>
      </w:pPr>
      <w:r>
        <w:rPr>
          <w:rFonts w:hint="eastAsia"/>
        </w:rPr>
        <w:t>入口位置：首页底部固定设置“助手”按钮，始终可见，不随页面滚动而隐藏。按钮尺寸不小于10毫米乘10毫米，颜色区别于其他按钮。点击后立即唤醒代理，屏幕底部弹出语音条，代理语音反馈“我在，请说”。</w:t>
      </w:r>
    </w:p>
    <w:p w14:paraId="1C0850B7">
      <w:pPr>
        <w:rPr>
          <w:rFonts w:hint="eastAsia"/>
        </w:rPr>
      </w:pPr>
    </w:p>
    <w:p w14:paraId="04C12B30">
      <w:pPr>
        <w:rPr>
          <w:rFonts w:hint="eastAsia"/>
        </w:rPr>
      </w:pPr>
      <w:r>
        <w:rPr>
          <w:rFonts w:hint="eastAsia"/>
        </w:rPr>
        <w:t>3.2 语音唤醒</w:t>
      </w:r>
    </w:p>
    <w:p w14:paraId="7F3022A0">
      <w:pPr>
        <w:rPr>
          <w:rFonts w:hint="eastAsia"/>
        </w:rPr>
      </w:pPr>
    </w:p>
    <w:p w14:paraId="661561C1">
      <w:pPr>
        <w:ind w:firstLine="420" w:firstLineChars="0"/>
        <w:rPr>
          <w:rFonts w:hint="eastAsia"/>
        </w:rPr>
      </w:pPr>
      <w:r>
        <w:rPr>
          <w:rFonts w:hint="eastAsia"/>
        </w:rPr>
        <w:t>唤醒词为“你好助手”，默认关闭，需用户在设置中手动开启。开启后，系统在后台低功耗监听唤醒词。检测到唤醒词后，屏幕底部弹出语音条，代理语音反馈“我在”，同时屏幕显示“正在听您说话”。为保护隐私和节省电量，语音唤醒在用户连续30秒无操作后自动休眠，需按键重新唤醒。</w:t>
      </w:r>
    </w:p>
    <w:p w14:paraId="152C809B">
      <w:pPr>
        <w:rPr>
          <w:rFonts w:hint="eastAsia"/>
        </w:rPr>
      </w:pPr>
    </w:p>
    <w:p w14:paraId="4A326BD9">
      <w:pPr>
        <w:rPr>
          <w:rFonts w:hint="eastAsia"/>
        </w:rPr>
      </w:pPr>
      <w:r>
        <w:rPr>
          <w:rFonts w:hint="eastAsia"/>
        </w:rPr>
        <w:t>3.3 唤醒反馈</w:t>
      </w:r>
    </w:p>
    <w:p w14:paraId="1181CC83">
      <w:pPr>
        <w:rPr>
          <w:rFonts w:hint="eastAsia"/>
        </w:rPr>
      </w:pPr>
    </w:p>
    <w:p w14:paraId="293FB06B">
      <w:pPr>
        <w:ind w:firstLine="420" w:firstLineChars="0"/>
        <w:rPr>
          <w:rFonts w:hint="eastAsia"/>
        </w:rPr>
      </w:pPr>
      <w:r>
        <w:rPr>
          <w:rFonts w:hint="eastAsia"/>
        </w:rPr>
        <w:t>无论何种唤醒方式，代理被唤醒后必须同时提供语音和视觉双重反馈，让用户明确知道代理已就绪。语音反馈为“我在”或“我在，请说”。视觉反馈为屏幕底部弹出语音条，显示收音波形动画和提示文字。</w:t>
      </w:r>
    </w:p>
    <w:p w14:paraId="5839E18A">
      <w:pPr>
        <w:rPr>
          <w:rFonts w:hint="eastAsia"/>
        </w:rPr>
      </w:pPr>
    </w:p>
    <w:p w14:paraId="77EE3602">
      <w:pPr>
        <w:rPr>
          <w:rFonts w:hint="eastAsia"/>
        </w:rPr>
      </w:pPr>
    </w:p>
    <w:p w14:paraId="396B6C89">
      <w:pPr>
        <w:rPr>
          <w:rFonts w:hint="eastAsia"/>
        </w:rPr>
      </w:pPr>
      <w:r>
        <w:rPr>
          <w:rFonts w:hint="eastAsia"/>
        </w:rPr>
        <w:t>四、核心交互模式</w:t>
      </w:r>
    </w:p>
    <w:p w14:paraId="77831416">
      <w:pPr>
        <w:rPr>
          <w:rFonts w:hint="eastAsia"/>
        </w:rPr>
      </w:pPr>
    </w:p>
    <w:p w14:paraId="7CE8A0E8">
      <w:pPr>
        <w:ind w:firstLine="420" w:firstLineChars="0"/>
        <w:rPr>
          <w:rFonts w:hint="eastAsia"/>
        </w:rPr>
      </w:pPr>
      <w:r>
        <w:rPr>
          <w:rFonts w:hint="eastAsia"/>
        </w:rPr>
        <w:t>本方案采用“预告-确认-执行”三阶段交互模式，所有关键操作均按此流程执行。</w:t>
      </w:r>
    </w:p>
    <w:p w14:paraId="5195B6D7">
      <w:pPr>
        <w:rPr>
          <w:rFonts w:hint="eastAsia"/>
        </w:rPr>
      </w:pPr>
    </w:p>
    <w:p w14:paraId="1DA252BA">
      <w:pPr>
        <w:rPr>
          <w:rFonts w:hint="eastAsia"/>
        </w:rPr>
      </w:pPr>
      <w:r>
        <w:rPr>
          <w:rFonts w:hint="eastAsia"/>
        </w:rPr>
        <w:t>4.1 第一阶段：预告</w:t>
      </w:r>
    </w:p>
    <w:p w14:paraId="7DF7A1AC">
      <w:pPr>
        <w:rPr>
          <w:rFonts w:hint="eastAsia"/>
        </w:rPr>
      </w:pPr>
    </w:p>
    <w:p w14:paraId="09B70DDB">
      <w:pPr>
        <w:ind w:firstLine="420" w:firstLineChars="0"/>
        <w:rPr>
          <w:rFonts w:hint="eastAsia"/>
        </w:rPr>
      </w:pPr>
      <w:r>
        <w:rPr>
          <w:rFonts w:hint="eastAsia"/>
        </w:rPr>
        <w:t>代理理解用户意图后，首先用语音告知即将执行的操作，例如“好的，我帮您查养老金到账记录”。屏幕同步显示代理复述的内容。对于涉及敏感信息的操作如填写身份证、支付，预告时需额外说明目的，例如“需要填身份证号来核实身份，我只帮您填这一次”。</w:t>
      </w:r>
    </w:p>
    <w:p w14:paraId="2E774438">
      <w:pPr>
        <w:rPr>
          <w:rFonts w:hint="eastAsia"/>
        </w:rPr>
      </w:pPr>
    </w:p>
    <w:p w14:paraId="171B39E1">
      <w:pPr>
        <w:rPr>
          <w:rFonts w:hint="eastAsia"/>
        </w:rPr>
      </w:pPr>
      <w:r>
        <w:rPr>
          <w:rFonts w:hint="eastAsia"/>
        </w:rPr>
        <w:t>4.2 第二阶段：确认</w:t>
      </w:r>
    </w:p>
    <w:p w14:paraId="7ADC995A">
      <w:pPr>
        <w:rPr>
          <w:rFonts w:hint="eastAsia"/>
        </w:rPr>
      </w:pPr>
    </w:p>
    <w:p w14:paraId="5DD7AA5B">
      <w:pPr>
        <w:ind w:firstLine="420" w:firstLineChars="0"/>
        <w:rPr>
          <w:rFonts w:hint="eastAsia"/>
        </w:rPr>
      </w:pPr>
      <w:r>
        <w:rPr>
          <w:rFonts w:hint="eastAsia"/>
        </w:rPr>
        <w:t>预告后，代理等待用户确认。确认方式有两种：语音确认，用户说“对”“好的”“行”等肯定词；点击确认，屏幕显示“确认”按钮，用户点击后继续。用户也可拒绝或纠正，说“不对”或点击“重说”按钮，代理重新询问意图。等待确认超时时间为5秒，超时后代理语音询问“还在吗？需要我继续吗？”</w:t>
      </w:r>
    </w:p>
    <w:p w14:paraId="64CDBD97">
      <w:pPr>
        <w:rPr>
          <w:rFonts w:hint="eastAsia"/>
        </w:rPr>
      </w:pPr>
    </w:p>
    <w:p w14:paraId="3D793342">
      <w:pPr>
        <w:rPr>
          <w:rFonts w:hint="eastAsia"/>
        </w:rPr>
      </w:pPr>
      <w:r>
        <w:rPr>
          <w:rFonts w:hint="eastAsia"/>
        </w:rPr>
        <w:t>4.3 第三阶段：执行</w:t>
      </w:r>
    </w:p>
    <w:p w14:paraId="329B5658">
      <w:pPr>
        <w:rPr>
          <w:rFonts w:hint="eastAsia"/>
        </w:rPr>
      </w:pPr>
    </w:p>
    <w:p w14:paraId="71D0049F">
      <w:pPr>
        <w:ind w:firstLine="420" w:firstLineChars="0"/>
        <w:rPr>
          <w:rFonts w:hint="eastAsia"/>
        </w:rPr>
      </w:pPr>
      <w:r>
        <w:rPr>
          <w:rFonts w:hint="eastAsia"/>
        </w:rPr>
        <w:t>用户确认后，代理开始执行操作。执行过程中屏幕显示进度提示，如“正在打开养老金查询页面”。执行完成后代理语音告知结果，如“这是您最近的到账记录”，屏幕高亮显示结果区域。若执行失败，进入异常处理流程。</w:t>
      </w:r>
    </w:p>
    <w:p w14:paraId="1861783F">
      <w:pPr>
        <w:rPr>
          <w:rFonts w:hint="eastAsia"/>
        </w:rPr>
      </w:pPr>
    </w:p>
    <w:p w14:paraId="2BA935FA">
      <w:pPr>
        <w:rPr>
          <w:rFonts w:hint="eastAsia"/>
        </w:rPr>
      </w:pPr>
    </w:p>
    <w:p w14:paraId="67DA025C">
      <w:pPr>
        <w:rPr>
          <w:rFonts w:hint="eastAsia"/>
        </w:rPr>
      </w:pPr>
      <w:r>
        <w:rPr>
          <w:rFonts w:hint="eastAsia"/>
        </w:rPr>
        <w:t>五、权限分级模型</w:t>
      </w:r>
    </w:p>
    <w:p w14:paraId="6ECB7993">
      <w:pPr>
        <w:rPr>
          <w:rFonts w:hint="eastAsia"/>
        </w:rPr>
      </w:pPr>
    </w:p>
    <w:p w14:paraId="715FB951">
      <w:pPr>
        <w:ind w:firstLine="420" w:firstLineChars="0"/>
        <w:rPr>
          <w:rFonts w:hint="eastAsia"/>
        </w:rPr>
      </w:pPr>
      <w:r>
        <w:rPr>
          <w:rFonts w:hint="eastAsia"/>
        </w:rPr>
        <w:t>代理默认处于最低权限级别，用户可根据信任程度逐步授权升级。</w:t>
      </w:r>
    </w:p>
    <w:p w14:paraId="311BA92E">
      <w:pPr>
        <w:rPr>
          <w:rFonts w:hint="eastAsia"/>
        </w:rPr>
      </w:pPr>
    </w:p>
    <w:p w14:paraId="7D196EF7">
      <w:pPr>
        <w:rPr>
          <w:rFonts w:hint="eastAsia"/>
        </w:rPr>
      </w:pPr>
      <w:r>
        <w:rPr>
          <w:rFonts w:hint="eastAsia"/>
        </w:rPr>
        <w:t>5.1 级别一：引导模式</w:t>
      </w:r>
    </w:p>
    <w:p w14:paraId="3EF6A7B3">
      <w:pPr>
        <w:rPr>
          <w:rFonts w:hint="eastAsia"/>
        </w:rPr>
      </w:pPr>
    </w:p>
    <w:p w14:paraId="243D7098">
      <w:pPr>
        <w:ind w:firstLine="420" w:firstLineChars="0"/>
        <w:rPr>
          <w:rFonts w:hint="eastAsia"/>
        </w:rPr>
      </w:pPr>
      <w:r>
        <w:rPr>
          <w:rFonts w:hint="eastAsia"/>
        </w:rPr>
        <w:t>能力范围：仅用语音提示和屏幕高亮引导用户操作，不自动点击、不自动填写。授权要求为无需授权，唤醒即可使用。适用场景：用户想自己操作但需要指引时。</w:t>
      </w:r>
    </w:p>
    <w:p w14:paraId="03D8A296">
      <w:pPr>
        <w:ind w:firstLine="420" w:firstLineChars="0"/>
        <w:rPr>
          <w:rFonts w:hint="eastAsia"/>
        </w:rPr>
      </w:pPr>
      <w:r>
        <w:rPr>
          <w:rFonts w:hint="eastAsia"/>
        </w:rPr>
        <w:t>交互示例：用户说“帮我查养老金”，代理语音回复“好的，请点击首页的社保查询”，同时屏幕高亮“社保查询”按钮，但不自动点击。</w:t>
      </w:r>
    </w:p>
    <w:p w14:paraId="09638C59">
      <w:pPr>
        <w:rPr>
          <w:rFonts w:hint="eastAsia"/>
        </w:rPr>
      </w:pPr>
    </w:p>
    <w:p w14:paraId="41E09304">
      <w:pPr>
        <w:rPr>
          <w:rFonts w:hint="eastAsia"/>
        </w:rPr>
      </w:pPr>
      <w:r>
        <w:rPr>
          <w:rFonts w:hint="eastAsia"/>
        </w:rPr>
        <w:t>5.2 级别二：代填模式</w:t>
      </w:r>
    </w:p>
    <w:p w14:paraId="523924A9">
      <w:pPr>
        <w:rPr>
          <w:rFonts w:hint="eastAsia"/>
        </w:rPr>
      </w:pPr>
    </w:p>
    <w:p w14:paraId="79F0B37C">
      <w:pPr>
        <w:ind w:firstLine="420" w:firstLineChars="0"/>
        <w:rPr>
          <w:rFonts w:hint="eastAsia"/>
        </w:rPr>
      </w:pPr>
      <w:r>
        <w:rPr>
          <w:rFonts w:hint="eastAsia"/>
        </w:rPr>
        <w:t>能力范围：在引导模式基础上，可代填非敏感信息，如短信验证码、地址等。授权要求为首次使用时弹窗询问“是否允许我帮您填写验证码”，用户同意后该类型操作后续自动执行。适用场景：用户信任代理处理重复性、非敏感任务。</w:t>
      </w:r>
    </w:p>
    <w:p w14:paraId="1132B3FF">
      <w:pPr>
        <w:ind w:firstLine="420" w:firstLineChars="0"/>
        <w:rPr>
          <w:rFonts w:hint="eastAsia"/>
        </w:rPr>
      </w:pPr>
      <w:r>
        <w:rPr>
          <w:rFonts w:hint="eastAsia"/>
        </w:rPr>
        <w:t>交互示例：收到验证码短信，代理询问“需要我帮您填验证码吗”，用户同意后自动读取并填入。</w:t>
      </w:r>
    </w:p>
    <w:p w14:paraId="039CFD1D">
      <w:pPr>
        <w:rPr>
          <w:rFonts w:hint="eastAsia"/>
        </w:rPr>
      </w:pPr>
    </w:p>
    <w:p w14:paraId="5E958C5D">
      <w:pPr>
        <w:rPr>
          <w:rFonts w:hint="eastAsia"/>
        </w:rPr>
      </w:pPr>
      <w:r>
        <w:rPr>
          <w:rFonts w:hint="eastAsia"/>
        </w:rPr>
        <w:t>5.3 级别三：代办模式</w:t>
      </w:r>
    </w:p>
    <w:p w14:paraId="5AB22CD0">
      <w:pPr>
        <w:rPr>
          <w:rFonts w:hint="eastAsia"/>
        </w:rPr>
      </w:pPr>
    </w:p>
    <w:p w14:paraId="7AFE8FCE">
      <w:pPr>
        <w:ind w:firstLine="420" w:firstLineChars="0"/>
        <w:rPr>
          <w:rFonts w:hint="eastAsia"/>
        </w:rPr>
      </w:pPr>
      <w:r>
        <w:rPr>
          <w:rFonts w:hint="eastAsia"/>
        </w:rPr>
        <w:t>能力范围：在代填模式基础上，可代填敏感信息如身份证号、代提交申请、代支付等。授权要求为每次敏感操作前必须单独弹窗确认，用户点击“同意”后方可执行。适用场景：用户高度信任代理，愿意委托复杂任务。</w:t>
      </w:r>
    </w:p>
    <w:p w14:paraId="1C966473">
      <w:pPr>
        <w:ind w:firstLine="420" w:firstLineChars="0"/>
        <w:rPr>
          <w:rFonts w:hint="eastAsia"/>
        </w:rPr>
      </w:pPr>
      <w:r>
        <w:rPr>
          <w:rFonts w:hint="eastAsia"/>
        </w:rPr>
        <w:t>交互示例：需要填写身份证号时，代理弹窗“需要填写身份证号来验证身份，是否允许”，用户点击“允许”后自动填入。</w:t>
      </w:r>
    </w:p>
    <w:p w14:paraId="40BA5C96">
      <w:pPr>
        <w:rPr>
          <w:rFonts w:hint="eastAsia"/>
        </w:rPr>
      </w:pPr>
    </w:p>
    <w:p w14:paraId="3A09646B">
      <w:pPr>
        <w:rPr>
          <w:rFonts w:hint="eastAsia"/>
        </w:rPr>
      </w:pPr>
      <w:r>
        <w:rPr>
          <w:rFonts w:hint="eastAsia"/>
        </w:rPr>
        <w:t>5.4 权限升级与降级</w:t>
      </w:r>
    </w:p>
    <w:p w14:paraId="4FF005CC">
      <w:pPr>
        <w:rPr>
          <w:rFonts w:hint="eastAsia"/>
        </w:rPr>
      </w:pPr>
    </w:p>
    <w:p w14:paraId="3DA3E83B">
      <w:pPr>
        <w:ind w:firstLine="420" w:firstLineChars="0"/>
        <w:rPr>
          <w:rFonts w:hint="eastAsia"/>
        </w:rPr>
      </w:pPr>
      <w:r>
        <w:rPr>
          <w:rFonts w:hint="eastAsia"/>
        </w:rPr>
        <w:t>升级：用户在“助手设置”中可手动升级权限级别，系统会说明各级别的能力范围和授权要求。降级：用户可随时在设置中降低权限级别，或在某次操作时选择“这次我自己来”，该次操作不降级但手动完成。</w:t>
      </w:r>
    </w:p>
    <w:p w14:paraId="58A05211">
      <w:pPr>
        <w:rPr>
          <w:rFonts w:hint="eastAsia"/>
        </w:rPr>
      </w:pPr>
    </w:p>
    <w:p w14:paraId="7A318F12">
      <w:pPr>
        <w:rPr>
          <w:rFonts w:hint="eastAsia"/>
        </w:rPr>
      </w:pPr>
    </w:p>
    <w:p w14:paraId="4667D2C4">
      <w:pPr>
        <w:rPr>
          <w:rFonts w:hint="eastAsia"/>
        </w:rPr>
      </w:pPr>
      <w:r>
        <w:rPr>
          <w:rFonts w:hint="eastAsia"/>
        </w:rPr>
        <w:t>六、反馈机制设计</w:t>
      </w:r>
    </w:p>
    <w:p w14:paraId="3EDF3861">
      <w:pPr>
        <w:rPr>
          <w:rFonts w:hint="eastAsia"/>
        </w:rPr>
      </w:pPr>
    </w:p>
    <w:p w14:paraId="514E8040">
      <w:pPr>
        <w:rPr>
          <w:rFonts w:hint="eastAsia"/>
        </w:rPr>
      </w:pPr>
      <w:r>
        <w:rPr>
          <w:rFonts w:hint="eastAsia"/>
        </w:rPr>
        <w:t>6.1 语音反馈规范</w:t>
      </w:r>
    </w:p>
    <w:p w14:paraId="2178CD60">
      <w:pPr>
        <w:rPr>
          <w:rFonts w:hint="eastAsia"/>
        </w:rPr>
      </w:pPr>
    </w:p>
    <w:p w14:paraId="78A83DEF">
      <w:pPr>
        <w:ind w:firstLine="420" w:firstLineChars="0"/>
        <w:rPr>
          <w:rFonts w:hint="eastAsia"/>
        </w:rPr>
      </w:pPr>
      <w:r>
        <w:rPr>
          <w:rFonts w:hint="eastAsia"/>
        </w:rPr>
        <w:t>语音反馈必须覆盖以下关键节点：唤醒时反馈“我在”或“我在，请说”；理解意图后复述用户指令并等待确认；执行操作前预告即将执行的操作；执行完成后告知结果；出错时安抚并给出建议。</w:t>
      </w:r>
    </w:p>
    <w:p w14:paraId="0764793C">
      <w:pPr>
        <w:ind w:firstLine="420" w:firstLineChars="0"/>
        <w:rPr>
          <w:rFonts w:hint="eastAsia"/>
        </w:rPr>
      </w:pPr>
      <w:r>
        <w:rPr>
          <w:rFonts w:hint="eastAsia"/>
        </w:rPr>
        <w:t>语速默认为慢速，约每分钟120字。音量适中，不刺耳。语调平稳、温和，不带情绪起伏。</w:t>
      </w:r>
    </w:p>
    <w:p w14:paraId="4BC8C1AD">
      <w:pPr>
        <w:rPr>
          <w:rFonts w:hint="eastAsia"/>
        </w:rPr>
      </w:pPr>
    </w:p>
    <w:p w14:paraId="44C909CD">
      <w:pPr>
        <w:rPr>
          <w:rFonts w:hint="eastAsia"/>
        </w:rPr>
      </w:pPr>
      <w:r>
        <w:rPr>
          <w:rFonts w:hint="eastAsia"/>
        </w:rPr>
        <w:t>6.2 视觉反馈规范</w:t>
      </w:r>
    </w:p>
    <w:p w14:paraId="0355A49C">
      <w:pPr>
        <w:rPr>
          <w:rFonts w:hint="eastAsia"/>
        </w:rPr>
      </w:pPr>
    </w:p>
    <w:p w14:paraId="3404A7B7">
      <w:pPr>
        <w:ind w:firstLine="420" w:firstLineChars="0"/>
        <w:rPr>
          <w:rFonts w:hint="eastAsia"/>
        </w:rPr>
      </w:pPr>
      <w:r>
        <w:rPr>
          <w:rFonts w:hint="eastAsia"/>
        </w:rPr>
        <w:t>视觉反馈与语音反馈同步进行，确保信息冗余传达。主要包括以下元素。</w:t>
      </w:r>
    </w:p>
    <w:p w14:paraId="07047622">
      <w:pPr>
        <w:ind w:firstLine="420" w:firstLineChars="0"/>
        <w:rPr>
          <w:rFonts w:hint="eastAsia"/>
        </w:rPr>
      </w:pPr>
      <w:r>
        <w:rPr>
          <w:rFonts w:hint="eastAsia"/>
        </w:rPr>
        <w:t>语音条：代理唤醒后屏幕底部弹出语音条，显示收音波形和用户说的话，用户可知代理正在听。</w:t>
      </w:r>
    </w:p>
    <w:p w14:paraId="0E1720D6">
      <w:pPr>
        <w:ind w:firstLine="420" w:firstLineChars="0"/>
        <w:rPr>
          <w:rFonts w:hint="eastAsia"/>
        </w:rPr>
      </w:pPr>
      <w:r>
        <w:rPr>
          <w:rFonts w:hint="eastAsia"/>
        </w:rPr>
        <w:t>确认卡片：代理预告操作后，屏幕中央弹出确认卡片，显示代理复述的内容和“确认”“重说”两个按钮。</w:t>
      </w:r>
    </w:p>
    <w:p w14:paraId="498C99BA">
      <w:pPr>
        <w:ind w:firstLine="420" w:firstLineChars="0"/>
        <w:rPr>
          <w:rFonts w:hint="eastAsia"/>
        </w:rPr>
      </w:pPr>
      <w:r>
        <w:rPr>
          <w:rFonts w:hint="eastAsia"/>
        </w:rPr>
        <w:t>进度提示：代理执行操作时，屏幕顶部或底部显示进度文字，如“正在打开医保缴费页面”，同时显示加载动画。</w:t>
      </w:r>
    </w:p>
    <w:p w14:paraId="262411CB">
      <w:pPr>
        <w:ind w:firstLine="420" w:firstLineChars="0"/>
        <w:rPr>
          <w:rFonts w:hint="eastAsia"/>
        </w:rPr>
      </w:pPr>
      <w:r>
        <w:rPr>
          <w:rFonts w:hint="eastAsia"/>
        </w:rPr>
        <w:t>高亮引导：代理引导用户点击某按钮时，该按钮出现呼吸灯效果的光晕，持续3至5秒。</w:t>
      </w:r>
    </w:p>
    <w:p w14:paraId="5A23516D">
      <w:pPr>
        <w:ind w:firstLine="420" w:firstLineChars="0"/>
        <w:rPr>
          <w:rFonts w:hint="eastAsia"/>
        </w:rPr>
      </w:pPr>
      <w:r>
        <w:rPr>
          <w:rFonts w:hint="eastAsia"/>
        </w:rPr>
        <w:t>结果高亮：代理执行完成后，屏幕高亮显示结果区域，如养老金金额、缴费记录列表。</w:t>
      </w:r>
    </w:p>
    <w:p w14:paraId="75D8D6BA">
      <w:pPr>
        <w:rPr>
          <w:rFonts w:hint="eastAsia"/>
        </w:rPr>
      </w:pPr>
    </w:p>
    <w:p w14:paraId="66FB5498">
      <w:pPr>
        <w:rPr>
          <w:rFonts w:hint="eastAsia"/>
        </w:rPr>
      </w:pPr>
      <w:r>
        <w:rPr>
          <w:rFonts w:hint="eastAsia"/>
        </w:rPr>
        <w:t>6.3 触觉反馈规范</w:t>
      </w:r>
    </w:p>
    <w:p w14:paraId="38CB2680">
      <w:pPr>
        <w:rPr>
          <w:rFonts w:hint="eastAsia"/>
        </w:rPr>
      </w:pPr>
    </w:p>
    <w:p w14:paraId="4BB52A20">
      <w:pPr>
        <w:ind w:firstLine="420" w:firstLineChars="0"/>
        <w:rPr>
          <w:rFonts w:hint="eastAsia"/>
        </w:rPr>
      </w:pPr>
      <w:r>
        <w:rPr>
          <w:rFonts w:hint="eastAsia"/>
        </w:rPr>
        <w:t>触觉反馈作为可选补充，用户可在设置中关闭。关键节点提供短震动，时长约20毫秒：用户唤醒代理成功时、代理预告后等待确认时、操作执行完成时。</w:t>
      </w:r>
    </w:p>
    <w:p w14:paraId="43278B26">
      <w:pPr>
        <w:rPr>
          <w:rFonts w:hint="eastAsia"/>
        </w:rPr>
      </w:pPr>
    </w:p>
    <w:p w14:paraId="1D48389F">
      <w:pPr>
        <w:rPr>
          <w:rFonts w:hint="eastAsia"/>
        </w:rPr>
      </w:pPr>
      <w:r>
        <w:rPr>
          <w:rFonts w:hint="eastAsia"/>
        </w:rPr>
        <w:t>6.4 多模态协同策略</w:t>
      </w:r>
    </w:p>
    <w:p w14:paraId="66FB8F0D">
      <w:pPr>
        <w:rPr>
          <w:rFonts w:hint="eastAsia"/>
        </w:rPr>
      </w:pPr>
    </w:p>
    <w:p w14:paraId="11064AA0">
      <w:pPr>
        <w:ind w:firstLine="420" w:firstLineChars="0"/>
        <w:rPr>
          <w:rFonts w:hint="eastAsia"/>
        </w:rPr>
      </w:pPr>
      <w:r>
        <w:rPr>
          <w:rFonts w:hint="eastAsia"/>
        </w:rPr>
        <w:t>同一信息通过多个通道同时传递，确保任一通道失效不影响信息接收。语音加视觉为默认组合，触觉为可选补充。各模态时序同步，语音播报的同时屏幕显示对应文字，高亮出现时语音同步说明。</w:t>
      </w:r>
    </w:p>
    <w:p w14:paraId="2CB9A065">
      <w:pPr>
        <w:rPr>
          <w:rFonts w:hint="eastAsia"/>
        </w:rPr>
      </w:pPr>
    </w:p>
    <w:p w14:paraId="52192ED6">
      <w:pPr>
        <w:rPr>
          <w:rFonts w:hint="eastAsia"/>
        </w:rPr>
      </w:pPr>
    </w:p>
    <w:p w14:paraId="7B4A15BD">
      <w:pPr>
        <w:rPr>
          <w:rFonts w:hint="eastAsia"/>
        </w:rPr>
      </w:pPr>
      <w:r>
        <w:rPr>
          <w:rFonts w:hint="eastAsia"/>
        </w:rPr>
        <w:t>七、中断与控制机制</w:t>
      </w:r>
    </w:p>
    <w:p w14:paraId="3ECA464B">
      <w:pPr>
        <w:rPr>
          <w:rFonts w:hint="eastAsia"/>
        </w:rPr>
      </w:pPr>
    </w:p>
    <w:p w14:paraId="115A29B8">
      <w:pPr>
        <w:rPr>
          <w:rFonts w:hint="eastAsia"/>
        </w:rPr>
      </w:pPr>
      <w:r>
        <w:rPr>
          <w:rFonts w:hint="eastAsia"/>
        </w:rPr>
        <w:t>7.1 中断方式</w:t>
      </w:r>
    </w:p>
    <w:p w14:paraId="0FF5EDF2">
      <w:pPr>
        <w:rPr>
          <w:rFonts w:hint="eastAsia"/>
        </w:rPr>
      </w:pPr>
    </w:p>
    <w:p w14:paraId="4EFBE821">
      <w:pPr>
        <w:ind w:firstLine="420" w:firstLineChars="0"/>
        <w:rPr>
          <w:rFonts w:hint="eastAsia"/>
        </w:rPr>
      </w:pPr>
      <w:r>
        <w:rPr>
          <w:rFonts w:hint="eastAsia"/>
        </w:rPr>
        <w:t>用户可随时通过以下任一方式中断代理操作。</w:t>
      </w:r>
    </w:p>
    <w:p w14:paraId="0CD3897C">
      <w:pPr>
        <w:ind w:firstLine="420" w:firstLineChars="0"/>
        <w:rPr>
          <w:rFonts w:hint="eastAsia"/>
        </w:rPr>
      </w:pPr>
      <w:r>
        <w:rPr>
          <w:rFonts w:hint="eastAsia"/>
        </w:rPr>
        <w:t>语音中断：用户说“停”“停下”“不办了”“取消”等词语。代理检测到后立即停止当前操作。</w:t>
      </w:r>
    </w:p>
    <w:p w14:paraId="605B9DC5">
      <w:pPr>
        <w:ind w:firstLine="420" w:firstLineChars="0"/>
        <w:rPr>
          <w:rFonts w:hint="eastAsia"/>
        </w:rPr>
      </w:pPr>
      <w:r>
        <w:rPr>
          <w:rFonts w:hint="eastAsia"/>
        </w:rPr>
        <w:t>按键中断：屏幕固定位置设置红色“停止”按钮，任何时候点击即可中断。</w:t>
      </w:r>
    </w:p>
    <w:p w14:paraId="56C24DCA">
      <w:pPr>
        <w:ind w:firstLine="420" w:firstLineChars="0"/>
        <w:rPr>
          <w:rFonts w:hint="eastAsia"/>
        </w:rPr>
      </w:pPr>
      <w:r>
        <w:rPr>
          <w:rFonts w:hint="eastAsia"/>
        </w:rPr>
        <w:t>物理返回键：用户按手机返回键，代理询问“是否停止当前操作”，用户确认后中断。</w:t>
      </w:r>
    </w:p>
    <w:p w14:paraId="0FCFD5F3">
      <w:pPr>
        <w:rPr>
          <w:rFonts w:hint="eastAsia"/>
        </w:rPr>
      </w:pPr>
    </w:p>
    <w:p w14:paraId="3142C59E">
      <w:pPr>
        <w:rPr>
          <w:rFonts w:hint="eastAsia"/>
        </w:rPr>
      </w:pPr>
      <w:r>
        <w:rPr>
          <w:rFonts w:hint="eastAsia"/>
        </w:rPr>
        <w:t>7.2 中断后处理</w:t>
      </w:r>
    </w:p>
    <w:p w14:paraId="2C65C985">
      <w:pPr>
        <w:rPr>
          <w:rFonts w:hint="eastAsia"/>
        </w:rPr>
      </w:pPr>
    </w:p>
    <w:p w14:paraId="71C7367F">
      <w:pPr>
        <w:ind w:firstLine="420" w:firstLineChars="0"/>
        <w:rPr>
          <w:rFonts w:hint="eastAsia"/>
        </w:rPr>
      </w:pPr>
      <w:r>
        <w:rPr>
          <w:rFonts w:hint="eastAsia"/>
        </w:rPr>
        <w:t>代理被中断后，语音确认“已停止”，屏幕返回中断前状态。若已执行部分操作如已跳转页面，代理告知用户已完成的内容，例如“已经打开了医保页面，您需要自己继续吗”。用户可选择“继续”让代理恢复操作，或“我自己来”退出代理模式。</w:t>
      </w:r>
    </w:p>
    <w:p w14:paraId="3F7F970D">
      <w:pPr>
        <w:rPr>
          <w:rFonts w:hint="eastAsia"/>
        </w:rPr>
      </w:pPr>
    </w:p>
    <w:p w14:paraId="045697EA">
      <w:pPr>
        <w:rPr>
          <w:rFonts w:hint="eastAsia"/>
        </w:rPr>
      </w:pPr>
      <w:r>
        <w:rPr>
          <w:rFonts w:hint="eastAsia"/>
        </w:rPr>
        <w:t>八、透明与追溯机制</w:t>
      </w:r>
    </w:p>
    <w:p w14:paraId="4A91E56E">
      <w:pPr>
        <w:rPr>
          <w:rFonts w:hint="eastAsia"/>
        </w:rPr>
      </w:pPr>
    </w:p>
    <w:p w14:paraId="4AAB39E7">
      <w:pPr>
        <w:rPr>
          <w:rFonts w:hint="eastAsia"/>
        </w:rPr>
      </w:pPr>
      <w:r>
        <w:rPr>
          <w:rFonts w:hint="eastAsia"/>
        </w:rPr>
        <w:t>8.1 实时透明</w:t>
      </w:r>
    </w:p>
    <w:p w14:paraId="338F3404">
      <w:pPr>
        <w:rPr>
          <w:rFonts w:hint="eastAsia"/>
        </w:rPr>
      </w:pPr>
    </w:p>
    <w:p w14:paraId="7E749CEB">
      <w:pPr>
        <w:ind w:firstLine="420" w:firstLineChars="0"/>
        <w:rPr>
          <w:rFonts w:hint="eastAsia"/>
        </w:rPr>
      </w:pPr>
      <w:r>
        <w:rPr>
          <w:rFonts w:hint="eastAsia"/>
        </w:rPr>
        <w:t>代理执行每一步操作时，屏幕同步显示当前步骤，用户始终知道代理在做什么。进度文字简洁明了，避免术语，如“正在帮您找养老金”“正在填验证码”“正在打开结果页面”。</w:t>
      </w:r>
    </w:p>
    <w:p w14:paraId="48469E2D">
      <w:pPr>
        <w:rPr>
          <w:rFonts w:hint="eastAsia"/>
        </w:rPr>
      </w:pPr>
    </w:p>
    <w:p w14:paraId="4A2E9046">
      <w:pPr>
        <w:rPr>
          <w:rFonts w:hint="eastAsia"/>
        </w:rPr>
      </w:pPr>
      <w:r>
        <w:rPr>
          <w:rFonts w:hint="eastAsia"/>
        </w:rPr>
        <w:t>8.2 操作记录</w:t>
      </w:r>
    </w:p>
    <w:p w14:paraId="0D916FCF">
      <w:pPr>
        <w:rPr>
          <w:rFonts w:hint="eastAsia"/>
        </w:rPr>
      </w:pPr>
    </w:p>
    <w:p w14:paraId="0D929BE3">
      <w:pPr>
        <w:ind w:firstLine="420" w:firstLineChars="0"/>
        <w:rPr>
          <w:rFonts w:hint="eastAsia"/>
        </w:rPr>
      </w:pPr>
      <w:r>
        <w:rPr>
          <w:rFonts w:hint="eastAsia"/>
        </w:rPr>
        <w:t>在首页或助手设置中提供“助手记录”入口。记录按时间倒序排列，每条记录包含操作时间、操作内容、执行结果。用户可点击任一条记录查看详情。记录保存最近30天的操作，用户可手动清空。</w:t>
      </w:r>
    </w:p>
    <w:p w14:paraId="533EF1D1">
      <w:pPr>
        <w:rPr>
          <w:rFonts w:hint="eastAsia"/>
        </w:rPr>
      </w:pPr>
    </w:p>
    <w:p w14:paraId="11EFE606">
      <w:pPr>
        <w:rPr>
          <w:rFonts w:hint="eastAsia"/>
        </w:rPr>
      </w:pPr>
      <w:r>
        <w:rPr>
          <w:rFonts w:hint="eastAsia"/>
        </w:rPr>
        <w:t>8.3 纠错机制</w:t>
      </w:r>
    </w:p>
    <w:p w14:paraId="0324DB9A">
      <w:pPr>
        <w:rPr>
          <w:rFonts w:hint="eastAsia"/>
        </w:rPr>
      </w:pPr>
    </w:p>
    <w:p w14:paraId="5A8CE377">
      <w:pPr>
        <w:ind w:firstLine="420" w:firstLineChars="0"/>
        <w:rPr>
          <w:rFonts w:hint="eastAsia"/>
        </w:rPr>
      </w:pPr>
      <w:r>
        <w:rPr>
          <w:rFonts w:hint="eastAsia"/>
        </w:rPr>
        <w:t>若代理执行错误，用户可通过以下方式纠正。</w:t>
      </w:r>
    </w:p>
    <w:p w14:paraId="4148BD5E">
      <w:pPr>
        <w:ind w:firstLine="420" w:firstLineChars="0"/>
        <w:rPr>
          <w:rFonts w:hint="eastAsia"/>
        </w:rPr>
      </w:pPr>
      <w:r>
        <w:rPr>
          <w:rFonts w:hint="eastAsia"/>
        </w:rPr>
        <w:t>撤销：在操作记录中找到错误条目，点击“撤销”按钮回退到该操作之前的状态。仅支持回退页面跳转和表单填写，不支持撤销已提交的支付或申请。</w:t>
      </w:r>
    </w:p>
    <w:p w14:paraId="52B2D346">
      <w:pPr>
        <w:ind w:firstLine="420" w:firstLineChars="0"/>
        <w:rPr>
          <w:rFonts w:hint="eastAsia"/>
        </w:rPr>
      </w:pPr>
      <w:r>
        <w:rPr>
          <w:rFonts w:hint="eastAsia"/>
        </w:rPr>
        <w:t>手动修改：在代理填写的表单中，用户可直接点击输入框手动修改内容，修改后代理不再覆盖。</w:t>
      </w:r>
    </w:p>
    <w:p w14:paraId="57669B45">
      <w:pPr>
        <w:ind w:firstLine="420" w:firstLineChars="0"/>
        <w:rPr>
          <w:rFonts w:hint="eastAsia"/>
        </w:rPr>
      </w:pPr>
      <w:r>
        <w:rPr>
          <w:rFonts w:hint="eastAsia"/>
        </w:rPr>
        <w:t>重新执行：用户说“重新帮我查”或点击“重试”按钮，代理重新执行当前任务。</w:t>
      </w:r>
    </w:p>
    <w:p w14:paraId="0A3A9CB1">
      <w:pPr>
        <w:rPr>
          <w:rFonts w:hint="eastAsia"/>
        </w:rPr>
      </w:pPr>
    </w:p>
    <w:p w14:paraId="1E18D271">
      <w:pPr>
        <w:rPr>
          <w:rFonts w:hint="eastAsia"/>
        </w:rPr>
      </w:pPr>
    </w:p>
    <w:p w14:paraId="256945A6">
      <w:pPr>
        <w:rPr>
          <w:rFonts w:hint="eastAsia"/>
        </w:rPr>
      </w:pPr>
      <w:r>
        <w:rPr>
          <w:rFonts w:hint="eastAsia"/>
        </w:rPr>
        <w:t>九、对话风格规范</w:t>
      </w:r>
    </w:p>
    <w:p w14:paraId="784A6708">
      <w:pPr>
        <w:rPr>
          <w:rFonts w:hint="eastAsia"/>
        </w:rPr>
      </w:pPr>
    </w:p>
    <w:p w14:paraId="5873A22F">
      <w:pPr>
        <w:rPr>
          <w:rFonts w:hint="eastAsia"/>
        </w:rPr>
      </w:pPr>
      <w:r>
        <w:rPr>
          <w:rFonts w:hint="eastAsia"/>
        </w:rPr>
        <w:t>9.1 称呼规范</w:t>
      </w:r>
    </w:p>
    <w:p w14:paraId="3B230901">
      <w:pPr>
        <w:rPr>
          <w:rFonts w:hint="eastAsia"/>
        </w:rPr>
      </w:pPr>
    </w:p>
    <w:p w14:paraId="5DC1E7F8">
      <w:pPr>
        <w:ind w:firstLine="420" w:firstLineChars="0"/>
        <w:rPr>
          <w:rFonts w:hint="eastAsia"/>
        </w:rPr>
      </w:pPr>
      <w:r>
        <w:rPr>
          <w:rFonts w:hint="eastAsia"/>
        </w:rPr>
        <w:t>代理称呼用户为“您”，代理自称为“我”。示例：“我帮您查一下”“您看看对不对”。</w:t>
      </w:r>
    </w:p>
    <w:p w14:paraId="0CCC4068">
      <w:pPr>
        <w:rPr>
          <w:rFonts w:hint="eastAsia"/>
        </w:rPr>
      </w:pPr>
    </w:p>
    <w:p w14:paraId="49BE1BBF">
      <w:pPr>
        <w:rPr>
          <w:rFonts w:hint="eastAsia"/>
        </w:rPr>
      </w:pPr>
      <w:r>
        <w:rPr>
          <w:rFonts w:hint="eastAsia"/>
        </w:rPr>
        <w:t>9.2 指令用语</w:t>
      </w:r>
    </w:p>
    <w:p w14:paraId="66958335">
      <w:pPr>
        <w:rPr>
          <w:rFonts w:hint="eastAsia"/>
        </w:rPr>
      </w:pPr>
    </w:p>
    <w:p w14:paraId="5ED5CF66">
      <w:pPr>
        <w:ind w:firstLine="420" w:firstLineChars="0"/>
        <w:rPr>
          <w:rFonts w:hint="eastAsia"/>
        </w:rPr>
      </w:pPr>
      <w:r>
        <w:rPr>
          <w:rFonts w:hint="eastAsia"/>
        </w:rPr>
        <w:t>指令用“请”字开头，语气柔和。示例：“请点一下允许”“请看着屏幕”。</w:t>
      </w:r>
    </w:p>
    <w:p w14:paraId="25818C51">
      <w:pPr>
        <w:rPr>
          <w:rFonts w:hint="eastAsia"/>
        </w:rPr>
      </w:pPr>
    </w:p>
    <w:p w14:paraId="0B3D92BC">
      <w:pPr>
        <w:rPr>
          <w:rFonts w:hint="eastAsia"/>
        </w:rPr>
      </w:pPr>
      <w:r>
        <w:rPr>
          <w:rFonts w:hint="eastAsia"/>
        </w:rPr>
        <w:t>9.3 安抚用语</w:t>
      </w:r>
    </w:p>
    <w:p w14:paraId="1ACC481B">
      <w:pPr>
        <w:rPr>
          <w:rFonts w:hint="eastAsia"/>
        </w:rPr>
      </w:pPr>
    </w:p>
    <w:p w14:paraId="2BAB00FF">
      <w:pPr>
        <w:ind w:firstLine="420" w:firstLineChars="0"/>
        <w:rPr>
          <w:rFonts w:hint="eastAsia"/>
        </w:rPr>
      </w:pPr>
      <w:r>
        <w:rPr>
          <w:rFonts w:hint="eastAsia"/>
        </w:rPr>
        <w:t>失败时先说“没关系”或“没成功”，再给具体建议，不责备用户。示例：“没关系，可能是动得快了，我们再试一次，眨眼慢一点就好。”</w:t>
      </w:r>
    </w:p>
    <w:p w14:paraId="5AD38464">
      <w:pPr>
        <w:rPr>
          <w:rFonts w:hint="eastAsia"/>
        </w:rPr>
      </w:pPr>
    </w:p>
    <w:p w14:paraId="6CFA2486">
      <w:pPr>
        <w:rPr>
          <w:rFonts w:hint="eastAsia"/>
        </w:rPr>
      </w:pPr>
      <w:r>
        <w:rPr>
          <w:rFonts w:hint="eastAsia"/>
        </w:rPr>
        <w:t>9.4 术语替换对照表</w:t>
      </w:r>
    </w:p>
    <w:p w14:paraId="408CF361">
      <w:pPr>
        <w:rPr>
          <w:rFonts w:hint="eastAsia"/>
        </w:rPr>
      </w:pPr>
    </w:p>
    <w:p w14:paraId="6CE3B4E2">
      <w:pPr>
        <w:ind w:firstLine="420" w:firstLineChars="0"/>
        <w:rPr>
          <w:rFonts w:hint="eastAsia"/>
        </w:rPr>
      </w:pPr>
      <w:r>
        <w:rPr>
          <w:rFonts w:hint="eastAsia"/>
        </w:rPr>
        <w:t>避免机器术语，改用口语化表达。替换规则如下：“识别失败”替换为“没成功”；“网络超时”替换为“网络不太稳”；“授权”替换为“允许”；“提交”替换为“交上去”；“验证”替换为“确认一下身份”。</w:t>
      </w:r>
    </w:p>
    <w:p w14:paraId="2BB21FC7">
      <w:pPr>
        <w:rPr>
          <w:rFonts w:hint="eastAsia"/>
        </w:rPr>
      </w:pPr>
    </w:p>
    <w:p w14:paraId="6579A08B">
      <w:pPr>
        <w:rPr>
          <w:rFonts w:hint="eastAsia"/>
        </w:rPr>
      </w:pPr>
    </w:p>
    <w:p w14:paraId="0EFAC5A3">
      <w:pPr>
        <w:rPr>
          <w:rFonts w:hint="eastAsia"/>
        </w:rPr>
      </w:pPr>
      <w:r>
        <w:rPr>
          <w:rFonts w:hint="eastAsia"/>
        </w:rPr>
        <w:t>十、异常处理逻辑</w:t>
      </w:r>
    </w:p>
    <w:p w14:paraId="2F6D4B2F">
      <w:pPr>
        <w:rPr>
          <w:rFonts w:hint="eastAsia"/>
        </w:rPr>
      </w:pPr>
    </w:p>
    <w:p w14:paraId="418F1A1C">
      <w:pPr>
        <w:rPr>
          <w:rFonts w:hint="eastAsia"/>
        </w:rPr>
      </w:pPr>
      <w:r>
        <w:rPr>
          <w:rFonts w:hint="eastAsia"/>
        </w:rPr>
        <w:t>10.1 未听清指令</w:t>
      </w:r>
    </w:p>
    <w:p w14:paraId="5F3C35E9">
      <w:pPr>
        <w:rPr>
          <w:rFonts w:hint="eastAsia"/>
        </w:rPr>
      </w:pPr>
    </w:p>
    <w:p w14:paraId="1E3FBAAA">
      <w:pPr>
        <w:ind w:firstLine="420" w:firstLineChars="0"/>
        <w:rPr>
          <w:rFonts w:hint="eastAsia"/>
        </w:rPr>
      </w:pPr>
      <w:r>
        <w:rPr>
          <w:rFonts w:hint="eastAsia"/>
        </w:rPr>
        <w:t>当语音识别置信度低于阈值时，代理语音反馈“没听清，请再说一遍”。屏幕同步显示“没听清”，并提供“重说”按钮和“取消”按钮。用户可重说指令或取消退出。</w:t>
      </w:r>
    </w:p>
    <w:p w14:paraId="3F17F3C7">
      <w:pPr>
        <w:rPr>
          <w:rFonts w:hint="eastAsia"/>
        </w:rPr>
      </w:pPr>
    </w:p>
    <w:p w14:paraId="300ABAF0">
      <w:pPr>
        <w:rPr>
          <w:rFonts w:hint="eastAsia"/>
        </w:rPr>
      </w:pPr>
      <w:r>
        <w:rPr>
          <w:rFonts w:hint="eastAsia"/>
        </w:rPr>
        <w:t>10.2 识别错误</w:t>
      </w:r>
    </w:p>
    <w:p w14:paraId="10B4DF75">
      <w:pPr>
        <w:rPr>
          <w:rFonts w:hint="eastAsia"/>
        </w:rPr>
      </w:pPr>
    </w:p>
    <w:p w14:paraId="463E25DC">
      <w:pPr>
        <w:ind w:firstLine="420" w:firstLineChars="0"/>
        <w:rPr>
          <w:rFonts w:hint="eastAsia"/>
        </w:rPr>
      </w:pPr>
      <w:r>
        <w:rPr>
          <w:rFonts w:hint="eastAsia"/>
        </w:rPr>
        <w:t>当代理理解错误时，代理先复述理解的内容，再询问是否正确。示例：“您是要查医保缴费记录，对吗？”屏幕显示“对吗”和“确认”“不对”两个按钮。用户说“不对”或点击“不对”后，代理询问“那您想查什么，再说一遍好吗”。</w:t>
      </w:r>
    </w:p>
    <w:p w14:paraId="3C754ED8">
      <w:pPr>
        <w:rPr>
          <w:rFonts w:hint="eastAsia"/>
        </w:rPr>
      </w:pPr>
    </w:p>
    <w:p w14:paraId="538E7284">
      <w:pPr>
        <w:rPr>
          <w:rFonts w:hint="eastAsia"/>
        </w:rPr>
      </w:pPr>
      <w:r>
        <w:rPr>
          <w:rFonts w:hint="eastAsia"/>
        </w:rPr>
        <w:t>10.3 操作超时</w:t>
      </w:r>
    </w:p>
    <w:p w14:paraId="5089B071">
      <w:pPr>
        <w:rPr>
          <w:rFonts w:hint="eastAsia"/>
        </w:rPr>
      </w:pPr>
    </w:p>
    <w:p w14:paraId="0050FF19">
      <w:pPr>
        <w:ind w:firstLine="420" w:firstLineChars="0"/>
        <w:rPr>
          <w:rFonts w:hint="eastAsia"/>
        </w:rPr>
      </w:pPr>
      <w:r>
        <w:rPr>
          <w:rFonts w:hint="eastAsia"/>
        </w:rPr>
        <w:t>代理等待用户确认或响应时，超过5秒未收到反馈，代理语音询问“还在吗？需要我继续吗”。屏幕显示“继续”和“结束”两个按钮。用户无响应超过30秒，代理自动退出并语音告知“我先退出了，需要的时候再叫我”。</w:t>
      </w:r>
    </w:p>
    <w:p w14:paraId="7DAB13A4">
      <w:pPr>
        <w:rPr>
          <w:rFonts w:hint="eastAsia"/>
        </w:rPr>
      </w:pPr>
    </w:p>
    <w:p w14:paraId="1FEFAAB9">
      <w:pPr>
        <w:rPr>
          <w:rFonts w:hint="eastAsia"/>
        </w:rPr>
      </w:pPr>
      <w:r>
        <w:rPr>
          <w:rFonts w:hint="eastAsia"/>
        </w:rPr>
        <w:t>10.4 网络异常</w:t>
      </w:r>
    </w:p>
    <w:p w14:paraId="48016440">
      <w:pPr>
        <w:rPr>
          <w:rFonts w:hint="eastAsia"/>
        </w:rPr>
      </w:pPr>
    </w:p>
    <w:p w14:paraId="55473523">
      <w:pPr>
        <w:ind w:firstLine="420" w:firstLineChars="0"/>
        <w:rPr>
          <w:rFonts w:hint="eastAsia"/>
        </w:rPr>
      </w:pPr>
      <w:r>
        <w:rPr>
          <w:rFonts w:hint="eastAsia"/>
        </w:rPr>
        <w:t>代理执行操作时检测到网络异常，语音告知“网络不太稳，建议稍后再试”。屏幕显示“重试”和“取消”两个按钮。用户可选择重试或取消退出。</w:t>
      </w:r>
    </w:p>
    <w:p w14:paraId="67187599">
      <w:pPr>
        <w:rPr>
          <w:rFonts w:hint="eastAsia"/>
        </w:rPr>
      </w:pPr>
    </w:p>
    <w:p w14:paraId="72D59440">
      <w:pPr>
        <w:rPr>
          <w:rFonts w:hint="eastAsia"/>
        </w:rPr>
      </w:pPr>
      <w:r>
        <w:rPr>
          <w:rFonts w:hint="eastAsia"/>
        </w:rPr>
        <w:t>10.5 执行失败</w:t>
      </w:r>
    </w:p>
    <w:p w14:paraId="05A3014D">
      <w:pPr>
        <w:rPr>
          <w:rFonts w:hint="eastAsia"/>
        </w:rPr>
      </w:pPr>
    </w:p>
    <w:p w14:paraId="4D6F17F8">
      <w:pPr>
        <w:ind w:firstLine="420" w:firstLineChars="0"/>
        <w:rPr>
          <w:rFonts w:hint="eastAsia"/>
        </w:rPr>
      </w:pPr>
      <w:r>
        <w:rPr>
          <w:rFonts w:hint="eastAsia"/>
        </w:rPr>
        <w:t>代理无法完成用户指令时如页面改版导致找不到入口，语音告知失败原因并给出替代建议。示例：“抱歉，我找不到养老金查询入口了，可能是页面更新了。需要我帮您查社保局的电话吗？”屏幕显示“查电话”和“返回首页”两个按钮。</w:t>
      </w:r>
    </w:p>
    <w:p w14:paraId="077612B7">
      <w:pPr>
        <w:rPr>
          <w:rFonts w:hint="eastAsia"/>
        </w:rPr>
      </w:pPr>
    </w:p>
    <w:p w14:paraId="743B1E7C">
      <w:pPr>
        <w:rPr>
          <w:rFonts w:hint="eastAsia"/>
        </w:rPr>
      </w:pPr>
    </w:p>
    <w:p w14:paraId="317A7877">
      <w:pPr>
        <w:rPr>
          <w:rFonts w:hint="eastAsia"/>
        </w:rPr>
      </w:pPr>
      <w:r>
        <w:rPr>
          <w:rFonts w:hint="eastAsia"/>
        </w:rPr>
        <w:t>十一、核心场景交互流程</w:t>
      </w:r>
    </w:p>
    <w:p w14:paraId="2F6D680E">
      <w:pPr>
        <w:rPr>
          <w:rFonts w:hint="eastAsia"/>
        </w:rPr>
      </w:pPr>
    </w:p>
    <w:p w14:paraId="71D1E6BE">
      <w:pPr>
        <w:rPr>
          <w:rFonts w:hint="eastAsia"/>
        </w:rPr>
      </w:pPr>
      <w:r>
        <w:rPr>
          <w:rFonts w:hint="eastAsia"/>
        </w:rPr>
        <w:t>11.1 场景一：登录与人脸识别引导</w:t>
      </w:r>
    </w:p>
    <w:p w14:paraId="07C538C0">
      <w:pPr>
        <w:rPr>
          <w:rFonts w:hint="eastAsia"/>
        </w:rPr>
      </w:pPr>
    </w:p>
    <w:p w14:paraId="74777FCB">
      <w:pPr>
        <w:ind w:firstLine="420" w:firstLineChars="0"/>
        <w:rPr>
          <w:rFonts w:hint="eastAsia"/>
        </w:rPr>
      </w:pPr>
      <w:r>
        <w:rPr>
          <w:rFonts w:hint="eastAsia"/>
        </w:rPr>
        <w:t>用户进入长辈版主页，点击“立即登录”弹窗。</w:t>
      </w:r>
    </w:p>
    <w:p w14:paraId="1206A2B5">
      <w:pPr>
        <w:ind w:firstLine="420" w:firstLineChars="0"/>
        <w:rPr>
          <w:rFonts w:hint="eastAsia"/>
        </w:rPr>
      </w:pPr>
      <w:r>
        <w:rPr>
          <w:rFonts w:hint="eastAsia"/>
        </w:rPr>
        <w:t>步骤一：代理唤醒。用户点击“开始验证”后，代理主动介入，语音提示“您好，需要刷脸验证身份。我教您做，很简单”。</w:t>
      </w:r>
    </w:p>
    <w:p w14:paraId="4642F57C">
      <w:pPr>
        <w:ind w:firstLine="420" w:firstLineChars="0"/>
        <w:rPr>
          <w:rFonts w:hint="eastAsia"/>
        </w:rPr>
      </w:pPr>
      <w:r>
        <w:rPr>
          <w:rFonts w:hint="eastAsia"/>
        </w:rPr>
        <w:t>步骤二：权限授权引导。系统弹出摄像头权限请求时，代理语音提示“请点一下允许，打开摄像头”，屏幕高亮“允许”按钮。用户点击后继续。</w:t>
      </w:r>
    </w:p>
    <w:p w14:paraId="009FDC63">
      <w:pPr>
        <w:ind w:firstLine="420" w:firstLineChars="0"/>
        <w:rPr>
          <w:rFonts w:hint="eastAsia"/>
        </w:rPr>
      </w:pPr>
      <w:r>
        <w:rPr>
          <w:rFonts w:hint="eastAsia"/>
        </w:rPr>
        <w:t>步骤三：动作引导。进入人脸识别页面，代理语音提示“现在看屏幕，像我这样眨一下眼睛”，屏幕播放眨眼示范动画。用户完成眨眼后，代理语音提示“很好。接下来请保持不动，屏幕会闪一下，不用紧张”。用户保持不动完成验证。</w:t>
      </w:r>
    </w:p>
    <w:p w14:paraId="22FBCCAD">
      <w:pPr>
        <w:ind w:firstLine="420" w:firstLineChars="0"/>
        <w:rPr>
          <w:rFonts w:hint="eastAsia"/>
        </w:rPr>
      </w:pPr>
      <w:r>
        <w:rPr>
          <w:rFonts w:hint="eastAsia"/>
        </w:rPr>
        <w:t>步骤四：成功反馈。验证成功后，代理语音提示“验证通过，已经帮您登录了”，自动返回长辈版主页。</w:t>
      </w:r>
    </w:p>
    <w:p w14:paraId="464E3D52">
      <w:pPr>
        <w:ind w:firstLine="420" w:firstLineChars="0"/>
        <w:rPr>
          <w:rFonts w:hint="eastAsia"/>
        </w:rPr>
      </w:pPr>
      <w:r>
        <w:rPr>
          <w:rFonts w:hint="eastAsia"/>
        </w:rPr>
        <w:t>步骤五：失败处理。若验证失败，代理语音安抚“没关系，可能是动得快了。我们再试一次，眨眼慢一点就好”，屏幕重新播放示范动画，返回步骤三。</w:t>
      </w:r>
    </w:p>
    <w:p w14:paraId="2991223A">
      <w:pPr>
        <w:rPr>
          <w:rFonts w:hint="eastAsia"/>
        </w:rPr>
      </w:pPr>
    </w:p>
    <w:p w14:paraId="4AAA81DB">
      <w:pPr>
        <w:rPr>
          <w:rFonts w:hint="eastAsia"/>
        </w:rPr>
      </w:pPr>
      <w:r>
        <w:rPr>
          <w:rFonts w:hint="eastAsia"/>
        </w:rPr>
        <w:t>11.2 场景二：语音查询医保缴费</w:t>
      </w:r>
    </w:p>
    <w:p w14:paraId="07225459">
      <w:pPr>
        <w:rPr>
          <w:rFonts w:hint="eastAsia"/>
        </w:rPr>
      </w:pPr>
    </w:p>
    <w:p w14:paraId="255CB559">
      <w:pPr>
        <w:ind w:firstLine="420" w:firstLineChars="0"/>
        <w:rPr>
          <w:rFonts w:hint="eastAsia"/>
        </w:rPr>
      </w:pPr>
      <w:r>
        <w:rPr>
          <w:rFonts w:hint="eastAsia"/>
        </w:rPr>
        <w:t>用户按首页“助手”按钮唤醒代理。</w:t>
      </w:r>
    </w:p>
    <w:p w14:paraId="63177D2D">
      <w:pPr>
        <w:ind w:firstLine="420" w:firstLineChars="0"/>
        <w:rPr>
          <w:rFonts w:hint="eastAsia"/>
        </w:rPr>
      </w:pPr>
      <w:r>
        <w:rPr>
          <w:rFonts w:hint="eastAsia"/>
        </w:rPr>
        <w:t>步骤一：唤醒与聆听。代理语音反馈“我在，请说”，屏幕底部弹出语音条，显示收音动画。</w:t>
      </w:r>
    </w:p>
    <w:p w14:paraId="22A37B9A">
      <w:pPr>
        <w:ind w:firstLine="420" w:firstLineChars="0"/>
        <w:rPr>
          <w:rFonts w:hint="eastAsia"/>
        </w:rPr>
      </w:pPr>
      <w:r>
        <w:rPr>
          <w:rFonts w:hint="eastAsia"/>
        </w:rPr>
        <w:t>步骤二：意图理解。用户说“帮我查一下医保交了没有”。代理语音复述“好的，您是要查医保缴费记录，对吗”，屏幕显示复述文字和“确认”“重说”按钮。</w:t>
      </w:r>
    </w:p>
    <w:p w14:paraId="3EE26C32">
      <w:pPr>
        <w:ind w:firstLine="420" w:firstLineChars="0"/>
        <w:rPr>
          <w:rFonts w:hint="eastAsia"/>
        </w:rPr>
      </w:pPr>
      <w:r>
        <w:rPr>
          <w:rFonts w:hint="eastAsia"/>
        </w:rPr>
        <w:t>步骤三：用户确认。用户说“对”或点击“确认”。</w:t>
      </w:r>
    </w:p>
    <w:p w14:paraId="0AD642B0">
      <w:pPr>
        <w:ind w:firstLine="420" w:firstLineChars="0"/>
        <w:rPr>
          <w:rFonts w:hint="eastAsia"/>
        </w:rPr>
      </w:pPr>
      <w:r>
        <w:rPr>
          <w:rFonts w:hint="eastAsia"/>
        </w:rPr>
        <w:t>步骤四：执行预告。代理语音预告“行，我帮您打开”，屏幕显示“正在跳转”和进度动画。</w:t>
      </w:r>
    </w:p>
    <w:p w14:paraId="5FB8BF1D">
      <w:pPr>
        <w:ind w:firstLine="420" w:firstLineChars="0"/>
        <w:rPr>
          <w:rFonts w:hint="eastAsia"/>
        </w:rPr>
      </w:pPr>
      <w:r>
        <w:rPr>
          <w:rFonts w:hint="eastAsia"/>
        </w:rPr>
        <w:t>步骤五：自动跳转。代理自动跳转到社保费缴纳页面的缴费记录页。</w:t>
      </w:r>
    </w:p>
    <w:p w14:paraId="74921CD6">
      <w:pPr>
        <w:ind w:firstLine="420" w:firstLineChars="0"/>
        <w:rPr>
          <w:rFonts w:hint="eastAsia"/>
        </w:rPr>
      </w:pPr>
      <w:r>
        <w:rPr>
          <w:rFonts w:hint="eastAsia"/>
        </w:rPr>
        <w:t>步骤六：结果反馈。代理语音反馈“这是您最近的缴费记录，某月某日交了若干元。您看看”，屏幕高亮显示缴费记录条目。</w:t>
      </w:r>
    </w:p>
    <w:p w14:paraId="6918E467">
      <w:pPr>
        <w:ind w:firstLine="420" w:firstLineChars="0"/>
        <w:rPr>
          <w:rFonts w:hint="eastAsia"/>
        </w:rPr>
      </w:pPr>
      <w:r>
        <w:rPr>
          <w:rFonts w:hint="eastAsia"/>
        </w:rPr>
        <w:t>步骤七：无记录处理。若查询不到缴费记录，代理语音提示“暂时查不到缴费记录，可能是今年还没交。需要我帮您打开缴费页面吗”，屏幕显示“打开缴费”和“返回首页”按钮。</w:t>
      </w:r>
    </w:p>
    <w:p w14:paraId="3D9152EF">
      <w:pPr>
        <w:rPr>
          <w:rFonts w:hint="eastAsia"/>
        </w:rPr>
      </w:pPr>
    </w:p>
    <w:p w14:paraId="02D7EDEE">
      <w:pPr>
        <w:rPr>
          <w:rFonts w:hint="eastAsia"/>
        </w:rPr>
      </w:pPr>
      <w:r>
        <w:rPr>
          <w:rFonts w:hint="eastAsia"/>
        </w:rPr>
        <w:t>11.3 场景三：验证码自动填写</w:t>
      </w:r>
    </w:p>
    <w:p w14:paraId="33800560">
      <w:pPr>
        <w:rPr>
          <w:rFonts w:hint="eastAsia"/>
        </w:rPr>
      </w:pPr>
    </w:p>
    <w:p w14:paraId="0FB553B5">
      <w:pPr>
        <w:ind w:firstLine="420" w:firstLineChars="0"/>
        <w:rPr>
          <w:rFonts w:hint="eastAsia"/>
        </w:rPr>
      </w:pPr>
      <w:r>
        <w:rPr>
          <w:rFonts w:hint="eastAsia"/>
        </w:rPr>
        <w:t>用户在登录或办理业务时触发短信验证码发送。</w:t>
      </w:r>
    </w:p>
    <w:p w14:paraId="0F6A7AFD">
      <w:pPr>
        <w:ind w:firstLine="420" w:firstLineChars="0"/>
        <w:rPr>
          <w:rFonts w:hint="eastAsia"/>
        </w:rPr>
      </w:pPr>
      <w:r>
        <w:rPr>
          <w:rFonts w:hint="eastAsia"/>
        </w:rPr>
        <w:t>步骤一：检测与询问。代理检测到短信验证码到达，弹出询问卡片，语音提示“您收到一条验证码，需要我帮您填上去吗”，屏幕显示“帮填”和“自己填”两个按钮。</w:t>
      </w:r>
    </w:p>
    <w:p w14:paraId="7090EBF8">
      <w:pPr>
        <w:ind w:firstLine="420" w:firstLineChars="0"/>
        <w:rPr>
          <w:rFonts w:hint="eastAsia"/>
        </w:rPr>
      </w:pPr>
      <w:r>
        <w:rPr>
          <w:rFonts w:hint="eastAsia"/>
        </w:rPr>
        <w:t>步骤二：用户授权。用户说“好，你帮我填”或点击“帮填”。</w:t>
      </w:r>
    </w:p>
    <w:p w14:paraId="3573B145">
      <w:pPr>
        <w:ind w:firstLine="420" w:firstLineChars="0"/>
        <w:rPr>
          <w:rFonts w:hint="eastAsia"/>
        </w:rPr>
      </w:pPr>
      <w:r>
        <w:rPr>
          <w:rFonts w:hint="eastAsia"/>
        </w:rPr>
        <w:t>步骤三：自动填写。代理自动读取验证码并填入输入框，语音告知“填好了，您确认一下对不对”，屏幕高亮验证码输入框。</w:t>
      </w:r>
    </w:p>
    <w:p w14:paraId="29CF6EB0">
      <w:pPr>
        <w:ind w:firstLine="420" w:firstLineChars="0"/>
        <w:rPr>
          <w:rFonts w:hint="eastAsia"/>
        </w:rPr>
      </w:pPr>
      <w:r>
        <w:rPr>
          <w:rFonts w:hint="eastAsia"/>
        </w:rPr>
        <w:t>步骤四：用户确认。用户确认验证码正确后说“对的”或点击提交按钮。</w:t>
      </w:r>
    </w:p>
    <w:p w14:paraId="0BAD069D">
      <w:pPr>
        <w:ind w:firstLine="420" w:firstLineChars="0"/>
        <w:rPr>
          <w:rFonts w:hint="eastAsia"/>
        </w:rPr>
      </w:pPr>
      <w:r>
        <w:rPr>
          <w:rFonts w:hint="eastAsia"/>
        </w:rPr>
        <w:t>步骤五：提交。代理语音提示“那我帮您提交了”，自动点击提交按钮。</w:t>
      </w:r>
    </w:p>
    <w:p w14:paraId="19E06C75">
      <w:pPr>
        <w:ind w:firstLine="420" w:firstLineChars="0"/>
        <w:rPr>
          <w:rFonts w:hint="eastAsia"/>
        </w:rPr>
      </w:pPr>
      <w:r>
        <w:rPr>
          <w:rFonts w:hint="eastAsia"/>
        </w:rPr>
        <w:t>步骤六：用户拒绝。若用户说“我自己填”或点击“自己填”，代理不介入，用户手动输入。</w:t>
      </w:r>
    </w:p>
    <w:p w14:paraId="1939B8AB">
      <w:pPr>
        <w:rPr>
          <w:rFonts w:hint="eastAsia"/>
        </w:rPr>
      </w:pPr>
    </w:p>
    <w:p w14:paraId="7A16C277">
      <w:pPr>
        <w:rPr>
          <w:rFonts w:hint="eastAsia"/>
        </w:rPr>
      </w:pPr>
      <w:r>
        <w:rPr>
          <w:rFonts w:hint="eastAsia"/>
        </w:rPr>
        <w:t>11.4 场景四：查找养老金发放记录</w:t>
      </w:r>
    </w:p>
    <w:p w14:paraId="24906870">
      <w:pPr>
        <w:rPr>
          <w:rFonts w:hint="eastAsia"/>
        </w:rPr>
      </w:pPr>
    </w:p>
    <w:p w14:paraId="48CECC9C">
      <w:pPr>
        <w:ind w:firstLine="420" w:firstLineChars="0"/>
        <w:rPr>
          <w:rFonts w:hint="eastAsia"/>
        </w:rPr>
      </w:pPr>
      <w:r>
        <w:rPr>
          <w:rFonts w:hint="eastAsia"/>
        </w:rPr>
        <w:t>用户唤醒代理，说“我想看看养老金发了没有”。</w:t>
      </w:r>
    </w:p>
    <w:p w14:paraId="66F42A1F">
      <w:pPr>
        <w:ind w:firstLine="420" w:firstLineChars="0"/>
        <w:rPr>
          <w:rFonts w:hint="eastAsia"/>
        </w:rPr>
      </w:pPr>
      <w:r>
        <w:rPr>
          <w:rFonts w:hint="eastAsia"/>
        </w:rPr>
        <w:t>步骤一：意图理解与确认。代理语音复述“好的，您是要查养老金到账记录，对吗”，屏幕显示复述文字和“确认”“重说”按钮。用户说“对”确认。</w:t>
      </w:r>
    </w:p>
    <w:p w14:paraId="5B1AD6FF">
      <w:pPr>
        <w:ind w:firstLine="420" w:firstLineChars="0"/>
        <w:rPr>
          <w:rFonts w:hint="eastAsia"/>
        </w:rPr>
      </w:pPr>
      <w:r>
        <w:rPr>
          <w:rFonts w:hint="eastAsia"/>
        </w:rPr>
        <w:t>步骤二：执行预告。代理语音预告“我帮您查一下”，屏幕显示“正在查询”和进度动画。</w:t>
      </w:r>
    </w:p>
    <w:p w14:paraId="0737510E">
      <w:pPr>
        <w:ind w:firstLine="420" w:firstLineChars="0"/>
        <w:rPr>
          <w:rFonts w:hint="eastAsia"/>
        </w:rPr>
      </w:pPr>
      <w:r>
        <w:rPr>
          <w:rFonts w:hint="eastAsia"/>
        </w:rPr>
        <w:t>步骤三：自动跳转。代理自动跳转到养老保险页面的缴费信息页面，即养老金到账记录所在位置。</w:t>
      </w:r>
    </w:p>
    <w:p w14:paraId="39E601D6">
      <w:pPr>
        <w:ind w:firstLine="420" w:firstLineChars="0"/>
        <w:rPr>
          <w:rFonts w:hint="eastAsia"/>
        </w:rPr>
      </w:pPr>
      <w:r>
        <w:rPr>
          <w:rFonts w:hint="eastAsia"/>
        </w:rPr>
        <w:t>步骤四：结果反馈。代理语音反馈“这是您最近的到账记录，某月某日到账若干元”，屏幕高亮显示到账金额条目。</w:t>
      </w:r>
    </w:p>
    <w:p w14:paraId="4EEC358B">
      <w:pPr>
        <w:ind w:firstLine="420" w:firstLineChars="0"/>
        <w:rPr>
          <w:rFonts w:hint="eastAsia"/>
        </w:rPr>
      </w:pPr>
      <w:r>
        <w:rPr>
          <w:rFonts w:hint="eastAsia"/>
        </w:rPr>
        <w:t>步骤五：无记录处理。若查不到记录，代理语音提示“暂时查不到记录，可能是还没到账。需要我帮您查一下社保局的电话吗”，屏幕显示“查电话”和“返回首页”两个按钮。</w:t>
      </w:r>
    </w:p>
    <w:p w14:paraId="51A05E63">
      <w:pPr>
        <w:rPr>
          <w:rFonts w:hint="eastAsia"/>
        </w:rPr>
      </w:pPr>
    </w:p>
    <w:p w14:paraId="799E8497">
      <w:pPr>
        <w:rPr>
          <w:rFonts w:hint="eastAsia"/>
        </w:rPr>
      </w:pPr>
      <w:r>
        <w:rPr>
          <w:rFonts w:hint="eastAsia"/>
        </w:rPr>
        <w:t>11.5 场景五：中途退出与草稿保存</w:t>
      </w:r>
    </w:p>
    <w:p w14:paraId="008BAE63">
      <w:pPr>
        <w:rPr>
          <w:rFonts w:hint="eastAsia"/>
        </w:rPr>
      </w:pPr>
    </w:p>
    <w:p w14:paraId="381A3238">
      <w:pPr>
        <w:ind w:firstLine="420" w:firstLineChars="0"/>
        <w:rPr>
          <w:rFonts w:hint="eastAsia"/>
        </w:rPr>
      </w:pPr>
      <w:r>
        <w:rPr>
          <w:rFonts w:hint="eastAsia"/>
        </w:rPr>
        <w:t>场景五之一：用户主动退出。用户说“不办了”或“回首页”。代理语音确认“好的，已回到首页。您需要的时候随时叫我”，直接返回长辈版主页。</w:t>
      </w:r>
    </w:p>
    <w:p w14:paraId="2DBBA461">
      <w:pPr>
        <w:ind w:firstLine="420" w:firstLineChars="0"/>
        <w:rPr>
          <w:rFonts w:hint="eastAsia"/>
        </w:rPr>
      </w:pPr>
      <w:r>
        <w:rPr>
          <w:rFonts w:hint="eastAsia"/>
        </w:rPr>
        <w:t>场景五之二：误触返回。用户填写表单过程中误触返回键。代理弹出确认卡片，语音提示“您刚才在填表，要不要先保存一下？下次可以接着填”，屏幕显示“保存草稿”和“不保存”两个按钮。用户说“保存”或点击“保存草稿”后，代理语音提示“已保存，下次进来我提醒您”，自动返回上一页。用户说“不保存”或点击“不保存”，代理直接返回，不保存草稿。</w:t>
      </w:r>
    </w:p>
    <w:p w14:paraId="45006603">
      <w:pPr>
        <w:ind w:firstLine="420" w:firstLineChars="0"/>
      </w:pPr>
      <w:r>
        <w:rPr>
          <w:rFonts w:hint="eastAsia"/>
        </w:rPr>
        <w:t>场景五之三：恢复草稿。用户下次进入该表单时，代理语音提示“您上次填了一半，要继续填吗”，屏幕显示“继续填写”和“重新填写”两个按钮。用户选择“继续填写”后，代理自动恢复上次填写的内容。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FF4E37"/>
    <w:rsid w:val="1BFF4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2026-04-10T11:13:00Z</dcterms:created>
  <dc:creator>匿名</dc:creator>
  <cp:lastModifiedBy>匿名</cp:lastModifiedBy>
  <dcterms:modified xsi:type="dcterms:W3CDTF">2026-04-10T11:16:38Z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8E7C327FC57097A8DC6AD869C757961A_41</vt:lpwstr>
  </property>
</Properties>
</file>