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6572250"/>
            <wp:effectExtent l="0" t="0" r="6350" b="11430"/>
            <wp:docPr id="1" name="图片 1" descr="微信图片_20191119204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91119204606"/>
                    <pic:cNvPicPr>
                      <a:picLocks noChangeAspect="1"/>
                    </pic:cNvPicPr>
                  </pic:nvPicPr>
                  <pic:blipFill>
                    <a:blip r:embed="rId4"/>
                    <a:srcRect t="64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bookmarkStart w:id="0" w:name="_GoBack"/>
      <w:bookmarkEnd w:id="0"/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string[30];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find(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30;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(string[i] ==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i+1;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string[0] = 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string[1] =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string[2] =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3; i &lt; 30;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string[i]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code(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temp[2];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temp[0] = string[0];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temp[1] 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w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</w:rPr>
        <w:t>"编码为："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30;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t[2];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t[0] = string[i];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t[1] 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k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(k ==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 &lt;&lt; find(w);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(find(w + k) &gt;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w = w +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 &lt;&lt; find(w);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wk = w +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string[j++] = wk;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w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decode(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cw = c[0];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</w:rPr>
        <w:t>"译码为："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 &lt;&lt; string[cw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pw = cw;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cw = c[i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(cw &lt;= j + 1)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 &lt;&lt; string[cw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t[2];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t[0] = string[cw - 1][0];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t[1] 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k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string[j] = string[pw - 1] +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t[2];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t[0] = string[cw - 1][0];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t[1] 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k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string[j] = string[pw - 1] +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 &lt;&lt; string[cw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j + 1;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 &lt;&lt; setw(45) &lt;&lt; i + 1 &lt;&lt; setw(12) &lt;&lt; string[i]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coue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character;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cin &gt;&gt; character;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code(character);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character2;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character2= code(character);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decode(character2);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4F020E"/>
    <w:rsid w:val="261E7F16"/>
    <w:rsid w:val="6F61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2021-01-07T04:20:04Z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