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b/>
          <w:sz w:val="36"/>
        </w:rPr>
      </w:pPr>
      <w:r>
        <w:rPr>
          <w:rFonts w:hint="eastAsia"/>
          <w:b/>
          <w:sz w:val="36"/>
        </w:rPr>
        <w:t>《</w:t>
      </w:r>
      <w:r>
        <w:fldChar w:fldCharType="begin"/>
      </w:r>
      <w:r>
        <w:instrText xml:space="preserve"> HYPERLINK "http://jw.cuc.edu.cn/academic/manager/querycourse/course_detail.jsdo?cid=3889" \t "_blank" </w:instrText>
      </w:r>
      <w:r>
        <w:fldChar w:fldCharType="separate"/>
      </w:r>
      <w:r>
        <w:rPr>
          <w:b/>
          <w:sz w:val="36"/>
        </w:rPr>
        <w:t xml:space="preserve">多媒体原理与应用A </w:t>
      </w:r>
      <w:r>
        <w:rPr>
          <w:b/>
          <w:sz w:val="36"/>
        </w:rPr>
        <w:fldChar w:fldCharType="end"/>
      </w:r>
      <w:r>
        <w:rPr>
          <w:rFonts w:hint="eastAsia"/>
          <w:b/>
          <w:sz w:val="36"/>
        </w:rPr>
        <w:t>》实验报告(一)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姓名：</w:t>
      </w:r>
      <w:sdt>
        <w:sdtPr>
          <w:rPr>
            <w:rFonts w:hint="eastAsia"/>
            <w:b/>
            <w:sz w:val="24"/>
          </w:rPr>
          <w:id w:val="-1010211545"/>
          <w:placeholder>
            <w:docPart w:val="DefaultPlaceholder_1082065158"/>
          </w:placeholder>
        </w:sdtPr>
        <w:sdtEndPr>
          <w:rPr>
            <w:rFonts w:hint="eastAsia"/>
            <w:b/>
            <w:sz w:val="24"/>
          </w:rPr>
        </w:sdtEndPr>
        <w:sdtContent>
          <w:r>
            <w:rPr>
              <w:rFonts w:hint="eastAsia"/>
              <w:b/>
              <w:sz w:val="24"/>
              <w:lang w:val="en-US" w:eastAsia="zh-CN"/>
            </w:rPr>
            <w:t xml:space="preserve">     </w:t>
          </w:r>
        </w:sdtContent>
      </w:sdt>
      <w:r>
        <w:rPr>
          <w:rFonts w:hint="eastAsia"/>
          <w:b/>
          <w:sz w:val="24"/>
        </w:rPr>
        <w:t>学号：</w:t>
      </w:r>
      <w:sdt>
        <w:sdtPr>
          <w:rPr>
            <w:rFonts w:hint="eastAsia"/>
            <w:b/>
            <w:sz w:val="24"/>
          </w:rPr>
          <w:id w:val="-199177605"/>
          <w:placeholder>
            <w:docPart w:val="DefaultPlaceholder_1082065158"/>
          </w:placeholder>
        </w:sdtPr>
        <w:sdtEndPr>
          <w:rPr>
            <w:rFonts w:hint="eastAsia"/>
            <w:b/>
            <w:sz w:val="24"/>
          </w:rPr>
        </w:sdtEndPr>
        <w:sdtContent>
          <w:r>
            <w:rPr>
              <w:rFonts w:hint="eastAsia"/>
              <w:b/>
              <w:sz w:val="24"/>
              <w:lang w:val="en-US" w:eastAsia="zh-CN"/>
            </w:rPr>
            <w:t xml:space="preserve">     </w:t>
          </w:r>
        </w:sdtContent>
      </w:sdt>
      <w:r>
        <w:rPr>
          <w:rFonts w:hint="eastAsia"/>
          <w:b/>
          <w:sz w:val="24"/>
        </w:rPr>
        <w:t>班级：</w:t>
      </w:r>
      <w:sdt>
        <w:sdtPr>
          <w:rPr>
            <w:rFonts w:hint="eastAsia"/>
            <w:b/>
            <w:sz w:val="24"/>
          </w:rPr>
          <w:id w:val="433559841"/>
          <w:placeholder>
            <w:docPart w:val="DefaultPlaceholder_1082065158"/>
          </w:placeholder>
        </w:sdtPr>
        <w:sdtEndPr>
          <w:rPr>
            <w:rFonts w:hint="eastAsia"/>
            <w:b/>
            <w:sz w:val="24"/>
          </w:rPr>
        </w:sdtEndPr>
        <w:sdtContent>
          <w:r>
            <w:rPr>
              <w:rFonts w:hint="eastAsia"/>
              <w:b/>
              <w:sz w:val="24"/>
              <w:lang w:val="en-US" w:eastAsia="zh-CN"/>
            </w:rPr>
            <w:t xml:space="preserve">      </w:t>
          </w:r>
          <w:bookmarkStart w:id="0" w:name="_GoBack"/>
          <w:bookmarkEnd w:id="0"/>
        </w:sdtContent>
      </w:sdt>
    </w:p>
    <w:p>
      <w:pPr>
        <w:pStyle w:val="8"/>
        <w:ind w:left="420" w:firstLine="0" w:firstLineChars="0"/>
      </w:pPr>
      <w:r>
        <mc:AlternateContent>
          <mc:Choice Requires="wps">
            <w:drawing>
              <wp:inline distT="0" distB="0" distL="114300" distR="114300">
                <wp:extent cx="5274310" cy="1933575"/>
                <wp:effectExtent l="12700" t="12700" r="16510" b="19685"/>
                <wp:docPr id="1" name="内容占位符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7431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ind w:left="65" w:leftChars="31"/>
                              <w:jc w:val="left"/>
                              <w:rPr>
                                <w:rFonts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0000"/>
                                <w:kern w:val="24"/>
                                <w:sz w:val="22"/>
                                <w:szCs w:val="48"/>
                              </w:rPr>
                              <w:t>注意</w:t>
                            </w:r>
                            <w:r>
                              <w:rPr>
                                <w:rFonts w:ascii="黑体" w:hAnsi="黑体" w:eastAsia="黑体"/>
                                <w:color w:val="FF0000"/>
                                <w:kern w:val="24"/>
                                <w:sz w:val="22"/>
                                <w:szCs w:val="48"/>
                              </w:rPr>
                              <w:t>事项：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clear" w:pos="720"/>
                              </w:tabs>
                              <w:ind w:left="65" w:leftChars="31" w:firstLineChars="0"/>
                              <w:jc w:val="left"/>
                              <w:rPr>
                                <w:color w:val="4F81BD"/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1、认真审题、认真思考；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clear" w:pos="720"/>
                              </w:tabs>
                              <w:ind w:left="65" w:leftChars="31" w:firstLineChars="0"/>
                              <w:jc w:val="left"/>
                              <w:rPr>
                                <w:color w:val="4F81BD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2、可以讨论，但必须独立完成。也即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0000"/>
                                <w:kern w:val="24"/>
                                <w:sz w:val="22"/>
                                <w:szCs w:val="48"/>
                              </w:rPr>
                              <w:t>不可用统一讨论结果作为自己的答案</w:t>
                            </w: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clear" w:pos="720"/>
                              </w:tabs>
                              <w:ind w:left="65" w:leftChars="31" w:firstLineChars="0"/>
                              <w:jc w:val="left"/>
                              <w:rPr>
                                <w:color w:val="4F81BD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3、如果机房机器不能满足个人要求，请自己带笔记本。我们对带来的不便表示抱歉；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clear" w:pos="720"/>
                              </w:tabs>
                              <w:ind w:left="65" w:leftChars="31" w:firstLineChars="0"/>
                              <w:jc w:val="left"/>
                              <w:rPr>
                                <w:color w:val="4F81BD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4、每次实验课后，请举手示意老师进行登记；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clear" w:pos="720"/>
                              </w:tabs>
                              <w:ind w:left="65" w:leftChars="31" w:firstLineChars="0"/>
                              <w:jc w:val="left"/>
                              <w:rPr>
                                <w:color w:val="4F81BD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5、下周五之前学委请将全班实验报告和代码打包发送到作业邮箱，写明 姓名 学号 实验编号，如“2000</w:t>
                            </w:r>
                            <w:r>
                              <w:rPr>
                                <w:rFonts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…</w:t>
                            </w:r>
                            <w:r>
                              <w:rPr>
                                <w:rFonts w:hint="eastAsia" w:ascii="黑体" w:hAnsi="黑体" w:eastAsia="黑体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张三多媒体实验1”。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2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hAnsi="Calibri"/>
                                <w:color w:val="FF0000"/>
                                <w:kern w:val="24"/>
                                <w:sz w:val="22"/>
                                <w:szCs w:val="48"/>
                              </w:rPr>
                              <w:t>chishaocui@cuc.edu.cn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内容占位符 4" o:spid="_x0000_s1026" o:spt="1" style="height:152.25pt;width:415.3pt;" fillcolor="#FFFFFF" filled="t" stroked="t" coordsize="21600,21600" o:gfxdata="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cr&#10;o/fWAAAABQEAAA8AAAAAAAAAAQAgAAAAIgAAAGRycy9kb3ducmV2LnhtbFBLAQIUABQAAAAIAIdO&#10;4kCiIYM4JQIAAFcEAAAOAAAAAAAAAAEAIAAAACUBAABkcnMvZTJvRG9jLnhtbFBLBQYAAAAABgAG&#10;AFkBAAC8BQAAAAA=&#10;">
                <v:fill on="t" focussize="0,0"/>
                <v:stroke weight="2pt" color="#C0504D" joinstyle="miter"/>
                <v:imagedata o:title=""/>
                <o:lock v:ext="edit" grouping="t" aspectratio="f"/>
                <v:textbox>
                  <w:txbxContent>
                    <w:p>
                      <w:pPr>
                        <w:widowControl/>
                        <w:ind w:left="65" w:leftChars="31"/>
                        <w:jc w:val="left"/>
                        <w:rPr>
                          <w:rFonts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0000"/>
                          <w:kern w:val="24"/>
                          <w:sz w:val="22"/>
                          <w:szCs w:val="48"/>
                        </w:rPr>
                        <w:t>注意</w:t>
                      </w:r>
                      <w:r>
                        <w:rPr>
                          <w:rFonts w:ascii="黑体" w:hAnsi="黑体" w:eastAsia="黑体"/>
                          <w:color w:val="FF0000"/>
                          <w:kern w:val="24"/>
                          <w:sz w:val="22"/>
                          <w:szCs w:val="48"/>
                        </w:rPr>
                        <w:t>事项：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  <w:tab w:val="clear" w:pos="720"/>
                        </w:tabs>
                        <w:ind w:left="65" w:leftChars="31" w:firstLineChars="0"/>
                        <w:jc w:val="left"/>
                        <w:rPr>
                          <w:color w:val="4F81BD"/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1、认真审题、认真思考；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  <w:tab w:val="clear" w:pos="720"/>
                        </w:tabs>
                        <w:ind w:left="65" w:leftChars="31" w:firstLineChars="0"/>
                        <w:jc w:val="left"/>
                        <w:rPr>
                          <w:color w:val="4F81BD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2、可以讨论，但必须独立完成。也即</w:t>
                      </w:r>
                      <w:r>
                        <w:rPr>
                          <w:rFonts w:hint="eastAsia" w:ascii="黑体" w:hAnsi="黑体" w:eastAsia="黑体"/>
                          <w:color w:val="FF0000"/>
                          <w:kern w:val="24"/>
                          <w:sz w:val="22"/>
                          <w:szCs w:val="48"/>
                        </w:rPr>
                        <w:t>不可用统一讨论结果作为自己的答案</w:t>
                      </w: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  <w:tab w:val="clear" w:pos="720"/>
                        </w:tabs>
                        <w:ind w:left="65" w:leftChars="31" w:firstLineChars="0"/>
                        <w:jc w:val="left"/>
                        <w:rPr>
                          <w:color w:val="4F81BD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3、如果机房机器不能满足个人要求，请自己带笔记本。我们对带来的不便表示抱歉；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  <w:tab w:val="clear" w:pos="720"/>
                        </w:tabs>
                        <w:ind w:left="65" w:leftChars="31" w:firstLineChars="0"/>
                        <w:jc w:val="left"/>
                        <w:rPr>
                          <w:color w:val="4F81BD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4、每次实验课后，请举手示意老师进行登记；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  <w:tab w:val="clear" w:pos="720"/>
                        </w:tabs>
                        <w:ind w:left="65" w:leftChars="31" w:firstLineChars="0"/>
                        <w:jc w:val="left"/>
                        <w:rPr>
                          <w:color w:val="4F81BD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5、下周五之前学委请将全班实验报告和代码打包发送到作业邮箱，写明 姓名 学号 实验编号，如“2000</w:t>
                      </w:r>
                      <w:r>
                        <w:rPr>
                          <w:rFonts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…</w:t>
                      </w:r>
                      <w:r>
                        <w:rPr>
                          <w:rFonts w:hint="eastAsia" w:ascii="黑体" w:hAnsi="黑体" w:eastAsia="黑体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张三多媒体实验1”。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2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hAnsi="Calibri"/>
                          <w:color w:val="FF0000"/>
                          <w:kern w:val="24"/>
                          <w:sz w:val="22"/>
                          <w:szCs w:val="48"/>
                        </w:rPr>
                        <w:t>chishaocui@cuc.edu.cn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8"/>
        <w:numPr>
          <w:ilvl w:val="0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题目要求</w:t>
      </w:r>
    </w:p>
    <w:p>
      <w:pPr>
        <w:pStyle w:val="8"/>
        <w:numPr>
          <w:ilvl w:val="0"/>
          <w:numId w:val="3"/>
        </w:numPr>
        <w:tabs>
          <w:tab w:val="left" w:pos="426"/>
        </w:tabs>
        <w:ind w:left="426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熟悉matlab的基本使用方法</w:t>
      </w:r>
    </w:p>
    <w:p>
      <w:pPr>
        <w:pStyle w:val="8"/>
        <w:numPr>
          <w:ilvl w:val="0"/>
          <w:numId w:val="3"/>
        </w:numPr>
        <w:tabs>
          <w:tab w:val="left" w:pos="426"/>
        </w:tabs>
        <w:ind w:left="426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回顾DPCM原理</w:t>
      </w:r>
    </w:p>
    <w:p>
      <w:pPr>
        <w:pStyle w:val="8"/>
        <w:numPr>
          <w:ilvl w:val="0"/>
          <w:numId w:val="3"/>
        </w:numPr>
        <w:tabs>
          <w:tab w:val="left" w:pos="426"/>
        </w:tabs>
        <w:ind w:left="426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完成</w:t>
      </w:r>
      <w:r>
        <w:rPr>
          <w:rFonts w:ascii="Times New Roman" w:hAnsi="Times New Roman" w:eastAsia="黑体" w:cs="Times New Roman"/>
        </w:rPr>
        <w:t>实验报告中</w:t>
      </w:r>
      <w:r>
        <w:rPr>
          <w:rFonts w:hint="eastAsia" w:ascii="Times New Roman" w:hAnsi="Times New Roman" w:eastAsia="黑体" w:cs="Times New Roman"/>
        </w:rPr>
        <w:t>必做内容，选作</w:t>
      </w:r>
      <w:r>
        <w:rPr>
          <w:rFonts w:ascii="Times New Roman" w:hAnsi="Times New Roman" w:eastAsia="黑体" w:cs="Times New Roman"/>
        </w:rPr>
        <w:t>其他内容。</w:t>
      </w:r>
    </w:p>
    <w:p>
      <w:pPr>
        <w:pStyle w:val="8"/>
        <w:tabs>
          <w:tab w:val="left" w:pos="2640"/>
        </w:tabs>
        <w:ind w:left="780" w:firstLine="0" w:firstLineChars="0"/>
      </w:pPr>
      <w:r>
        <w:tab/>
      </w:r>
    </w:p>
    <w:p>
      <w:pPr>
        <w:pStyle w:val="8"/>
        <w:numPr>
          <w:ilvl w:val="0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必做：作为编程项目，完成教材p112: 题目14</w:t>
      </w:r>
    </w:p>
    <w:p>
      <w:pPr>
        <w:pStyle w:val="8"/>
        <w:tabs>
          <w:tab w:val="left" w:pos="567"/>
        </w:tabs>
        <w:ind w:left="420" w:firstLine="0" w:firstLineChars="0"/>
        <w:rPr>
          <w:rFonts w:ascii="黑体" w:hAnsi="黑体" w:eastAsia="黑体"/>
          <w:sz w:val="22"/>
        </w:rPr>
      </w:pPr>
    </w:p>
    <w:p>
      <w:pPr>
        <w:pStyle w:val="8"/>
        <w:numPr>
          <w:ilvl w:val="1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编程验证14（a），并画出你的图6-19（a）。请在下面答题处填写你的流程图和输出图。</w:t>
      </w:r>
    </w:p>
    <w:p>
      <w:pPr>
        <w:pStyle w:val="8"/>
        <w:ind w:firstLine="422"/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color w:val="0070C0"/>
        </w:rPr>
        <w:t>答</w:t>
      </w:r>
      <w:r>
        <w:rPr>
          <w:rFonts w:ascii="黑体" w:hAnsi="黑体" w:eastAsia="黑体"/>
          <w:b/>
          <w:color w:val="0070C0"/>
        </w:rPr>
        <w:t>：</w:t>
      </w:r>
      <w:r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  <w:drawing>
          <wp:inline distT="0" distB="0" distL="114300" distR="114300">
            <wp:extent cx="4844415" cy="3960495"/>
            <wp:effectExtent l="0" t="0" r="1905" b="1905"/>
            <wp:docPr id="2" name="图片 2" descr="QQ截图2019111200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112003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rPr>
          <w:rFonts w:ascii="黑体" w:hAnsi="黑体" w:eastAsia="黑体"/>
          <w:b/>
          <w:color w:val="0070C0"/>
        </w:rPr>
      </w:pPr>
    </w:p>
    <w:p>
      <w:pPr>
        <w:pStyle w:val="8"/>
        <w:ind w:firstLine="422"/>
        <w:rPr>
          <w:rFonts w:hint="eastAsia" w:ascii="黑体" w:hAnsi="黑体" w:eastAsia="黑体"/>
          <w:b/>
          <w:color w:val="0070C0"/>
          <w:lang w:eastAsia="zh-CN"/>
        </w:rPr>
      </w:pPr>
      <w:r>
        <w:rPr>
          <w:rFonts w:hint="eastAsia" w:ascii="黑体" w:hAnsi="黑体" w:eastAsia="黑体"/>
          <w:b/>
          <w:color w:val="0070C0"/>
          <w:lang w:eastAsia="zh-CN"/>
        </w:rPr>
        <w:drawing>
          <wp:inline distT="0" distB="0" distL="114300" distR="114300">
            <wp:extent cx="5273675" cy="4252595"/>
            <wp:effectExtent l="0" t="0" r="14605" b="14605"/>
            <wp:docPr id="3" name="图片 3" descr="QQ截图2019111200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112004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</w:pPr>
    </w:p>
    <w:p>
      <w:pPr>
        <w:pStyle w:val="8"/>
        <w:numPr>
          <w:ilvl w:val="1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编程验证14（b），并画出你的图6-19（b）。在下面答题处填写你的流程图和输出图。</w:t>
      </w:r>
    </w:p>
    <w:p>
      <w:pPr>
        <w:pStyle w:val="8"/>
        <w:ind w:left="420" w:firstLine="0" w:firstLineChars="0"/>
        <w:rPr>
          <w:rFonts w:hint="eastAsia" w:ascii="黑体" w:hAnsi="黑体" w:eastAsia="黑体"/>
          <w:b/>
          <w:color w:val="0070C0"/>
          <w:lang w:eastAsia="zh-CN"/>
        </w:rPr>
      </w:pPr>
      <w:r>
        <w:rPr>
          <w:rFonts w:hint="eastAsia" w:ascii="黑体" w:hAnsi="黑体" w:eastAsia="黑体"/>
          <w:b/>
          <w:color w:val="0070C0"/>
        </w:rPr>
        <w:t>答</w:t>
      </w:r>
      <w:r>
        <w:rPr>
          <w:rFonts w:ascii="黑体" w:hAnsi="黑体" w:eastAsia="黑体"/>
          <w:b/>
          <w:color w:val="0070C0"/>
        </w:rPr>
        <w:t>：</w:t>
      </w:r>
      <w:r>
        <w:rPr>
          <w:rFonts w:hint="eastAsia" w:ascii="黑体" w:hAnsi="黑体" w:eastAsia="黑体"/>
          <w:b/>
          <w:color w:val="0070C0"/>
          <w:lang w:eastAsia="zh-CN"/>
        </w:rPr>
        <w:drawing>
          <wp:inline distT="0" distB="0" distL="114300" distR="114300">
            <wp:extent cx="4683760" cy="3403600"/>
            <wp:effectExtent l="0" t="0" r="10160" b="1016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 w:ascii="黑体" w:hAnsi="黑体" w:eastAsia="黑体"/>
          <w:b/>
          <w:color w:val="0070C0"/>
          <w:lang w:eastAsia="zh-CN"/>
        </w:rPr>
      </w:pPr>
      <w:r>
        <w:rPr>
          <w:rFonts w:hint="eastAsia" w:ascii="黑体" w:hAnsi="黑体" w:eastAsia="黑体"/>
          <w:b/>
          <w:color w:val="0070C0"/>
          <w:lang w:eastAsia="zh-CN"/>
        </w:rPr>
        <w:drawing>
          <wp:inline distT="0" distB="0" distL="114300" distR="114300">
            <wp:extent cx="5268595" cy="4054475"/>
            <wp:effectExtent l="0" t="0" r="4445" b="1460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</w:pPr>
    </w:p>
    <w:p>
      <w:pPr>
        <w:pStyle w:val="8"/>
        <w:numPr>
          <w:ilvl w:val="1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说明为什么在</w:t>
      </w:r>
      <w:r>
        <w:rPr>
          <w:rFonts w:ascii="黑体" w:hAnsi="黑体" w:eastAsia="黑体"/>
          <w:sz w:val="22"/>
        </w:rPr>
        <w:t>DPCM中，</w:t>
      </w:r>
      <w:r>
        <w:rPr>
          <w:rFonts w:hint="eastAsia" w:ascii="黑体" w:hAnsi="黑体" w:eastAsia="黑体"/>
          <w:sz w:val="22"/>
        </w:rPr>
        <w:t>预测</w:t>
      </w:r>
      <w:r>
        <w:rPr>
          <w:rFonts w:ascii="黑体" w:hAnsi="黑体" w:eastAsia="黑体"/>
          <w:sz w:val="22"/>
        </w:rPr>
        <w:t>是基于量化重构后的信号值，而不是原始信号值？</w:t>
      </w:r>
    </w:p>
    <w:p>
      <w:pPr>
        <w:tabs>
          <w:tab w:val="left" w:pos="567"/>
        </w:tabs>
        <w:ind w:left="420"/>
        <w:rPr>
          <w:rFonts w:hint="default" w:ascii="黑体" w:hAnsi="黑体" w:eastAsia="黑体"/>
          <w:sz w:val="22"/>
          <w:lang w:val="en-US" w:eastAsia="zh-CN"/>
        </w:rPr>
      </w:pPr>
      <w:r>
        <w:rPr>
          <w:rFonts w:hint="eastAsia" w:ascii="黑体" w:hAnsi="黑体" w:eastAsia="黑体"/>
          <w:sz w:val="22"/>
        </w:rPr>
        <w:t>答：</w:t>
      </w:r>
      <w:r>
        <w:rPr>
          <w:rFonts w:ascii="黑体" w:hAnsi="黑体" w:eastAsia="黑体"/>
          <w:sz w:val="22"/>
        </w:rPr>
        <w:t xml:space="preserve"> </w:t>
      </w:r>
      <w:r>
        <w:rPr>
          <w:rFonts w:hint="eastAsia" w:ascii="黑体" w:hAnsi="黑体" w:eastAsia="黑体"/>
          <w:sz w:val="22"/>
          <w:lang w:val="en-US" w:eastAsia="zh-CN"/>
        </w:rPr>
        <w:t>因为量化重构的值和原始信号值有误差</w:t>
      </w:r>
    </w:p>
    <w:p>
      <w:pPr>
        <w:pStyle w:val="8"/>
        <w:numPr>
          <w:ilvl w:val="1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在a）中，按照自己的想法更改量化器参数，分析原因。（在下面写出新的量化器公式，并阐述其对结果的影响。）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color w:val="0070C0"/>
        </w:rPr>
        <w:t>答</w:t>
      </w:r>
      <w:r>
        <w:rPr>
          <w:rFonts w:ascii="黑体" w:hAnsi="黑体" w:eastAsia="黑体"/>
          <w:b/>
          <w:color w:val="0070C0"/>
        </w:rPr>
        <w:t>：</w:t>
      </w:r>
      <w:r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  <w:drawing>
          <wp:inline distT="0" distB="0" distL="114300" distR="114300">
            <wp:extent cx="4966970" cy="3505200"/>
            <wp:effectExtent l="0" t="0" r="127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</w:pPr>
      <w:r>
        <w:rPr>
          <w:rFonts w:hint="eastAsia" w:ascii="Courier New" w:hAnsi="Courier New" w:eastAsia="黑体" w:cs="Courier New"/>
          <w:kern w:val="0"/>
          <w:sz w:val="24"/>
          <w:szCs w:val="24"/>
          <w:lang w:eastAsia="zh-CN"/>
        </w:rPr>
        <w:drawing>
          <wp:inline distT="0" distB="0" distL="114300" distR="114300">
            <wp:extent cx="5269230" cy="4758690"/>
            <wp:effectExtent l="0" t="0" r="3810" b="1143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/>
          <w:b/>
          <w:color w:val="0070C0"/>
        </w:rPr>
      </w:pPr>
    </w:p>
    <w:p>
      <w:pPr>
        <w:pStyle w:val="8"/>
        <w:ind w:left="420" w:firstLine="0" w:firstLineChars="0"/>
      </w:pPr>
    </w:p>
    <w:p>
      <w:pPr>
        <w:pStyle w:val="8"/>
        <w:tabs>
          <w:tab w:val="left" w:pos="567"/>
        </w:tabs>
        <w:ind w:left="840" w:firstLine="0" w:firstLineChars="0"/>
        <w:rPr>
          <w:rFonts w:ascii="黑体" w:hAnsi="黑体" w:eastAsia="黑体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选作：尝试对一段真实的音频信号（tribe.wav）进行DPCM压缩，并进行解压后的误差分析。提示</w:t>
      </w:r>
      <w:r>
        <w:rPr>
          <w:rFonts w:ascii="黑体" w:hAnsi="黑体" w:eastAsia="黑体"/>
          <w:sz w:val="22"/>
        </w:rPr>
        <w:t>：为了调用方便，可以考虑整理</w:t>
      </w:r>
      <w:r>
        <w:rPr>
          <w:rFonts w:hint="eastAsia" w:ascii="黑体" w:hAnsi="黑体" w:eastAsia="黑体"/>
          <w:sz w:val="22"/>
        </w:rPr>
        <w:t>出</w:t>
      </w:r>
      <w:r>
        <w:rPr>
          <w:rFonts w:ascii="黑体" w:hAnsi="黑体" w:eastAsia="黑体"/>
          <w:sz w:val="22"/>
        </w:rPr>
        <w:t>一个DPCM函数</w:t>
      </w:r>
      <w:r>
        <w:rPr>
          <w:rFonts w:hint="eastAsia" w:ascii="黑体" w:hAnsi="黑体" w:eastAsia="黑体"/>
          <w:sz w:val="22"/>
        </w:rPr>
        <w:t>,注意</w:t>
      </w:r>
      <w:r>
        <w:rPr>
          <w:rFonts w:ascii="黑体" w:hAnsi="黑体" w:eastAsia="黑体"/>
          <w:sz w:val="22"/>
        </w:rPr>
        <w:t>预测其及量化公式</w:t>
      </w:r>
      <w:r>
        <w:rPr>
          <w:rFonts w:hint="eastAsia" w:ascii="黑体" w:hAnsi="黑体" w:eastAsia="黑体"/>
          <w:sz w:val="22"/>
        </w:rPr>
        <w:t>的设计</w:t>
      </w:r>
      <w:r>
        <w:rPr>
          <w:rFonts w:ascii="黑体" w:hAnsi="黑体" w:eastAsia="黑体"/>
          <w:sz w:val="22"/>
        </w:rPr>
        <w:t>。</w:t>
      </w:r>
    </w:p>
    <w:p>
      <w:pPr>
        <w:ind w:firstLine="420"/>
        <w:rPr>
          <w:rFonts w:ascii="黑体" w:hAnsi="黑体" w:eastAsia="黑体"/>
          <w:b/>
          <w:color w:val="0070C0"/>
        </w:rPr>
      </w:pPr>
      <w:r>
        <w:rPr>
          <w:rFonts w:hint="eastAsia" w:ascii="黑体" w:hAnsi="黑体" w:eastAsia="黑体"/>
          <w:b/>
          <w:color w:val="0070C0"/>
        </w:rPr>
        <w:t>答</w:t>
      </w:r>
      <w:r>
        <w:rPr>
          <w:rFonts w:ascii="黑体" w:hAnsi="黑体" w:eastAsia="黑体"/>
          <w:b/>
          <w:color w:val="0070C0"/>
        </w:rPr>
        <w:t>：</w:t>
      </w:r>
    </w:p>
    <w:p>
      <w:pPr>
        <w:ind w:firstLine="420"/>
        <w:rPr>
          <w:rFonts w:ascii="黑体" w:hAnsi="黑体" w:eastAsia="黑体"/>
          <w:b/>
          <w:color w:val="0070C0"/>
        </w:rPr>
      </w:pPr>
    </w:p>
    <w:p>
      <w:pPr>
        <w:pStyle w:val="8"/>
        <w:tabs>
          <w:tab w:val="left" w:pos="567"/>
        </w:tabs>
        <w:ind w:left="420" w:firstLine="0" w:firstLineChars="0"/>
        <w:rPr>
          <w:rFonts w:ascii="黑体" w:hAnsi="黑体" w:eastAsia="黑体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请辅导老师检查后，请将实验报告和程序以邮件附件形式上交至教学平台。</w:t>
      </w:r>
    </w:p>
    <w:p>
      <w:pPr>
        <w:pStyle w:val="8"/>
        <w:tabs>
          <w:tab w:val="left" w:pos="567"/>
        </w:tabs>
        <w:ind w:left="420" w:firstLine="0" w:firstLineChars="0"/>
        <w:rPr>
          <w:rFonts w:ascii="黑体" w:hAnsi="黑体" w:eastAsia="黑体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567"/>
        </w:tabs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常用函数提示</w:t>
      </w:r>
    </w:p>
    <w:p>
      <w:pPr>
        <w:rPr>
          <w:rFonts w:ascii="黑体" w:hAnsi="黑体" w:eastAsia="黑体"/>
          <w:sz w:val="22"/>
        </w:rPr>
      </w:pPr>
      <w:r>
        <w:rPr>
          <w:rFonts w:ascii="Courier" w:hAnsi="Courier" w:cs="Courier"/>
          <w:kern w:val="0"/>
          <w:sz w:val="22"/>
        </w:rPr>
        <w:t>fix();plot();zeros();xlabel();ylabel();hold on&amp;hold off.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wavwrite</w:t>
      </w:r>
      <w:r>
        <w:rPr>
          <w:rFonts w:hint="eastAsia" w:ascii="Courier New" w:hAnsi="Courier New" w:cs="Courier New"/>
          <w:kern w:val="0"/>
          <w:sz w:val="24"/>
          <w:szCs w:val="24"/>
        </w:rPr>
        <w:t>；</w:t>
      </w:r>
      <w:r>
        <w:rPr>
          <w:rFonts w:ascii="Courier New" w:hAnsi="Courier New" w:cs="Courier New"/>
          <w:kern w:val="0"/>
          <w:sz w:val="24"/>
          <w:szCs w:val="24"/>
        </w:rPr>
        <w:t>sound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8"/>
        <w:tabs>
          <w:tab w:val="left" w:pos="567"/>
        </w:tabs>
        <w:ind w:left="420" w:firstLine="0" w:firstLineChars="0"/>
        <w:rPr>
          <w:rFonts w:ascii="黑体" w:hAnsi="黑体" w:eastAsia="黑体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B7B"/>
    <w:multiLevelType w:val="multilevel"/>
    <w:tmpl w:val="05C91B7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042D94"/>
    <w:multiLevelType w:val="multilevel"/>
    <w:tmpl w:val="0F042D94"/>
    <w:lvl w:ilvl="0" w:tentative="0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2">
    <w:nsid w:val="4EA972F8"/>
    <w:multiLevelType w:val="multilevel"/>
    <w:tmpl w:val="4EA972F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18"/>
    <w:rsid w:val="00063489"/>
    <w:rsid w:val="000815A9"/>
    <w:rsid w:val="000924ED"/>
    <w:rsid w:val="000D58E8"/>
    <w:rsid w:val="000D6B9B"/>
    <w:rsid w:val="0010087F"/>
    <w:rsid w:val="001432EA"/>
    <w:rsid w:val="001549FE"/>
    <w:rsid w:val="001A2DE0"/>
    <w:rsid w:val="001A3E2A"/>
    <w:rsid w:val="001B64BD"/>
    <w:rsid w:val="001C57B0"/>
    <w:rsid w:val="001E4618"/>
    <w:rsid w:val="001F3426"/>
    <w:rsid w:val="002204A3"/>
    <w:rsid w:val="002320BF"/>
    <w:rsid w:val="002744AB"/>
    <w:rsid w:val="002A1C60"/>
    <w:rsid w:val="002B57A5"/>
    <w:rsid w:val="002D2632"/>
    <w:rsid w:val="002E1C05"/>
    <w:rsid w:val="002E2AFD"/>
    <w:rsid w:val="002F5CD6"/>
    <w:rsid w:val="003054BB"/>
    <w:rsid w:val="00351857"/>
    <w:rsid w:val="003563B1"/>
    <w:rsid w:val="00360EC3"/>
    <w:rsid w:val="00376481"/>
    <w:rsid w:val="004021BA"/>
    <w:rsid w:val="0048223C"/>
    <w:rsid w:val="005158AB"/>
    <w:rsid w:val="00557CC3"/>
    <w:rsid w:val="00596ED4"/>
    <w:rsid w:val="005A33F3"/>
    <w:rsid w:val="0061335D"/>
    <w:rsid w:val="006226BB"/>
    <w:rsid w:val="00687902"/>
    <w:rsid w:val="00690E4C"/>
    <w:rsid w:val="0069326C"/>
    <w:rsid w:val="006A55D0"/>
    <w:rsid w:val="006D2F19"/>
    <w:rsid w:val="006E7177"/>
    <w:rsid w:val="00715E62"/>
    <w:rsid w:val="007801DF"/>
    <w:rsid w:val="007E0F6C"/>
    <w:rsid w:val="007E5517"/>
    <w:rsid w:val="007E6385"/>
    <w:rsid w:val="00850862"/>
    <w:rsid w:val="00863B8E"/>
    <w:rsid w:val="008B7BDB"/>
    <w:rsid w:val="00904820"/>
    <w:rsid w:val="009265D8"/>
    <w:rsid w:val="00960F36"/>
    <w:rsid w:val="00962BB7"/>
    <w:rsid w:val="009925B7"/>
    <w:rsid w:val="009E5E7C"/>
    <w:rsid w:val="00AA280B"/>
    <w:rsid w:val="00B14618"/>
    <w:rsid w:val="00B21EBC"/>
    <w:rsid w:val="00B406CC"/>
    <w:rsid w:val="00B409B2"/>
    <w:rsid w:val="00B40E99"/>
    <w:rsid w:val="00B753B7"/>
    <w:rsid w:val="00BE5980"/>
    <w:rsid w:val="00C05317"/>
    <w:rsid w:val="00C16654"/>
    <w:rsid w:val="00C22A2A"/>
    <w:rsid w:val="00C26301"/>
    <w:rsid w:val="00C73686"/>
    <w:rsid w:val="00C967EA"/>
    <w:rsid w:val="00CB282E"/>
    <w:rsid w:val="00CB2DB1"/>
    <w:rsid w:val="00D140E1"/>
    <w:rsid w:val="00D25CF4"/>
    <w:rsid w:val="00D279A5"/>
    <w:rsid w:val="00D45943"/>
    <w:rsid w:val="00D577BD"/>
    <w:rsid w:val="00D95318"/>
    <w:rsid w:val="00DB164D"/>
    <w:rsid w:val="00DB6E9A"/>
    <w:rsid w:val="00DC2C1B"/>
    <w:rsid w:val="00DD7F0B"/>
    <w:rsid w:val="00E30037"/>
    <w:rsid w:val="00E73A45"/>
    <w:rsid w:val="00E77F39"/>
    <w:rsid w:val="00E80193"/>
    <w:rsid w:val="00EE3A2F"/>
    <w:rsid w:val="00F03EE3"/>
    <w:rsid w:val="00F1089D"/>
    <w:rsid w:val="00F46CA6"/>
    <w:rsid w:val="00F5146B"/>
    <w:rsid w:val="00F53695"/>
    <w:rsid w:val="00F61006"/>
    <w:rsid w:val="00F81D1C"/>
    <w:rsid w:val="00FC0AAD"/>
    <w:rsid w:val="00FC2DA4"/>
    <w:rsid w:val="00FD57A6"/>
    <w:rsid w:val="00FE4007"/>
    <w:rsid w:val="00FE754C"/>
    <w:rsid w:val="178E0660"/>
    <w:rsid w:val="1A694266"/>
    <w:rsid w:val="3231344B"/>
    <w:rsid w:val="357E731D"/>
    <w:rsid w:val="37BE2301"/>
    <w:rsid w:val="47917FC4"/>
    <w:rsid w:val="4D6567FB"/>
    <w:rsid w:val="6E4B0A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6"/>
    <w:semiHidden/>
    <w:uiPriority w:val="99"/>
    <w:rPr>
      <w:color w:val="808080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B60CF6-2964-4B9B-98A9-7D99BB3A215F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80729A"/>
    <w:rsid w:val="00034BB6"/>
    <w:rsid w:val="000949D0"/>
    <w:rsid w:val="0013388F"/>
    <w:rsid w:val="0014648B"/>
    <w:rsid w:val="0047700F"/>
    <w:rsid w:val="00500AE6"/>
    <w:rsid w:val="00554DC8"/>
    <w:rsid w:val="005E36BE"/>
    <w:rsid w:val="00616101"/>
    <w:rsid w:val="0080729A"/>
    <w:rsid w:val="00973892"/>
    <w:rsid w:val="009A7A60"/>
    <w:rsid w:val="00DE7C0A"/>
    <w:rsid w:val="00F94A30"/>
    <w:rsid w:val="00FC47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99A860432154B7BB84EB64C2A34CA0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8E50122F0344DD79A3CDFF0918161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2</Pages>
  <Words>102</Words>
  <Characters>587</Characters>
  <Lines>4</Lines>
  <Paragraphs>1</Paragraphs>
  <TotalTime>520</TotalTime>
  <ScaleCrop>false</ScaleCrop>
  <LinksUpToDate>false</LinksUpToDate>
  <CharactersWithSpaces>688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2019-11-10T11:46:00Z</dcterms:created>
  <dc:creator>Administrator</dc:creator>
  <cp:lastModifiedBy>lenovo</cp:lastModifiedBy>
  <dcterms:modified xsi:type="dcterms:W3CDTF">2021-01-07T04:16:26Z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