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4AE7B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编码解码算是网络安全领域的很小而且很简单的一个知识点了，虽然简单但是应用场景却极其广泛，可以这样说，开发者要是不懂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，基本上可以告别程序员生涯了。这篇文章从原理入手，并给出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AA10A5">
        <w:rPr>
          <w:rFonts w:ascii="宋体" w:eastAsia="宋体" w:hAnsi="宋体" w:cs="宋体" w:hint="eastAsia"/>
          <w:sz w:val="24"/>
          <w:szCs w:val="24"/>
        </w:rPr>
        <w:t>的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实现。方便你掌握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0A466CEB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一、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由</w:t>
      </w:r>
      <w:r w:rsidRPr="00AA10A5">
        <w:rPr>
          <w:rFonts w:ascii="宋体" w:eastAsia="宋体" w:hAnsi="宋体" w:cs="宋体"/>
          <w:sz w:val="24"/>
          <w:szCs w:val="24"/>
        </w:rPr>
        <w:t>来</w:t>
      </w:r>
    </w:p>
    <w:p w14:paraId="4ACD2ABE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很早之前，电子邮件刚刚问世，那时候消息的传递都是英文，后来中国开通了互联网之后，对邮件的使用量也大量增加，这时候电子邮件就有了中文的需求。但是中文在传输的时候不能被有效地处理，这时候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</w:t>
      </w:r>
      <w:r w:rsidRPr="00AA10A5">
        <w:rPr>
          <w:rFonts w:ascii="宋体" w:eastAsia="宋体" w:hAnsi="宋体" w:cs="宋体" w:hint="eastAsia"/>
          <w:sz w:val="24"/>
          <w:szCs w:val="24"/>
        </w:rPr>
        <w:t>就出来了，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通过对这些中文进行编码，转化为服务器和网关能够识别的数据。这时候就能够使用电子邮件有效地传输了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3BED9DC8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上面的这个例子不是说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专门为电子邮件而生的，从其诞生之初，就开始在各大领域有了广泛的应用。比如说网络上传递图片，我们可以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先对图片进行处理，然后就可以有效的传输了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25CAC492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Times New Roman" w:eastAsia="Times New Roman" w:hAnsi="Times New Roman" w:cs="Times New Roman"/>
          <w:sz w:val="24"/>
          <w:szCs w:val="24"/>
        </w:rPr>
        <w:t>OK</w:t>
      </w:r>
      <w:r w:rsidRPr="00AA10A5">
        <w:rPr>
          <w:rFonts w:ascii="宋体" w:eastAsia="宋体" w:hAnsi="宋体" w:cs="宋体" w:hint="eastAsia"/>
          <w:sz w:val="24"/>
          <w:szCs w:val="24"/>
        </w:rPr>
        <w:t>，我们大致知道其用途，然后我们就好好的分析一下他的原理，到底是如何对这些数据进行编码的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6EE3D061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二、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原</w:t>
      </w:r>
      <w:r w:rsidRPr="00AA10A5">
        <w:rPr>
          <w:rFonts w:ascii="宋体" w:eastAsia="宋体" w:hAnsi="宋体" w:cs="宋体"/>
          <w:sz w:val="24"/>
          <w:szCs w:val="24"/>
        </w:rPr>
        <w:t>理</w:t>
      </w:r>
    </w:p>
    <w:p w14:paraId="34BE140C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A10A5">
        <w:rPr>
          <w:rFonts w:ascii="宋体" w:eastAsia="宋体" w:hAnsi="宋体" w:cs="宋体" w:hint="eastAsia"/>
          <w:sz w:val="24"/>
          <w:szCs w:val="24"/>
        </w:rPr>
        <w:t>、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编</w:t>
      </w:r>
      <w:r w:rsidRPr="00AA10A5">
        <w:rPr>
          <w:rFonts w:ascii="宋体" w:eastAsia="宋体" w:hAnsi="宋体" w:cs="宋体"/>
          <w:sz w:val="24"/>
          <w:szCs w:val="24"/>
        </w:rPr>
        <w:t>码</w:t>
      </w:r>
    </w:p>
    <w:p w14:paraId="7B13DF1B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的原理超级简单，相信我们都知道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 xml:space="preserve">ASCII </w:t>
      </w:r>
      <w:r w:rsidRPr="00AA10A5">
        <w:rPr>
          <w:rFonts w:ascii="宋体" w:eastAsia="宋体" w:hAnsi="宋体" w:cs="宋体" w:hint="eastAsia"/>
          <w:sz w:val="24"/>
          <w:szCs w:val="24"/>
        </w:rPr>
        <w:t>编码，从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A-Z</w:t>
      </w:r>
      <w:r w:rsidRPr="00AA10A5">
        <w:rPr>
          <w:rFonts w:ascii="宋体" w:eastAsia="宋体" w:hAnsi="宋体" w:cs="宋体" w:hint="eastAsia"/>
          <w:sz w:val="24"/>
          <w:szCs w:val="24"/>
        </w:rPr>
        <w:t>、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a-z</w:t>
      </w:r>
      <w:r w:rsidRPr="00AA10A5">
        <w:rPr>
          <w:rFonts w:ascii="宋体" w:eastAsia="宋体" w:hAnsi="宋体" w:cs="宋体" w:hint="eastAsia"/>
          <w:sz w:val="24"/>
          <w:szCs w:val="24"/>
        </w:rPr>
        <w:t>、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0-9</w:t>
      </w:r>
      <w:r w:rsidRPr="00AA10A5">
        <w:rPr>
          <w:rFonts w:ascii="宋体" w:eastAsia="宋体" w:hAnsi="宋体" w:cs="宋体" w:hint="eastAsia"/>
          <w:sz w:val="24"/>
          <w:szCs w:val="24"/>
        </w:rPr>
        <w:t>和一些其他的特殊字符，这些字符都有唯一的一个数字来表示。比如说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A10A5">
        <w:rPr>
          <w:rFonts w:ascii="宋体" w:eastAsia="宋体" w:hAnsi="宋体" w:cs="宋体" w:hint="eastAsia"/>
          <w:sz w:val="24"/>
          <w:szCs w:val="24"/>
        </w:rPr>
        <w:t>是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97</w:t>
      </w:r>
      <w:r w:rsidRPr="00AA10A5">
        <w:rPr>
          <w:rFonts w:ascii="宋体" w:eastAsia="宋体" w:hAnsi="宋体" w:cs="宋体" w:hint="eastAsia"/>
          <w:sz w:val="24"/>
          <w:szCs w:val="24"/>
        </w:rPr>
        <w:t>，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AA10A5">
        <w:rPr>
          <w:rFonts w:ascii="宋体" w:eastAsia="宋体" w:hAnsi="宋体" w:cs="宋体" w:hint="eastAsia"/>
          <w:sz w:val="24"/>
          <w:szCs w:val="24"/>
        </w:rPr>
        <w:t>是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65</w:t>
      </w:r>
      <w:r w:rsidRPr="00AA10A5">
        <w:rPr>
          <w:rFonts w:ascii="宋体" w:eastAsia="宋体" w:hAnsi="宋体" w:cs="宋体" w:hint="eastAsia"/>
          <w:sz w:val="24"/>
          <w:szCs w:val="24"/>
        </w:rPr>
        <w:t>。我们来截取一部分图看一下</w:t>
      </w:r>
      <w:r w:rsidRPr="00AA10A5">
        <w:rPr>
          <w:rFonts w:ascii="宋体" w:eastAsia="宋体" w:hAnsi="宋体" w:cs="宋体"/>
          <w:sz w:val="24"/>
          <w:szCs w:val="24"/>
        </w:rPr>
        <w:t>：</w:t>
      </w:r>
    </w:p>
    <w:p w14:paraId="44630B57" w14:textId="40917878" w:rsidR="00AA10A5" w:rsidRPr="00AA10A5" w:rsidRDefault="00AA10A5" w:rsidP="00AA1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0BF16E6" wp14:editId="5FEDCAFF">
            <wp:extent cx="548640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6DE40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lastRenderedPageBreak/>
        <w:t>同理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也有这样一套编码。范围是</w:t>
      </w:r>
      <w:proofErr w:type="gramStart"/>
      <w:r w:rsidRPr="00AA10A5"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  <w:r w:rsidRPr="00AA10A5">
        <w:rPr>
          <w:rFonts w:ascii="Times New Roman" w:eastAsia="Times New Roman" w:hAnsi="Times New Roman" w:cs="Times New Roman"/>
          <w:sz w:val="24"/>
          <w:szCs w:val="24"/>
        </w:rPr>
        <w:t>A-Z“</w:t>
      </w:r>
      <w:r w:rsidRPr="00AA10A5">
        <w:rPr>
          <w:rFonts w:ascii="宋体" w:eastAsia="宋体" w:hAnsi="宋体" w:cs="宋体" w:hint="eastAsia"/>
          <w:sz w:val="24"/>
          <w:szCs w:val="24"/>
        </w:rPr>
        <w:t>、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”a-z“</w:t>
      </w:r>
      <w:r w:rsidRPr="00AA10A5">
        <w:rPr>
          <w:rFonts w:ascii="宋体" w:eastAsia="宋体" w:hAnsi="宋体" w:cs="宋体" w:hint="eastAsia"/>
          <w:sz w:val="24"/>
          <w:szCs w:val="24"/>
        </w:rPr>
        <w:t>、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”0-9“</w:t>
      </w:r>
      <w:r w:rsidRPr="00AA10A5">
        <w:rPr>
          <w:rFonts w:ascii="宋体" w:eastAsia="宋体" w:hAnsi="宋体" w:cs="宋体" w:hint="eastAsia"/>
          <w:sz w:val="24"/>
          <w:szCs w:val="24"/>
        </w:rPr>
        <w:t>、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”+“</w:t>
      </w:r>
      <w:r w:rsidRPr="00AA10A5">
        <w:rPr>
          <w:rFonts w:ascii="宋体" w:eastAsia="宋体" w:hAnsi="宋体" w:cs="宋体" w:hint="eastAsia"/>
          <w:sz w:val="24"/>
          <w:szCs w:val="24"/>
        </w:rPr>
        <w:t>、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”/“</w:t>
      </w:r>
      <w:r w:rsidRPr="00AA10A5">
        <w:rPr>
          <w:rFonts w:ascii="宋体" w:eastAsia="宋体" w:hAnsi="宋体" w:cs="宋体" w:hint="eastAsia"/>
          <w:sz w:val="24"/>
          <w:szCs w:val="24"/>
        </w:rPr>
        <w:t>一共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64</w:t>
      </w:r>
      <w:r w:rsidRPr="00AA10A5">
        <w:rPr>
          <w:rFonts w:ascii="宋体" w:eastAsia="宋体" w:hAnsi="宋体" w:cs="宋体" w:hint="eastAsia"/>
          <w:sz w:val="24"/>
          <w:szCs w:val="24"/>
        </w:rPr>
        <w:t>个字符。我们给出一个表格来看一下，这个比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ASCII</w:t>
      </w:r>
      <w:r w:rsidRPr="00AA10A5">
        <w:rPr>
          <w:rFonts w:ascii="宋体" w:eastAsia="宋体" w:hAnsi="宋体" w:cs="宋体" w:hint="eastAsia"/>
          <w:sz w:val="24"/>
          <w:szCs w:val="24"/>
        </w:rPr>
        <w:t>编码要简单多了，只有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64</w:t>
      </w:r>
      <w:r w:rsidRPr="00AA10A5">
        <w:rPr>
          <w:rFonts w:ascii="宋体" w:eastAsia="宋体" w:hAnsi="宋体" w:cs="宋体" w:hint="eastAsia"/>
          <w:sz w:val="24"/>
          <w:szCs w:val="24"/>
        </w:rPr>
        <w:t>个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50790854" w14:textId="60340689" w:rsidR="00AA10A5" w:rsidRPr="00AA10A5" w:rsidRDefault="00AA10A5" w:rsidP="00AA1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DE3AB8" wp14:editId="10C7E8A0">
            <wp:extent cx="5486400" cy="5558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5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15881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由于索引是从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A10A5">
        <w:rPr>
          <w:rFonts w:ascii="宋体" w:eastAsia="宋体" w:hAnsi="宋体" w:cs="宋体" w:hint="eastAsia"/>
          <w:sz w:val="24"/>
          <w:szCs w:val="24"/>
        </w:rPr>
        <w:t>开始，所以最后的索引是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63</w:t>
      </w:r>
      <w:r w:rsidRPr="00AA10A5">
        <w:rPr>
          <w:rFonts w:ascii="宋体" w:eastAsia="宋体" w:hAnsi="宋体" w:cs="宋体" w:hint="eastAsia"/>
          <w:sz w:val="24"/>
          <w:szCs w:val="24"/>
        </w:rPr>
        <w:t>。在编码的时候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就是通过上面的进行转换编码的。下面我们就来看看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编码的原理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3BED2C79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A10A5">
        <w:rPr>
          <w:rFonts w:ascii="宋体" w:eastAsia="宋体" w:hAnsi="宋体" w:cs="宋体" w:hint="eastAsia"/>
          <w:sz w:val="24"/>
          <w:szCs w:val="24"/>
        </w:rPr>
        <w:t>、基本原</w:t>
      </w:r>
      <w:r w:rsidRPr="00AA10A5">
        <w:rPr>
          <w:rFonts w:ascii="宋体" w:eastAsia="宋体" w:hAnsi="宋体" w:cs="宋体"/>
          <w:sz w:val="24"/>
          <w:szCs w:val="24"/>
        </w:rPr>
        <w:t>理</w:t>
      </w:r>
    </w:p>
    <w:p w14:paraId="14CFEF1B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比如说有一封邮件，我们想要对其使用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进行编码。怎么办呢？基本步骤如下</w:t>
      </w:r>
      <w:r w:rsidRPr="00AA10A5">
        <w:rPr>
          <w:rFonts w:ascii="宋体" w:eastAsia="宋体" w:hAnsi="宋体" w:cs="宋体"/>
          <w:sz w:val="24"/>
          <w:szCs w:val="24"/>
        </w:rPr>
        <w:t>：</w:t>
      </w:r>
    </w:p>
    <w:p w14:paraId="0814ADC9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（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A10A5">
        <w:rPr>
          <w:rFonts w:ascii="宋体" w:eastAsia="宋体" w:hAnsi="宋体" w:cs="宋体" w:hint="eastAsia"/>
          <w:sz w:val="24"/>
          <w:szCs w:val="24"/>
        </w:rPr>
        <w:t>）对邮件的数据进行切分，每三个字节一组，一共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AA10A5">
        <w:rPr>
          <w:rFonts w:ascii="宋体" w:eastAsia="宋体" w:hAnsi="宋体" w:cs="宋体" w:hint="eastAsia"/>
          <w:sz w:val="24"/>
          <w:szCs w:val="24"/>
        </w:rPr>
        <w:t>个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bit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1C5BBCBB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lastRenderedPageBreak/>
        <w:t>（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A10A5">
        <w:rPr>
          <w:rFonts w:ascii="宋体" w:eastAsia="宋体" w:hAnsi="宋体" w:cs="宋体" w:hint="eastAsia"/>
          <w:sz w:val="24"/>
          <w:szCs w:val="24"/>
        </w:rPr>
        <w:t>）对切分后的数据重组，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AA10A5">
        <w:rPr>
          <w:rFonts w:ascii="宋体" w:eastAsia="宋体" w:hAnsi="宋体" w:cs="宋体" w:hint="eastAsia"/>
          <w:sz w:val="24"/>
          <w:szCs w:val="24"/>
        </w:rPr>
        <w:t>个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bit</w:t>
      </w:r>
      <w:r w:rsidRPr="00AA10A5">
        <w:rPr>
          <w:rFonts w:ascii="宋体" w:eastAsia="宋体" w:hAnsi="宋体" w:cs="宋体" w:hint="eastAsia"/>
          <w:sz w:val="24"/>
          <w:szCs w:val="24"/>
        </w:rPr>
        <w:t>重组为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A10A5">
        <w:rPr>
          <w:rFonts w:ascii="宋体" w:eastAsia="宋体" w:hAnsi="宋体" w:cs="宋体" w:hint="eastAsia"/>
          <w:sz w:val="24"/>
          <w:szCs w:val="24"/>
        </w:rPr>
        <w:t>组，每组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A10A5">
        <w:rPr>
          <w:rFonts w:ascii="宋体" w:eastAsia="宋体" w:hAnsi="宋体" w:cs="宋体" w:hint="eastAsia"/>
          <w:sz w:val="24"/>
          <w:szCs w:val="24"/>
        </w:rPr>
        <w:t>个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bit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06641B11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（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A10A5">
        <w:rPr>
          <w:rFonts w:ascii="宋体" w:eastAsia="宋体" w:hAnsi="宋体" w:cs="宋体" w:hint="eastAsia"/>
          <w:sz w:val="24"/>
          <w:szCs w:val="24"/>
        </w:rPr>
        <w:t>）对重组后的数据处理，每组最前面添加两个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“0”</w:t>
      </w:r>
      <w:r w:rsidRPr="00AA10A5">
        <w:rPr>
          <w:rFonts w:ascii="宋体" w:eastAsia="宋体" w:hAnsi="宋体" w:cs="宋体" w:hint="eastAsia"/>
          <w:sz w:val="24"/>
          <w:szCs w:val="24"/>
        </w:rPr>
        <w:t>，构成每组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A10A5">
        <w:rPr>
          <w:rFonts w:ascii="宋体" w:eastAsia="宋体" w:hAnsi="宋体" w:cs="宋体" w:hint="eastAsia"/>
          <w:sz w:val="24"/>
          <w:szCs w:val="24"/>
        </w:rPr>
        <w:t>个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bit</w:t>
      </w:r>
      <w:r w:rsidRPr="00AA10A5">
        <w:rPr>
          <w:rFonts w:ascii="宋体" w:eastAsia="宋体" w:hAnsi="宋体" w:cs="宋体" w:hint="eastAsia"/>
          <w:sz w:val="24"/>
          <w:szCs w:val="24"/>
        </w:rPr>
        <w:t>。此时一共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32</w:t>
      </w:r>
      <w:r w:rsidRPr="00AA10A5">
        <w:rPr>
          <w:rFonts w:ascii="宋体" w:eastAsia="宋体" w:hAnsi="宋体" w:cs="宋体" w:hint="eastAsia"/>
          <w:sz w:val="24"/>
          <w:szCs w:val="24"/>
        </w:rPr>
        <w:t>个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bit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496F1971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（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A10A5">
        <w:rPr>
          <w:rFonts w:ascii="宋体" w:eastAsia="宋体" w:hAnsi="宋体" w:cs="宋体" w:hint="eastAsia"/>
          <w:sz w:val="24"/>
          <w:szCs w:val="24"/>
        </w:rPr>
        <w:t>）根据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编码表，获取相应的编码值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462FDBB8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此时一封完整的邮件，被切分重组处理之后就变成了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编码了。基本原理其实很简单。不过你不理解也没关系，我们直接上个实例来解释一下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350CE940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A10A5">
        <w:rPr>
          <w:rFonts w:ascii="宋体" w:eastAsia="宋体" w:hAnsi="宋体" w:cs="宋体" w:hint="eastAsia"/>
          <w:sz w:val="24"/>
          <w:szCs w:val="24"/>
        </w:rPr>
        <w:t>、实例验</w:t>
      </w:r>
      <w:r w:rsidRPr="00AA10A5">
        <w:rPr>
          <w:rFonts w:ascii="宋体" w:eastAsia="宋体" w:hAnsi="宋体" w:cs="宋体"/>
          <w:sz w:val="24"/>
          <w:szCs w:val="24"/>
        </w:rPr>
        <w:t>证</w:t>
      </w:r>
    </w:p>
    <w:p w14:paraId="4B5D1A0F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比如说电子邮件里面出现了三个字母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sky</w:t>
      </w:r>
      <w:r w:rsidRPr="00AA10A5">
        <w:rPr>
          <w:rFonts w:ascii="宋体" w:eastAsia="宋体" w:hAnsi="宋体" w:cs="宋体" w:hint="eastAsia"/>
          <w:sz w:val="24"/>
          <w:szCs w:val="24"/>
        </w:rPr>
        <w:t>。我们要对这个三个字符使用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进行编码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4DBD9B2C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（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A10A5">
        <w:rPr>
          <w:rFonts w:ascii="宋体" w:eastAsia="宋体" w:hAnsi="宋体" w:cs="宋体" w:hint="eastAsia"/>
          <w:sz w:val="24"/>
          <w:szCs w:val="24"/>
        </w:rPr>
        <w:t>）对邮件的数据进行切分，每三个字节一组，一共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AA10A5">
        <w:rPr>
          <w:rFonts w:ascii="宋体" w:eastAsia="宋体" w:hAnsi="宋体" w:cs="宋体" w:hint="eastAsia"/>
          <w:sz w:val="24"/>
          <w:szCs w:val="24"/>
        </w:rPr>
        <w:t>个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bit</w:t>
      </w:r>
    </w:p>
    <w:p w14:paraId="7DF6CC22" w14:textId="05E84BDA" w:rsidR="00AA10A5" w:rsidRPr="00AA10A5" w:rsidRDefault="00AA10A5" w:rsidP="00AA1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7F4B0F" wp14:editId="6244D690">
            <wp:extent cx="3876675" cy="923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3CCD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（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A10A5">
        <w:rPr>
          <w:rFonts w:ascii="宋体" w:eastAsia="宋体" w:hAnsi="宋体" w:cs="宋体" w:hint="eastAsia"/>
          <w:sz w:val="24"/>
          <w:szCs w:val="24"/>
        </w:rPr>
        <w:t>）对切分后的数据重组，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AA10A5">
        <w:rPr>
          <w:rFonts w:ascii="宋体" w:eastAsia="宋体" w:hAnsi="宋体" w:cs="宋体" w:hint="eastAsia"/>
          <w:sz w:val="24"/>
          <w:szCs w:val="24"/>
        </w:rPr>
        <w:t>个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bit</w:t>
      </w:r>
      <w:r w:rsidRPr="00AA10A5">
        <w:rPr>
          <w:rFonts w:ascii="宋体" w:eastAsia="宋体" w:hAnsi="宋体" w:cs="宋体" w:hint="eastAsia"/>
          <w:sz w:val="24"/>
          <w:szCs w:val="24"/>
        </w:rPr>
        <w:t>重组为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A10A5">
        <w:rPr>
          <w:rFonts w:ascii="宋体" w:eastAsia="宋体" w:hAnsi="宋体" w:cs="宋体" w:hint="eastAsia"/>
          <w:sz w:val="24"/>
          <w:szCs w:val="24"/>
        </w:rPr>
        <w:t>组，每组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AA10A5">
        <w:rPr>
          <w:rFonts w:ascii="宋体" w:eastAsia="宋体" w:hAnsi="宋体" w:cs="宋体" w:hint="eastAsia"/>
          <w:sz w:val="24"/>
          <w:szCs w:val="24"/>
        </w:rPr>
        <w:t>个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bit</w:t>
      </w:r>
    </w:p>
    <w:p w14:paraId="70E32F1B" w14:textId="63F59CF2" w:rsidR="00AA10A5" w:rsidRPr="00AA10A5" w:rsidRDefault="00AA10A5" w:rsidP="00AA1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B6F4A5A" wp14:editId="255C60AD">
            <wp:extent cx="5486400" cy="1980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30636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（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A10A5">
        <w:rPr>
          <w:rFonts w:ascii="宋体" w:eastAsia="宋体" w:hAnsi="宋体" w:cs="宋体" w:hint="eastAsia"/>
          <w:sz w:val="24"/>
          <w:szCs w:val="24"/>
        </w:rPr>
        <w:t>）对重组后的数据处理，每组最前面添加两个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“0”</w:t>
      </w:r>
      <w:r w:rsidRPr="00AA10A5">
        <w:rPr>
          <w:rFonts w:ascii="宋体" w:eastAsia="宋体" w:hAnsi="宋体" w:cs="宋体" w:hint="eastAsia"/>
          <w:sz w:val="24"/>
          <w:szCs w:val="24"/>
        </w:rPr>
        <w:t>，构成每组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A10A5">
        <w:rPr>
          <w:rFonts w:ascii="宋体" w:eastAsia="宋体" w:hAnsi="宋体" w:cs="宋体" w:hint="eastAsia"/>
          <w:sz w:val="24"/>
          <w:szCs w:val="24"/>
        </w:rPr>
        <w:t>个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bit</w:t>
      </w:r>
      <w:r w:rsidRPr="00AA10A5">
        <w:rPr>
          <w:rFonts w:ascii="宋体" w:eastAsia="宋体" w:hAnsi="宋体" w:cs="宋体" w:hint="eastAsia"/>
          <w:sz w:val="24"/>
          <w:szCs w:val="24"/>
        </w:rPr>
        <w:t>。由于在最前面添加的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A10A5">
        <w:rPr>
          <w:rFonts w:ascii="宋体" w:eastAsia="宋体" w:hAnsi="宋体" w:cs="宋体" w:hint="eastAsia"/>
          <w:sz w:val="24"/>
          <w:szCs w:val="24"/>
        </w:rPr>
        <w:t>，所以对数值不构成影响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61622081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（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A10A5">
        <w:rPr>
          <w:rFonts w:ascii="宋体" w:eastAsia="宋体" w:hAnsi="宋体" w:cs="宋体" w:hint="eastAsia"/>
          <w:sz w:val="24"/>
          <w:szCs w:val="24"/>
        </w:rPr>
        <w:t>）根据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编码表，获取相应的编码</w:t>
      </w:r>
      <w:r w:rsidRPr="00AA10A5">
        <w:rPr>
          <w:rFonts w:ascii="宋体" w:eastAsia="宋体" w:hAnsi="宋体" w:cs="宋体"/>
          <w:sz w:val="24"/>
          <w:szCs w:val="24"/>
        </w:rPr>
        <w:t>值</w:t>
      </w:r>
    </w:p>
    <w:p w14:paraId="0C85DB5E" w14:textId="03C56614" w:rsidR="00AA10A5" w:rsidRPr="00AA10A5" w:rsidRDefault="00AA10A5" w:rsidP="00AA1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84389B" wp14:editId="1F972078">
            <wp:extent cx="5486400" cy="1500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D6B36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（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A10A5">
        <w:rPr>
          <w:rFonts w:ascii="宋体" w:eastAsia="宋体" w:hAnsi="宋体" w:cs="宋体" w:hint="eastAsia"/>
          <w:sz w:val="24"/>
          <w:szCs w:val="24"/>
        </w:rPr>
        <w:t>）完成编码的转</w:t>
      </w:r>
      <w:r w:rsidRPr="00AA10A5">
        <w:rPr>
          <w:rFonts w:ascii="宋体" w:eastAsia="宋体" w:hAnsi="宋体" w:cs="宋体"/>
          <w:sz w:val="24"/>
          <w:szCs w:val="24"/>
        </w:rPr>
        <w:t>换</w:t>
      </w:r>
    </w:p>
    <w:p w14:paraId="7D46A3B8" w14:textId="428039A7" w:rsidR="00AA10A5" w:rsidRPr="00AA10A5" w:rsidRDefault="00AA10A5" w:rsidP="00AA1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67C9150" wp14:editId="6390BBC4">
            <wp:extent cx="5486400" cy="164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D763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到这我们基本上就是实现了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编码机制从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sky</w:t>
      </w:r>
      <w:r w:rsidRPr="00AA10A5">
        <w:rPr>
          <w:rFonts w:ascii="宋体" w:eastAsia="宋体" w:hAnsi="宋体" w:cs="宋体" w:hint="eastAsia"/>
          <w:sz w:val="24"/>
          <w:szCs w:val="24"/>
        </w:rPr>
        <w:t>到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c2t5</w:t>
      </w:r>
      <w:r w:rsidRPr="00AA10A5">
        <w:rPr>
          <w:rFonts w:ascii="宋体" w:eastAsia="宋体" w:hAnsi="宋体" w:cs="宋体" w:hint="eastAsia"/>
          <w:sz w:val="24"/>
          <w:szCs w:val="24"/>
        </w:rPr>
        <w:t>的转换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206AA917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有些地方需要我们去注意一下</w:t>
      </w:r>
      <w:r w:rsidRPr="00AA10A5">
        <w:rPr>
          <w:rFonts w:ascii="宋体" w:eastAsia="宋体" w:hAnsi="宋体" w:cs="宋体"/>
          <w:sz w:val="24"/>
          <w:szCs w:val="24"/>
        </w:rPr>
        <w:t>：</w:t>
      </w:r>
    </w:p>
    <w:p w14:paraId="36E58CB5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（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A10A5">
        <w:rPr>
          <w:rFonts w:ascii="宋体" w:eastAsia="宋体" w:hAnsi="宋体" w:cs="宋体" w:hint="eastAsia"/>
          <w:sz w:val="24"/>
          <w:szCs w:val="24"/>
        </w:rPr>
        <w:t>）在第三步中，最前面添加了两个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A10A5">
        <w:rPr>
          <w:rFonts w:ascii="宋体" w:eastAsia="宋体" w:hAnsi="宋体" w:cs="宋体" w:hint="eastAsia"/>
          <w:sz w:val="24"/>
          <w:szCs w:val="24"/>
        </w:rPr>
        <w:t>，所以最终编码之后要比之前多出三分之一的大小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1F53BBD2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（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A10A5">
        <w:rPr>
          <w:rFonts w:ascii="宋体" w:eastAsia="宋体" w:hAnsi="宋体" w:cs="宋体" w:hint="eastAsia"/>
          <w:sz w:val="24"/>
          <w:szCs w:val="24"/>
        </w:rPr>
        <w:t>）上面的例子中，我们使用的是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ASCII</w:t>
      </w:r>
      <w:r w:rsidRPr="00AA10A5">
        <w:rPr>
          <w:rFonts w:ascii="宋体" w:eastAsia="宋体" w:hAnsi="宋体" w:cs="宋体" w:hint="eastAsia"/>
          <w:sz w:val="24"/>
          <w:szCs w:val="24"/>
        </w:rPr>
        <w:t>编码，但是如果我们使用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UTF-8</w:t>
      </w:r>
      <w:r w:rsidRPr="00AA10A5">
        <w:rPr>
          <w:rFonts w:ascii="宋体" w:eastAsia="宋体" w:hAnsi="宋体" w:cs="宋体" w:hint="eastAsia"/>
          <w:sz w:val="24"/>
          <w:szCs w:val="24"/>
        </w:rPr>
        <w:t>，对应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编码的结果是不一样的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6A592660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（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A10A5">
        <w:rPr>
          <w:rFonts w:ascii="宋体" w:eastAsia="宋体" w:hAnsi="宋体" w:cs="宋体" w:hint="eastAsia"/>
          <w:sz w:val="24"/>
          <w:szCs w:val="24"/>
        </w:rPr>
        <w:t>）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只是进行了编码，方便数据的传输而已。这可不是加密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79222ED4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原理也搞清楚了，现在我们就实现一下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2F6B61D2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三、代码实</w:t>
      </w:r>
      <w:r w:rsidRPr="00AA10A5">
        <w:rPr>
          <w:rFonts w:ascii="宋体" w:eastAsia="宋体" w:hAnsi="宋体" w:cs="宋体"/>
          <w:sz w:val="24"/>
          <w:szCs w:val="24"/>
        </w:rPr>
        <w:t>现</w:t>
      </w:r>
    </w:p>
    <w:p w14:paraId="459470DB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你可以自己去实现一个编码解码的完整过程，但是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AA10A5">
        <w:rPr>
          <w:rFonts w:ascii="宋体" w:eastAsia="宋体" w:hAnsi="宋体" w:cs="宋体" w:hint="eastAsia"/>
          <w:sz w:val="24"/>
          <w:szCs w:val="24"/>
        </w:rPr>
        <w:t>已经为我们封装好了，我们直接只用别人造好的轮子多好。不管是自己</w:t>
      </w:r>
      <w:proofErr w:type="gramStart"/>
      <w:r w:rsidRPr="00AA10A5">
        <w:rPr>
          <w:rFonts w:ascii="宋体" w:eastAsia="宋体" w:hAnsi="宋体" w:cs="宋体" w:hint="eastAsia"/>
          <w:sz w:val="24"/>
          <w:szCs w:val="24"/>
        </w:rPr>
        <w:t>写还是</w:t>
      </w:r>
      <w:proofErr w:type="gramEnd"/>
      <w:r w:rsidRPr="00AA10A5">
        <w:rPr>
          <w:rFonts w:ascii="宋体" w:eastAsia="宋体" w:hAnsi="宋体" w:cs="宋体" w:hint="eastAsia"/>
          <w:sz w:val="24"/>
          <w:szCs w:val="24"/>
        </w:rPr>
        <w:t>使用别人的，原理搞清楚就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OK</w:t>
      </w:r>
      <w:r w:rsidRPr="00AA10A5">
        <w:rPr>
          <w:rFonts w:ascii="宋体" w:eastAsia="宋体" w:hAnsi="宋体" w:cs="宋体" w:hint="eastAsia"/>
          <w:sz w:val="24"/>
          <w:szCs w:val="24"/>
        </w:rPr>
        <w:t>了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6ABA6AE8" w14:textId="581AF9DB" w:rsidR="00AA10A5" w:rsidRPr="00AA10A5" w:rsidRDefault="00AA10A5" w:rsidP="00AA1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DF7F56" wp14:editId="4C0E352E">
            <wp:extent cx="523875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2EF6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宋体" w:eastAsia="宋体" w:hAnsi="宋体" w:cs="宋体" w:hint="eastAsia"/>
          <w:sz w:val="24"/>
          <w:szCs w:val="24"/>
        </w:rPr>
        <w:t>是不是很简单。其实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AA10A5">
        <w:rPr>
          <w:rFonts w:ascii="宋体" w:eastAsia="宋体" w:hAnsi="宋体" w:cs="宋体" w:hint="eastAsia"/>
          <w:sz w:val="24"/>
          <w:szCs w:val="24"/>
        </w:rPr>
        <w:t>实现的方式有很多种，其他的还有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Commons Codec</w:t>
      </w:r>
      <w:r w:rsidRPr="00AA10A5">
        <w:rPr>
          <w:rFonts w:ascii="宋体" w:eastAsia="宋体" w:hAnsi="宋体" w:cs="宋体" w:hint="eastAsia"/>
          <w:sz w:val="24"/>
          <w:szCs w:val="24"/>
        </w:rPr>
        <w:t>和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Bouncy Castle</w:t>
      </w:r>
      <w:r w:rsidRPr="00AA10A5">
        <w:rPr>
          <w:rFonts w:ascii="宋体" w:eastAsia="宋体" w:hAnsi="宋体" w:cs="宋体" w:hint="eastAsia"/>
          <w:sz w:val="24"/>
          <w:szCs w:val="24"/>
        </w:rPr>
        <w:t>。实现的过程和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JDK</w:t>
      </w:r>
      <w:r w:rsidRPr="00AA10A5">
        <w:rPr>
          <w:rFonts w:ascii="宋体" w:eastAsia="宋体" w:hAnsi="宋体" w:cs="宋体" w:hint="eastAsia"/>
          <w:sz w:val="24"/>
          <w:szCs w:val="24"/>
        </w:rPr>
        <w:t>提供的类似，我们只需要导入相应的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jar</w:t>
      </w:r>
      <w:proofErr w:type="gramStart"/>
      <w:r w:rsidRPr="00AA10A5">
        <w:rPr>
          <w:rFonts w:ascii="宋体" w:eastAsia="宋体" w:hAnsi="宋体" w:cs="宋体" w:hint="eastAsia"/>
          <w:sz w:val="24"/>
          <w:szCs w:val="24"/>
        </w:rPr>
        <w:t>包即可</w:t>
      </w:r>
      <w:proofErr w:type="gramEnd"/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11AA3D55" w14:textId="77777777" w:rsidR="00AA10A5" w:rsidRPr="00AA10A5" w:rsidRDefault="00AA10A5" w:rsidP="00AA1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10A5">
        <w:rPr>
          <w:rFonts w:ascii="Times New Roman" w:eastAsia="Times New Roman" w:hAnsi="Times New Roman" w:cs="Times New Roman"/>
          <w:sz w:val="24"/>
          <w:szCs w:val="24"/>
        </w:rPr>
        <w:t>Base64</w:t>
      </w:r>
      <w:r w:rsidRPr="00AA10A5">
        <w:rPr>
          <w:rFonts w:ascii="宋体" w:eastAsia="宋体" w:hAnsi="宋体" w:cs="宋体" w:hint="eastAsia"/>
          <w:sz w:val="24"/>
          <w:szCs w:val="24"/>
        </w:rPr>
        <w:t>算法的应用场景有</w:t>
      </w:r>
      <w:r w:rsidRPr="00AA10A5">
        <w:rPr>
          <w:rFonts w:ascii="Times New Roman" w:eastAsia="Times New Roman" w:hAnsi="Times New Roman" w:cs="Times New Roman"/>
          <w:sz w:val="24"/>
          <w:szCs w:val="24"/>
        </w:rPr>
        <w:t>E-Mail</w:t>
      </w:r>
      <w:r w:rsidRPr="00AA10A5">
        <w:rPr>
          <w:rFonts w:ascii="宋体" w:eastAsia="宋体" w:hAnsi="宋体" w:cs="宋体" w:hint="eastAsia"/>
          <w:sz w:val="24"/>
          <w:szCs w:val="24"/>
        </w:rPr>
        <w:t>、密钥、证书文件等等。这也只是入门，想要深入了解，可以看一些安全有关的书籍，不过很多都和数学有关，看的实在是难受，曾经看过，可惜没坚持住。惭愧，书到用时方恨少</w:t>
      </w:r>
      <w:r w:rsidRPr="00AA10A5">
        <w:rPr>
          <w:rFonts w:ascii="宋体" w:eastAsia="宋体" w:hAnsi="宋体" w:cs="宋体"/>
          <w:sz w:val="24"/>
          <w:szCs w:val="24"/>
        </w:rPr>
        <w:t>。</w:t>
      </w:r>
    </w:p>
    <w:p w14:paraId="343F9D27" w14:textId="77777777" w:rsidR="00D34C94" w:rsidRDefault="00D34C94"/>
    <w:sectPr w:rsidR="00D34C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69A"/>
    <w:rsid w:val="00157AA0"/>
    <w:rsid w:val="007C569A"/>
    <w:rsid w:val="007D7836"/>
    <w:rsid w:val="00AA10A5"/>
    <w:rsid w:val="00D34C94"/>
    <w:rsid w:val="00E5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DD0BC-684A-4720-8905-1AB2FBAB4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jh-p">
    <w:name w:val="bjh-p"/>
    <w:basedOn w:val="DefaultParagraphFont"/>
    <w:rsid w:val="00AA1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Cheng</dc:creator>
  <cp:keywords/>
  <dc:description/>
  <cp:lastModifiedBy>Yang Cheng</cp:lastModifiedBy>
  <cp:revision>3</cp:revision>
  <dcterms:created xsi:type="dcterms:W3CDTF">2020-05-07T07:38:00Z</dcterms:created>
  <dcterms:modified xsi:type="dcterms:W3CDTF">2020-05-07T07:38:00Z</dcterms:modified>
</cp:coreProperties>
</file>