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6D8A0" w14:textId="78FDC9D7" w:rsidR="00617F63" w:rsidRPr="00DD33BB" w:rsidRDefault="00316614" w:rsidP="0031661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</w:rPr>
        <w:t>Move and Turn</w:t>
      </w:r>
    </w:p>
    <w:p w14:paraId="3B3547A6" w14:textId="51964DC3" w:rsidR="00316614" w:rsidRPr="00DD33BB" w:rsidRDefault="00316614" w:rsidP="0031661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</w:rPr>
        <w:t>Import Starter Assets from XR Interaction Toolkit Samples</w:t>
      </w:r>
    </w:p>
    <w:p w14:paraId="75D9748C" w14:textId="77777777" w:rsidR="00316614" w:rsidRPr="00DD33BB" w:rsidRDefault="00316614" w:rsidP="0031661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</w:rPr>
        <w:t>Copy the XR Origin from the Starter Assets to the Courtyard Setup scene.</w:t>
      </w:r>
    </w:p>
    <w:p w14:paraId="41B81327" w14:textId="77777777" w:rsidR="00316614" w:rsidRPr="00DD33BB" w:rsidRDefault="00316614" w:rsidP="0031661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</w:rPr>
        <w:t>Keep only the necessary components.</w:t>
      </w:r>
    </w:p>
    <w:p w14:paraId="1E66FD0F" w14:textId="77777777" w:rsidR="00A9601C" w:rsidRPr="00DD33BB" w:rsidRDefault="00A9601C" w:rsidP="00316614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  <w:noProof/>
        </w:rPr>
        <w:drawing>
          <wp:inline distT="0" distB="0" distL="0" distR="0" wp14:anchorId="0D472819" wp14:editId="7DD9FB4E">
            <wp:extent cx="3133333" cy="16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0ADC" w14:textId="26472976" w:rsidR="00316614" w:rsidRPr="00DD33BB" w:rsidRDefault="00EE33EA" w:rsidP="00EE33E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</w:rPr>
        <w:t>Push Button</w:t>
      </w:r>
    </w:p>
    <w:p w14:paraId="130E5CDA" w14:textId="479BAB66" w:rsidR="00EE33EA" w:rsidRPr="00DD33BB" w:rsidRDefault="00EE33EA" w:rsidP="00EE33E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</w:rPr>
        <w:t xml:space="preserve">Copy the </w:t>
      </w:r>
      <w:r w:rsidRPr="00DD33BB">
        <w:rPr>
          <w:rFonts w:ascii="Times New Roman" w:hAnsi="Times New Roman" w:cs="Times New Roman"/>
        </w:rPr>
        <w:t>Prefab Push Button</w:t>
      </w:r>
      <w:r w:rsidRPr="00DD33BB">
        <w:rPr>
          <w:rFonts w:ascii="Times New Roman" w:hAnsi="Times New Roman" w:cs="Times New Roman"/>
        </w:rPr>
        <w:t xml:space="preserve"> from the Starter Assets to the Courtyard Setup scene</w:t>
      </w:r>
    </w:p>
    <w:p w14:paraId="3A0B4CE9" w14:textId="14580F34" w:rsidR="00B41321" w:rsidRPr="00DD33BB" w:rsidRDefault="00B41321" w:rsidP="00B41321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  <w:noProof/>
        </w:rPr>
        <w:drawing>
          <wp:inline distT="0" distB="0" distL="0" distR="0" wp14:anchorId="114BE9BA" wp14:editId="28524203">
            <wp:extent cx="3085714" cy="7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BE9F" w14:textId="297D553E" w:rsidR="00B41321" w:rsidRPr="00DD33BB" w:rsidRDefault="00B41321" w:rsidP="00EE33E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</w:rPr>
        <w:t>Add Interactable Events to control the triggering of the Particle System.</w:t>
      </w:r>
    </w:p>
    <w:p w14:paraId="483C02F7" w14:textId="6E2A71CC" w:rsidR="00B41321" w:rsidRPr="00DD33BB" w:rsidRDefault="00B41321" w:rsidP="00B41321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  <w:noProof/>
        </w:rPr>
        <w:drawing>
          <wp:inline distT="0" distB="0" distL="0" distR="0" wp14:anchorId="7FC95F93" wp14:editId="6B64958B">
            <wp:extent cx="3990476" cy="12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9ABD" w14:textId="14E6E69F" w:rsidR="00B41321" w:rsidRPr="00DD33BB" w:rsidRDefault="00B41321" w:rsidP="00B41321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  <w:noProof/>
        </w:rPr>
        <w:drawing>
          <wp:inline distT="0" distB="0" distL="0" distR="0" wp14:anchorId="792A1FE0" wp14:editId="6015C477">
            <wp:extent cx="2127552" cy="333724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948" cy="335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7C74" w14:textId="49C174F3" w:rsidR="00B41321" w:rsidRPr="00DD33BB" w:rsidRDefault="00921F82" w:rsidP="00EE33E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</w:rPr>
        <w:lastRenderedPageBreak/>
        <w:t>Add Near-Far Interactor to enable pressing the Push Button from both near and far distances.</w:t>
      </w:r>
    </w:p>
    <w:p w14:paraId="1DC3EADD" w14:textId="249156F9" w:rsidR="00EE33EA" w:rsidRPr="00DD33BB" w:rsidRDefault="00B41321" w:rsidP="00B41321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  <w:noProof/>
        </w:rPr>
        <w:drawing>
          <wp:inline distT="0" distB="0" distL="0" distR="0" wp14:anchorId="76C246BA" wp14:editId="16203739">
            <wp:extent cx="3200000" cy="15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3825" w14:textId="0094F93E" w:rsidR="00B41321" w:rsidRPr="00DD33BB" w:rsidRDefault="00B41321" w:rsidP="00B4132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F3985F3" w14:textId="19395FDE" w:rsidR="00921F82" w:rsidRPr="00DD33BB" w:rsidRDefault="00921F82" w:rsidP="00921F8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</w:rPr>
        <w:t>UI</w:t>
      </w:r>
    </w:p>
    <w:p w14:paraId="491F8550" w14:textId="7800C858" w:rsidR="00921F82" w:rsidRPr="00DD33BB" w:rsidRDefault="00921F82" w:rsidP="00921F8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</w:rPr>
        <w:t xml:space="preserve">Copy the Prefab </w:t>
      </w:r>
      <w:r w:rsidRPr="00DD33BB">
        <w:rPr>
          <w:rFonts w:ascii="Times New Roman" w:hAnsi="Times New Roman" w:cs="Times New Roman"/>
        </w:rPr>
        <w:t>UI</w:t>
      </w:r>
      <w:r w:rsidRPr="00DD33BB">
        <w:rPr>
          <w:rFonts w:ascii="Times New Roman" w:hAnsi="Times New Roman" w:cs="Times New Roman"/>
        </w:rPr>
        <w:t xml:space="preserve"> from the Starter Assets to the Courtyard Setup scene</w:t>
      </w:r>
    </w:p>
    <w:p w14:paraId="5112C8E3" w14:textId="510ECD0F" w:rsidR="00921F82" w:rsidRPr="00DD33BB" w:rsidRDefault="00DD33BB" w:rsidP="00921F82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  <w:noProof/>
        </w:rPr>
        <w:drawing>
          <wp:inline distT="0" distB="0" distL="0" distR="0" wp14:anchorId="3FDDA372" wp14:editId="34D434F1">
            <wp:extent cx="3085714" cy="215238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C755" w14:textId="7ABEC921" w:rsidR="00921F82" w:rsidRPr="00DD33BB" w:rsidRDefault="00DD33BB" w:rsidP="00921F8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</w:rPr>
        <w:t>Modify the text of Header and Scroll Content.</w:t>
      </w:r>
    </w:p>
    <w:p w14:paraId="0E79B18C" w14:textId="492B88C1" w:rsidR="00B41321" w:rsidRPr="00DD33BB" w:rsidRDefault="00DD33BB" w:rsidP="00B41321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  <w:noProof/>
        </w:rPr>
        <w:drawing>
          <wp:inline distT="0" distB="0" distL="0" distR="0" wp14:anchorId="262A34C6" wp14:editId="1DA9035E">
            <wp:extent cx="3184531" cy="18555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2955" cy="187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5180" w14:textId="2ABEAB05" w:rsidR="00DD33BB" w:rsidRPr="00DD33BB" w:rsidRDefault="00DD33BB" w:rsidP="00DD33B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</w:rPr>
        <w:t>Modify Position and Rotation to place it in the desired location.</w:t>
      </w:r>
    </w:p>
    <w:p w14:paraId="3F4884CA" w14:textId="0E9339CA" w:rsidR="00921F82" w:rsidRPr="00DD33BB" w:rsidRDefault="00DD33BB" w:rsidP="00DD33BB">
      <w:pPr>
        <w:ind w:left="420" w:firstLine="420"/>
        <w:rPr>
          <w:rFonts w:ascii="Times New Roman" w:hAnsi="Times New Roman" w:cs="Times New Roman"/>
        </w:rPr>
      </w:pPr>
      <w:r w:rsidRPr="00DD33BB">
        <w:rPr>
          <w:rFonts w:ascii="Times New Roman" w:hAnsi="Times New Roman" w:cs="Times New Roman"/>
          <w:noProof/>
        </w:rPr>
        <w:drawing>
          <wp:inline distT="0" distB="0" distL="0" distR="0" wp14:anchorId="411CC65C" wp14:editId="715B26B3">
            <wp:extent cx="3491399" cy="15491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673" cy="155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F82" w:rsidRPr="00DD3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70EF1"/>
    <w:multiLevelType w:val="hybridMultilevel"/>
    <w:tmpl w:val="014E4A5A"/>
    <w:lvl w:ilvl="0" w:tplc="8CAE9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A91319"/>
    <w:multiLevelType w:val="hybridMultilevel"/>
    <w:tmpl w:val="E59AC048"/>
    <w:lvl w:ilvl="0" w:tplc="725A873E">
      <w:start w:val="1"/>
      <w:numFmt w:val="lowerLetter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F07382D"/>
    <w:multiLevelType w:val="hybridMultilevel"/>
    <w:tmpl w:val="A6F0CC88"/>
    <w:lvl w:ilvl="0" w:tplc="84B0DF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79B1B41"/>
    <w:multiLevelType w:val="hybridMultilevel"/>
    <w:tmpl w:val="8278C5CE"/>
    <w:lvl w:ilvl="0" w:tplc="157CAB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DE84A89"/>
    <w:multiLevelType w:val="hybridMultilevel"/>
    <w:tmpl w:val="30FE06DC"/>
    <w:lvl w:ilvl="0" w:tplc="1416D0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63"/>
    <w:rsid w:val="00316614"/>
    <w:rsid w:val="00617F63"/>
    <w:rsid w:val="00921F82"/>
    <w:rsid w:val="00A9601C"/>
    <w:rsid w:val="00B41321"/>
    <w:rsid w:val="00DD33BB"/>
    <w:rsid w:val="00E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958B"/>
  <w15:chartTrackingRefBased/>
  <w15:docId w15:val="{66FB05D7-4F5C-40E4-B171-8211DE96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614"/>
    <w:pPr>
      <w:ind w:firstLineChars="200" w:firstLine="420"/>
    </w:pPr>
  </w:style>
  <w:style w:type="character" w:styleId="a4">
    <w:name w:val="Strong"/>
    <w:basedOn w:val="a0"/>
    <w:uiPriority w:val="22"/>
    <w:qFormat/>
    <w:rsid w:val="00B41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Lei</dc:creator>
  <cp:keywords/>
  <dc:description/>
  <cp:lastModifiedBy>Chen, Lei</cp:lastModifiedBy>
  <cp:revision>3</cp:revision>
  <dcterms:created xsi:type="dcterms:W3CDTF">2025-10-16T21:20:00Z</dcterms:created>
  <dcterms:modified xsi:type="dcterms:W3CDTF">2025-10-16T23:41:00Z</dcterms:modified>
</cp:coreProperties>
</file>