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6770"/>
      </w:tblGrid>
      <w:tr w:rsidR="004D32C5" w:rsidRPr="00B2177E" w14:paraId="0D1C480A" w14:textId="77777777" w:rsidTr="009E342F">
        <w:tc>
          <w:tcPr>
            <w:tcW w:w="1526" w:type="dxa"/>
            <w:shd w:val="clear" w:color="auto" w:fill="auto"/>
          </w:tcPr>
          <w:p w14:paraId="1F942409" w14:textId="77777777" w:rsidR="004D32C5" w:rsidRPr="00B2177E" w:rsidRDefault="004D32C5" w:rsidP="009E34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6804" w:type="dxa"/>
            <w:shd w:val="clear" w:color="auto" w:fill="auto"/>
          </w:tcPr>
          <w:p w14:paraId="11372F3F" w14:textId="1369F511" w:rsidR="004D32C5" w:rsidRPr="00B2177E" w:rsidRDefault="004D32C5" w:rsidP="009E34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存储过程实验</w:t>
            </w:r>
          </w:p>
        </w:tc>
      </w:tr>
      <w:tr w:rsidR="004D32C5" w:rsidRPr="00B2177E" w14:paraId="3E75AD88" w14:textId="77777777" w:rsidTr="009E342F">
        <w:tc>
          <w:tcPr>
            <w:tcW w:w="1526" w:type="dxa"/>
            <w:shd w:val="clear" w:color="auto" w:fill="auto"/>
          </w:tcPr>
          <w:p w14:paraId="11044FAF" w14:textId="77777777" w:rsidR="004D32C5" w:rsidRPr="00B2177E" w:rsidRDefault="004D32C5" w:rsidP="009E34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实验类型</w:t>
            </w:r>
          </w:p>
        </w:tc>
        <w:tc>
          <w:tcPr>
            <w:tcW w:w="6804" w:type="dxa"/>
            <w:shd w:val="clear" w:color="auto" w:fill="auto"/>
          </w:tcPr>
          <w:p w14:paraId="6D71B690" w14:textId="77777777" w:rsidR="004D32C5" w:rsidRPr="00B2177E" w:rsidRDefault="004D32C5" w:rsidP="009E342F">
            <w:pPr>
              <w:spacing w:line="360" w:lineRule="auto"/>
              <w:rPr>
                <w:sz w:val="28"/>
                <w:szCs w:val="28"/>
              </w:rPr>
            </w:pPr>
            <w:r w:rsidRPr="00B2177E">
              <w:rPr>
                <w:rFonts w:ascii="宋体" w:hAnsi="宋体"/>
                <w:sz w:val="28"/>
                <w:szCs w:val="28"/>
                <w:highlight w:val="black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验证 </w:t>
            </w:r>
            <w:r w:rsidRPr="00B2177E">
              <w:rPr>
                <w:rFonts w:ascii="宋体" w:hAnsi="宋体"/>
                <w:sz w:val="28"/>
                <w:szCs w:val="28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综合 </w:t>
            </w:r>
            <w:r w:rsidRPr="00B2177E">
              <w:rPr>
                <w:rFonts w:ascii="宋体" w:hAnsi="宋体"/>
                <w:sz w:val="28"/>
                <w:szCs w:val="28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设计</w:t>
            </w:r>
            <w:r w:rsidRPr="00B2177E">
              <w:rPr>
                <w:rFonts w:hint="eastAsia"/>
                <w:sz w:val="28"/>
                <w:szCs w:val="28"/>
              </w:rPr>
              <w:t xml:space="preserve"> </w:t>
            </w:r>
            <w:r w:rsidRPr="00B2177E">
              <w:rPr>
                <w:rFonts w:ascii="宋体" w:hAnsi="宋体"/>
                <w:sz w:val="28"/>
                <w:szCs w:val="28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创新</w:t>
            </w:r>
          </w:p>
        </w:tc>
      </w:tr>
      <w:tr w:rsidR="004D32C5" w:rsidRPr="00B2177E" w14:paraId="5ED3A187" w14:textId="77777777" w:rsidTr="009E342F">
        <w:tc>
          <w:tcPr>
            <w:tcW w:w="1526" w:type="dxa"/>
            <w:shd w:val="clear" w:color="auto" w:fill="auto"/>
          </w:tcPr>
          <w:p w14:paraId="438F1C56" w14:textId="77777777" w:rsidR="004D32C5" w:rsidRPr="00B2177E" w:rsidRDefault="004D32C5" w:rsidP="009E34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6804" w:type="dxa"/>
            <w:shd w:val="clear" w:color="auto" w:fill="auto"/>
          </w:tcPr>
          <w:p w14:paraId="643EF897" w14:textId="5EC49834" w:rsidR="004D32C5" w:rsidRPr="00B2177E" w:rsidRDefault="004D32C5" w:rsidP="009E34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4D32C5" w:rsidRPr="00B2177E" w14:paraId="48A6314D" w14:textId="77777777" w:rsidTr="009E342F">
        <w:tc>
          <w:tcPr>
            <w:tcW w:w="1526" w:type="dxa"/>
            <w:shd w:val="clear" w:color="auto" w:fill="auto"/>
          </w:tcPr>
          <w:p w14:paraId="77E8AEBA" w14:textId="77777777" w:rsidR="004D32C5" w:rsidRPr="00B2177E" w:rsidRDefault="004D32C5" w:rsidP="009E34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实验成绩</w:t>
            </w:r>
          </w:p>
        </w:tc>
        <w:tc>
          <w:tcPr>
            <w:tcW w:w="6804" w:type="dxa"/>
            <w:shd w:val="clear" w:color="auto" w:fill="auto"/>
          </w:tcPr>
          <w:p w14:paraId="34840AFC" w14:textId="77777777" w:rsidR="004D32C5" w:rsidRPr="00B2177E" w:rsidRDefault="004D32C5" w:rsidP="009E342F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ABE22F4" w14:textId="77777777" w:rsidR="004D32C5" w:rsidRPr="00A87CF7" w:rsidRDefault="004D32C5" w:rsidP="004D32C5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</w:p>
    <w:p w14:paraId="5B4FA529" w14:textId="77777777" w:rsidR="004D32C5" w:rsidRPr="00E175D0" w:rsidRDefault="004D32C5" w:rsidP="004D32C5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197FEA6B" w14:textId="00320C69" w:rsidR="004D32C5" w:rsidRDefault="004D32C5" w:rsidP="004D32C5">
      <w:pPr>
        <w:ind w:left="420"/>
        <w:rPr>
          <w:szCs w:val="21"/>
        </w:rPr>
      </w:pPr>
      <w:r w:rsidRPr="00A17770">
        <w:rPr>
          <w:rFonts w:hint="eastAsia"/>
          <w:szCs w:val="21"/>
        </w:rPr>
        <w:t>掌握数据库</w:t>
      </w:r>
      <w:r>
        <w:rPr>
          <w:rFonts w:hint="eastAsia"/>
          <w:szCs w:val="21"/>
        </w:rPr>
        <w:t>PL</w:t>
      </w:r>
      <w:r>
        <w:rPr>
          <w:szCs w:val="21"/>
        </w:rPr>
        <w:t>/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编程语言，以及数据库存储过程的设计和使用方法</w:t>
      </w:r>
      <w:r w:rsidR="00B40524">
        <w:rPr>
          <w:rFonts w:hint="eastAsia"/>
          <w:szCs w:val="21"/>
        </w:rPr>
        <w:t>。</w:t>
      </w:r>
    </w:p>
    <w:p w14:paraId="1B12DA75" w14:textId="77777777" w:rsidR="00B40524" w:rsidRPr="00A17770" w:rsidRDefault="00B40524" w:rsidP="004D32C5">
      <w:pPr>
        <w:ind w:left="420"/>
        <w:rPr>
          <w:rFonts w:hint="eastAsia"/>
          <w:szCs w:val="21"/>
        </w:rPr>
      </w:pPr>
    </w:p>
    <w:p w14:paraId="5B50BA26" w14:textId="77777777" w:rsidR="004D32C5" w:rsidRDefault="004D32C5" w:rsidP="004D32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二、实验要求</w:t>
      </w:r>
    </w:p>
    <w:p w14:paraId="46C18BE0" w14:textId="04D8B752" w:rsidR="004D32C5" w:rsidRDefault="00B40524" w:rsidP="004D32C5">
      <w:pPr>
        <w:ind w:leftChars="200" w:left="420"/>
        <w:rPr>
          <w:szCs w:val="21"/>
        </w:rPr>
      </w:pPr>
      <w:r>
        <w:rPr>
          <w:rFonts w:hint="eastAsia"/>
          <w:szCs w:val="21"/>
        </w:rPr>
        <w:t>存储过程定义，存储过程运行，存储过程更名，存储过程删除，存储过程的参数传递。掌握</w:t>
      </w:r>
      <w:r>
        <w:rPr>
          <w:rFonts w:hint="eastAsia"/>
          <w:szCs w:val="21"/>
        </w:rPr>
        <w:t>PL</w:t>
      </w:r>
      <w:r>
        <w:rPr>
          <w:szCs w:val="21"/>
        </w:rPr>
        <w:t>/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编程语言和编程规范，规范设计存储过程。</w:t>
      </w:r>
    </w:p>
    <w:p w14:paraId="08FD805C" w14:textId="77777777" w:rsidR="00B40524" w:rsidRPr="00A17770" w:rsidRDefault="00B40524" w:rsidP="004D32C5">
      <w:pPr>
        <w:ind w:leftChars="200" w:left="420"/>
        <w:rPr>
          <w:rFonts w:hint="eastAsia"/>
        </w:rPr>
      </w:pPr>
    </w:p>
    <w:p w14:paraId="0A1FEFFD" w14:textId="4B2F8293" w:rsidR="004D32C5" w:rsidRPr="00B40524" w:rsidRDefault="004D32C5" w:rsidP="00B405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40524">
        <w:rPr>
          <w:rFonts w:hint="eastAsia"/>
          <w:sz w:val="28"/>
          <w:szCs w:val="28"/>
        </w:rPr>
        <w:t>实验内容</w:t>
      </w:r>
    </w:p>
    <w:p w14:paraId="4D482931" w14:textId="3259BE29" w:rsidR="00B40524" w:rsidRPr="00B40524" w:rsidRDefault="00B40524" w:rsidP="00B40524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B40524">
        <w:rPr>
          <w:rFonts w:hint="eastAsia"/>
          <w:szCs w:val="21"/>
        </w:rPr>
        <w:t>无参数的存储过程</w:t>
      </w:r>
    </w:p>
    <w:p w14:paraId="741A5C74" w14:textId="5AE3D0E5" w:rsidR="00B40524" w:rsidRDefault="00B40524" w:rsidP="00B4052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定义一个存储过程，更新所有订单（含税折扣价）总价。</w:t>
      </w:r>
    </w:p>
    <w:p w14:paraId="70D1BDE0" w14:textId="77777777" w:rsidR="00B40524" w:rsidRPr="00B40524" w:rsidRDefault="00B40524" w:rsidP="00B40524">
      <w:pPr>
        <w:ind w:left="1140"/>
        <w:rPr>
          <w:szCs w:val="21"/>
        </w:rPr>
      </w:pPr>
    </w:p>
    <w:p w14:paraId="7A35D430" w14:textId="77777777" w:rsidR="00B40524" w:rsidRDefault="00B40524" w:rsidP="00B40524">
      <w:pPr>
        <w:pStyle w:val="a3"/>
        <w:ind w:left="720" w:firstLineChars="0" w:firstLine="0"/>
        <w:rPr>
          <w:szCs w:val="21"/>
        </w:rPr>
      </w:pPr>
    </w:p>
    <w:p w14:paraId="2A4ED15F" w14:textId="496C26F3" w:rsidR="00B40524" w:rsidRPr="00B40524" w:rsidRDefault="00B40524" w:rsidP="00B40524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程定</w:t>
      </w:r>
    </w:p>
    <w:p w14:paraId="7799A518" w14:textId="77777777" w:rsidR="004D32C5" w:rsidRDefault="004D32C5" w:rsidP="004D32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四、实验总结</w:t>
      </w:r>
    </w:p>
    <w:p w14:paraId="5C5F89EB" w14:textId="77777777" w:rsidR="004D32C5" w:rsidRDefault="004D32C5" w:rsidP="004D32C5">
      <w:pPr>
        <w:ind w:left="420" w:firstLine="300"/>
        <w:rPr>
          <w:szCs w:val="21"/>
        </w:rPr>
      </w:pPr>
      <w:r>
        <w:rPr>
          <w:rFonts w:hint="eastAsia"/>
          <w:szCs w:val="21"/>
        </w:rPr>
        <w:t>通过本次实验，学习使用了触发器的设计和使用方法，对相关知识点掌握更加牢固。</w:t>
      </w:r>
    </w:p>
    <w:p w14:paraId="583AF47B" w14:textId="77777777" w:rsidR="004D32C5" w:rsidRDefault="004D32C5" w:rsidP="004D32C5">
      <w:pPr>
        <w:ind w:left="420" w:firstLine="300"/>
        <w:rPr>
          <w:szCs w:val="21"/>
        </w:rPr>
      </w:pPr>
      <w:r>
        <w:rPr>
          <w:rFonts w:hint="eastAsia"/>
          <w:szCs w:val="21"/>
        </w:rPr>
        <w:t>本次实验中，我原本使用的是终端运行</w:t>
      </w:r>
      <w:proofErr w:type="spellStart"/>
      <w:r>
        <w:rPr>
          <w:szCs w:val="21"/>
        </w:rPr>
        <w:t>mysql</w:t>
      </w:r>
      <w:proofErr w:type="spellEnd"/>
      <w:r>
        <w:rPr>
          <w:rFonts w:hint="eastAsia"/>
          <w:szCs w:val="21"/>
        </w:rPr>
        <w:t>进行实验，但是在前几个指令中，他会将一条指令视为多条指令运行，在进行一系列查询之后决定使用客户端进行实验。</w:t>
      </w:r>
    </w:p>
    <w:p w14:paraId="68C1F30A" w14:textId="77777777" w:rsidR="004D32C5" w:rsidRPr="00E51231" w:rsidRDefault="004D32C5" w:rsidP="004D32C5">
      <w:pPr>
        <w:ind w:left="420" w:firstLine="300"/>
        <w:rPr>
          <w:szCs w:val="21"/>
        </w:rPr>
      </w:pPr>
      <w:r>
        <w:rPr>
          <w:rFonts w:hint="eastAsia"/>
          <w:szCs w:val="21"/>
        </w:rPr>
        <w:t>更改之后，对每一个语句都能完美运行。</w:t>
      </w:r>
    </w:p>
    <w:p w14:paraId="7395B719" w14:textId="77777777" w:rsidR="004D32C5" w:rsidRPr="00C40531" w:rsidRDefault="004D32C5" w:rsidP="004D32C5">
      <w:pPr>
        <w:ind w:leftChars="200" w:left="420"/>
      </w:pPr>
    </w:p>
    <w:p w14:paraId="519E2C92" w14:textId="77777777" w:rsidR="004D32C5" w:rsidRPr="00600695" w:rsidRDefault="004D32C5" w:rsidP="004D32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五、思考讨论</w:t>
      </w:r>
    </w:p>
    <w:p w14:paraId="3C20CBDC" w14:textId="77777777" w:rsidR="004D32C5" w:rsidRDefault="004D32C5" w:rsidP="004D32C5">
      <w:pPr>
        <w:ind w:left="420"/>
        <w:rPr>
          <w:sz w:val="18"/>
          <w:szCs w:val="16"/>
        </w:rPr>
      </w:pPr>
      <w:r>
        <w:rPr>
          <w:sz w:val="18"/>
          <w:szCs w:val="16"/>
        </w:rPr>
        <w:t>C</w:t>
      </w:r>
      <w:r>
        <w:rPr>
          <w:rFonts w:hint="eastAsia"/>
          <w:sz w:val="18"/>
          <w:szCs w:val="16"/>
        </w:rPr>
        <w:t>reate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trigger</w:t>
      </w:r>
      <w:r>
        <w:rPr>
          <w:sz w:val="18"/>
          <w:szCs w:val="16"/>
        </w:rPr>
        <w:t xml:space="preserve"> </w:t>
      </w:r>
      <w:proofErr w:type="spellStart"/>
      <w:r>
        <w:rPr>
          <w:rFonts w:hint="eastAsia"/>
          <w:sz w:val="18"/>
          <w:szCs w:val="16"/>
        </w:rPr>
        <w:t>TRI_Lineitem_Quantity_UPDATE</w:t>
      </w:r>
      <w:proofErr w:type="spellEnd"/>
    </w:p>
    <w:p w14:paraId="51398333" w14:textId="77777777" w:rsidR="004D32C5" w:rsidRDefault="004D32C5" w:rsidP="004D32C5">
      <w:pPr>
        <w:ind w:left="420"/>
        <w:rPr>
          <w:sz w:val="18"/>
          <w:szCs w:val="16"/>
        </w:rPr>
      </w:pPr>
      <w:r>
        <w:rPr>
          <w:sz w:val="18"/>
          <w:szCs w:val="16"/>
        </w:rPr>
        <w:t>A</w:t>
      </w:r>
      <w:r>
        <w:rPr>
          <w:rFonts w:hint="eastAsia"/>
          <w:sz w:val="18"/>
          <w:szCs w:val="16"/>
        </w:rPr>
        <w:t>fter</w:t>
      </w:r>
      <w:r>
        <w:rPr>
          <w:sz w:val="18"/>
          <w:szCs w:val="16"/>
        </w:rPr>
        <w:t xml:space="preserve"> update on </w:t>
      </w:r>
      <w:proofErr w:type="spellStart"/>
      <w:r>
        <w:rPr>
          <w:sz w:val="18"/>
          <w:szCs w:val="16"/>
        </w:rPr>
        <w:t>lineitem</w:t>
      </w:r>
      <w:proofErr w:type="spellEnd"/>
    </w:p>
    <w:p w14:paraId="266B11EC" w14:textId="77777777" w:rsidR="004D32C5" w:rsidRDefault="004D32C5" w:rsidP="004D32C5">
      <w:pPr>
        <w:ind w:left="420" w:firstLine="420"/>
        <w:rPr>
          <w:sz w:val="18"/>
          <w:szCs w:val="16"/>
        </w:rPr>
      </w:pPr>
      <w:r>
        <w:rPr>
          <w:sz w:val="18"/>
          <w:szCs w:val="16"/>
        </w:rPr>
        <w:t>for each row</w:t>
      </w:r>
    </w:p>
    <w:p w14:paraId="749B4EC4" w14:textId="77777777" w:rsidR="004D32C5" w:rsidRDefault="004D32C5" w:rsidP="004D32C5">
      <w:pPr>
        <w:ind w:left="420" w:firstLine="420"/>
        <w:rPr>
          <w:sz w:val="18"/>
          <w:szCs w:val="16"/>
        </w:rPr>
      </w:pPr>
      <w:r>
        <w:rPr>
          <w:sz w:val="18"/>
          <w:szCs w:val="16"/>
        </w:rPr>
        <w:t>as</w:t>
      </w:r>
    </w:p>
    <w:p w14:paraId="0529B2B6" w14:textId="77777777" w:rsidR="004D32C5" w:rsidRDefault="004D32C5" w:rsidP="004D32C5">
      <w:pPr>
        <w:rPr>
          <w:sz w:val="18"/>
          <w:szCs w:val="16"/>
        </w:rPr>
      </w:pPr>
      <w:r>
        <w:rPr>
          <w:sz w:val="18"/>
          <w:szCs w:val="16"/>
        </w:rPr>
        <w:tab/>
        <w:t>begin</w:t>
      </w:r>
    </w:p>
    <w:p w14:paraId="2BB9AD2F" w14:textId="77777777" w:rsidR="004D32C5" w:rsidRDefault="004D32C5" w:rsidP="004D32C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declare </w:t>
      </w:r>
      <w:proofErr w:type="spellStart"/>
      <w:r>
        <w:rPr>
          <w:sz w:val="18"/>
          <w:szCs w:val="16"/>
        </w:rPr>
        <w:t>L_valuediff</w:t>
      </w:r>
      <w:proofErr w:type="spellEnd"/>
      <w:r>
        <w:rPr>
          <w:sz w:val="18"/>
          <w:szCs w:val="16"/>
        </w:rPr>
        <w:t xml:space="preserve"> integer;</w:t>
      </w:r>
    </w:p>
    <w:p w14:paraId="0D35BF57" w14:textId="77777777" w:rsidR="004D32C5" w:rsidRDefault="004D32C5" w:rsidP="004D32C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set </w:t>
      </w:r>
      <w:proofErr w:type="spellStart"/>
      <w:r>
        <w:rPr>
          <w:sz w:val="18"/>
          <w:szCs w:val="16"/>
        </w:rPr>
        <w:t>L_valuediff</w:t>
      </w:r>
      <w:proofErr w:type="spellEnd"/>
      <w:r>
        <w:rPr>
          <w:sz w:val="18"/>
          <w:szCs w:val="16"/>
        </w:rPr>
        <w:t xml:space="preserve"> = </w:t>
      </w:r>
      <w:proofErr w:type="spellStart"/>
      <w:proofErr w:type="gramStart"/>
      <w:r>
        <w:rPr>
          <w:sz w:val="18"/>
          <w:szCs w:val="16"/>
        </w:rPr>
        <w:t>new.quantity</w:t>
      </w:r>
      <w:proofErr w:type="spellEnd"/>
      <w:proofErr w:type="gramEnd"/>
      <w:r>
        <w:rPr>
          <w:sz w:val="18"/>
          <w:szCs w:val="16"/>
        </w:rPr>
        <w:t xml:space="preserve"> – </w:t>
      </w:r>
      <w:proofErr w:type="spellStart"/>
      <w:r>
        <w:rPr>
          <w:sz w:val="18"/>
          <w:szCs w:val="16"/>
        </w:rPr>
        <w:t>old.quantity</w:t>
      </w:r>
      <w:proofErr w:type="spellEnd"/>
      <w:r>
        <w:rPr>
          <w:sz w:val="18"/>
          <w:szCs w:val="16"/>
        </w:rPr>
        <w:t>;</w:t>
      </w:r>
    </w:p>
    <w:p w14:paraId="61FA2939" w14:textId="77777777" w:rsidR="004D32C5" w:rsidRDefault="004D32C5" w:rsidP="004D32C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update </w:t>
      </w:r>
      <w:proofErr w:type="spellStart"/>
      <w:r>
        <w:rPr>
          <w:sz w:val="18"/>
          <w:szCs w:val="16"/>
        </w:rPr>
        <w:t>lineitem</w:t>
      </w:r>
      <w:proofErr w:type="spellEnd"/>
      <w:r>
        <w:rPr>
          <w:sz w:val="18"/>
          <w:szCs w:val="16"/>
        </w:rPr>
        <w:t>, part</w:t>
      </w:r>
    </w:p>
    <w:p w14:paraId="550C4786" w14:textId="77777777" w:rsidR="004D32C5" w:rsidRDefault="004D32C5" w:rsidP="004D32C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set </w:t>
      </w:r>
      <w:proofErr w:type="spellStart"/>
      <w:proofErr w:type="gramStart"/>
      <w:r>
        <w:rPr>
          <w:sz w:val="18"/>
          <w:szCs w:val="16"/>
        </w:rPr>
        <w:t>lineitem.extendedprice</w:t>
      </w:r>
      <w:proofErr w:type="spellEnd"/>
      <w:proofErr w:type="gramEnd"/>
      <w:r>
        <w:rPr>
          <w:sz w:val="18"/>
          <w:szCs w:val="16"/>
        </w:rPr>
        <w:t xml:space="preserve"> = </w:t>
      </w:r>
      <w:proofErr w:type="spellStart"/>
      <w:r>
        <w:rPr>
          <w:sz w:val="18"/>
          <w:szCs w:val="16"/>
        </w:rPr>
        <w:t>lineitem.extendedprice</w:t>
      </w:r>
      <w:proofErr w:type="spellEnd"/>
      <w:r>
        <w:rPr>
          <w:sz w:val="18"/>
          <w:szCs w:val="16"/>
        </w:rPr>
        <w:t xml:space="preserve"> * </w:t>
      </w:r>
      <w:proofErr w:type="spellStart"/>
      <w:r>
        <w:rPr>
          <w:sz w:val="18"/>
          <w:szCs w:val="16"/>
        </w:rPr>
        <w:t>part.retailprice</w:t>
      </w:r>
      <w:proofErr w:type="spellEnd"/>
    </w:p>
    <w:p w14:paraId="5320B506" w14:textId="77777777" w:rsidR="004D32C5" w:rsidRDefault="004D32C5" w:rsidP="004D32C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where </w:t>
      </w:r>
      <w:proofErr w:type="spellStart"/>
      <w:proofErr w:type="gramStart"/>
      <w:r>
        <w:rPr>
          <w:sz w:val="18"/>
          <w:szCs w:val="16"/>
        </w:rPr>
        <w:t>lineitem.partkey</w:t>
      </w:r>
      <w:proofErr w:type="spellEnd"/>
      <w:proofErr w:type="gramEnd"/>
      <w:r>
        <w:rPr>
          <w:sz w:val="18"/>
          <w:szCs w:val="16"/>
        </w:rPr>
        <w:t xml:space="preserve"> = </w:t>
      </w:r>
      <w:proofErr w:type="spellStart"/>
      <w:r>
        <w:rPr>
          <w:sz w:val="18"/>
          <w:szCs w:val="16"/>
        </w:rPr>
        <w:t>part.partkey</w:t>
      </w:r>
      <w:proofErr w:type="spellEnd"/>
      <w:r>
        <w:rPr>
          <w:sz w:val="18"/>
          <w:szCs w:val="16"/>
        </w:rPr>
        <w:t>;</w:t>
      </w:r>
    </w:p>
    <w:p w14:paraId="28CD7CC0" w14:textId="77777777" w:rsidR="004D32C5" w:rsidRDefault="004D32C5" w:rsidP="004D32C5">
      <w:pPr>
        <w:rPr>
          <w:sz w:val="18"/>
          <w:szCs w:val="16"/>
        </w:rPr>
      </w:pPr>
      <w:r>
        <w:rPr>
          <w:sz w:val="18"/>
          <w:szCs w:val="16"/>
        </w:rPr>
        <w:lastRenderedPageBreak/>
        <w:tab/>
      </w:r>
      <w:r>
        <w:rPr>
          <w:sz w:val="18"/>
          <w:szCs w:val="16"/>
        </w:rPr>
        <w:tab/>
        <w:t xml:space="preserve">update </w:t>
      </w:r>
      <w:proofErr w:type="spellStart"/>
      <w:r>
        <w:rPr>
          <w:sz w:val="18"/>
          <w:szCs w:val="16"/>
        </w:rPr>
        <w:t>partsupp</w:t>
      </w:r>
      <w:proofErr w:type="spellEnd"/>
    </w:p>
    <w:p w14:paraId="6E3795DB" w14:textId="77777777" w:rsidR="004D32C5" w:rsidRDefault="004D32C5" w:rsidP="004D32C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set </w:t>
      </w:r>
      <w:proofErr w:type="spellStart"/>
      <w:r>
        <w:rPr>
          <w:sz w:val="18"/>
          <w:szCs w:val="16"/>
        </w:rPr>
        <w:t>availqty</w:t>
      </w:r>
      <w:proofErr w:type="spellEnd"/>
      <w:r>
        <w:rPr>
          <w:sz w:val="18"/>
          <w:szCs w:val="16"/>
        </w:rPr>
        <w:t xml:space="preserve"> = </w:t>
      </w:r>
      <w:proofErr w:type="spellStart"/>
      <w:r>
        <w:rPr>
          <w:sz w:val="18"/>
          <w:szCs w:val="16"/>
        </w:rPr>
        <w:t>availqty</w:t>
      </w:r>
      <w:proofErr w:type="spellEnd"/>
      <w:r>
        <w:rPr>
          <w:sz w:val="18"/>
          <w:szCs w:val="16"/>
        </w:rPr>
        <w:t xml:space="preserve"> – </w:t>
      </w:r>
      <w:proofErr w:type="spellStart"/>
      <w:r>
        <w:rPr>
          <w:sz w:val="18"/>
          <w:szCs w:val="16"/>
        </w:rPr>
        <w:t>L_valuediff</w:t>
      </w:r>
      <w:proofErr w:type="spellEnd"/>
    </w:p>
    <w:p w14:paraId="657CF708" w14:textId="77777777" w:rsidR="004D32C5" w:rsidRDefault="004D32C5" w:rsidP="004D32C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where </w:t>
      </w:r>
      <w:proofErr w:type="spellStart"/>
      <w:r>
        <w:rPr>
          <w:sz w:val="18"/>
          <w:szCs w:val="16"/>
        </w:rPr>
        <w:t>partkey</w:t>
      </w:r>
      <w:proofErr w:type="spellEnd"/>
      <w:r>
        <w:rPr>
          <w:sz w:val="18"/>
          <w:szCs w:val="16"/>
        </w:rPr>
        <w:t xml:space="preserve"> = </w:t>
      </w:r>
      <w:proofErr w:type="spellStart"/>
      <w:proofErr w:type="gramStart"/>
      <w:r>
        <w:rPr>
          <w:sz w:val="18"/>
          <w:szCs w:val="16"/>
        </w:rPr>
        <w:t>new.partkey</w:t>
      </w:r>
      <w:proofErr w:type="spellEnd"/>
      <w:proofErr w:type="gramEnd"/>
      <w:r>
        <w:rPr>
          <w:sz w:val="18"/>
          <w:szCs w:val="16"/>
        </w:rPr>
        <w:t xml:space="preserve"> and </w:t>
      </w:r>
      <w:proofErr w:type="spellStart"/>
      <w:r>
        <w:rPr>
          <w:sz w:val="18"/>
          <w:szCs w:val="16"/>
        </w:rPr>
        <w:t>suppkey</w:t>
      </w:r>
      <w:proofErr w:type="spellEnd"/>
      <w:r>
        <w:rPr>
          <w:sz w:val="18"/>
          <w:szCs w:val="16"/>
        </w:rPr>
        <w:t xml:space="preserve"> = </w:t>
      </w:r>
      <w:proofErr w:type="spellStart"/>
      <w:r>
        <w:rPr>
          <w:sz w:val="18"/>
          <w:szCs w:val="16"/>
        </w:rPr>
        <w:t>new.suppeky</w:t>
      </w:r>
      <w:proofErr w:type="spellEnd"/>
      <w:r>
        <w:rPr>
          <w:sz w:val="18"/>
          <w:szCs w:val="16"/>
        </w:rPr>
        <w:t>;</w:t>
      </w:r>
    </w:p>
    <w:p w14:paraId="061DCD25" w14:textId="77777777" w:rsidR="004D32C5" w:rsidRPr="006710F3" w:rsidRDefault="004D32C5" w:rsidP="004D32C5">
      <w:pPr>
        <w:rPr>
          <w:sz w:val="18"/>
          <w:szCs w:val="16"/>
        </w:rPr>
      </w:pPr>
      <w:r>
        <w:rPr>
          <w:sz w:val="18"/>
          <w:szCs w:val="16"/>
        </w:rPr>
        <w:tab/>
        <w:t>end;</w:t>
      </w:r>
    </w:p>
    <w:p w14:paraId="4053B2BF" w14:textId="77777777" w:rsidR="004D32C5" w:rsidRPr="002838D9" w:rsidRDefault="004D32C5" w:rsidP="004D32C5">
      <w:pPr>
        <w:ind w:leftChars="200" w:left="420"/>
      </w:pPr>
    </w:p>
    <w:p w14:paraId="65FD2CF7" w14:textId="77777777" w:rsidR="004D32C5" w:rsidRDefault="004D32C5" w:rsidP="004D32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六、参考资料</w:t>
      </w:r>
    </w:p>
    <w:p w14:paraId="3CB2E8EE" w14:textId="77777777" w:rsidR="004D32C5" w:rsidRPr="00B94D70" w:rsidRDefault="004D32C5" w:rsidP="004D32C5">
      <w:pPr>
        <w:ind w:leftChars="200" w:left="420"/>
      </w:pPr>
      <w:r>
        <w:rPr>
          <w:rFonts w:hint="eastAsia"/>
        </w:rPr>
        <w:t>《数据库系统概论》第</w:t>
      </w:r>
      <w:r>
        <w:rPr>
          <w:rFonts w:hint="eastAsia"/>
        </w:rPr>
        <w:t>5</w:t>
      </w:r>
      <w:r>
        <w:rPr>
          <w:rFonts w:hint="eastAsia"/>
        </w:rPr>
        <w:t>版，高等教育出版社</w:t>
      </w:r>
    </w:p>
    <w:p w14:paraId="369ECD33" w14:textId="77777777" w:rsidR="004D32C5" w:rsidRDefault="004D32C5" w:rsidP="004D32C5"/>
    <w:p w14:paraId="66DF051F" w14:textId="77777777" w:rsidR="005A1BCE" w:rsidRDefault="005A1BCE"/>
    <w:sectPr w:rsidR="005A1BCE" w:rsidSect="009509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21D2"/>
    <w:multiLevelType w:val="hybridMultilevel"/>
    <w:tmpl w:val="B41E7DF4"/>
    <w:lvl w:ilvl="0" w:tplc="F07C87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C742B2"/>
    <w:multiLevelType w:val="hybridMultilevel"/>
    <w:tmpl w:val="A686CE4E"/>
    <w:lvl w:ilvl="0" w:tplc="19CCF2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E117DB"/>
    <w:multiLevelType w:val="hybridMultilevel"/>
    <w:tmpl w:val="D3889724"/>
    <w:lvl w:ilvl="0" w:tplc="BFC45E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E04BEF"/>
    <w:multiLevelType w:val="hybridMultilevel"/>
    <w:tmpl w:val="37AA041A"/>
    <w:lvl w:ilvl="0" w:tplc="EC60A1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C6471B"/>
    <w:multiLevelType w:val="hybridMultilevel"/>
    <w:tmpl w:val="DFFA35C4"/>
    <w:lvl w:ilvl="0" w:tplc="A00684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DC51C9"/>
    <w:multiLevelType w:val="hybridMultilevel"/>
    <w:tmpl w:val="012A230A"/>
    <w:lvl w:ilvl="0" w:tplc="5B90FCEE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71581AC7"/>
    <w:multiLevelType w:val="hybridMultilevel"/>
    <w:tmpl w:val="A2900F88"/>
    <w:lvl w:ilvl="0" w:tplc="E0688B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15F6F65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C5"/>
    <w:rsid w:val="004D32C5"/>
    <w:rsid w:val="0051358B"/>
    <w:rsid w:val="005A1BCE"/>
    <w:rsid w:val="009509AD"/>
    <w:rsid w:val="00B4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E28A7"/>
  <w15:chartTrackingRefBased/>
  <w15:docId w15:val="{AF2A8499-C17B-274D-8B78-9002EBDA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2C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2021-06-10T01:53:00Z</dcterms:created>
  <dcterms:modified xsi:type="dcterms:W3CDTF">2021-06-11T10:41:00Z</dcterms:modified>
</cp:coreProperties>
</file>