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1E05A" w14:textId="77777777" w:rsidR="009C160A" w:rsidRDefault="009C160A" w:rsidP="009C160A">
      <w:pPr>
        <w:ind w:leftChars="1000" w:left="2100"/>
        <w:rPr>
          <w:rFonts w:hint="eastAsia"/>
          <w:szCs w:val="21"/>
        </w:rPr>
      </w:pPr>
      <w:r>
        <w:rPr>
          <w:rFonts w:hint="eastAsia"/>
          <w:b/>
          <w:bCs/>
          <w:sz w:val="28"/>
          <w:szCs w:val="28"/>
        </w:rPr>
        <w:t>实验一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654378">
        <w:rPr>
          <w:rFonts w:ascii="Calibri" w:hAnsi="Calibri" w:cs="Calibri"/>
          <w:b/>
          <w:bCs/>
          <w:sz w:val="28"/>
          <w:szCs w:val="28"/>
        </w:rPr>
        <w:t>﻿</w:t>
      </w:r>
      <w:r w:rsidRPr="00654378">
        <w:rPr>
          <w:rFonts w:hint="eastAsia"/>
          <w:b/>
          <w:bCs/>
          <w:sz w:val="28"/>
          <w:szCs w:val="28"/>
        </w:rPr>
        <w:t>制作网线与局域网构建</w:t>
      </w:r>
    </w:p>
    <w:p w14:paraId="21F8DD6D" w14:textId="77777777" w:rsidR="009C160A" w:rsidRDefault="009C160A" w:rsidP="009C160A">
      <w:pPr>
        <w:adjustRightInd w:val="0"/>
        <w:snapToGrid w:val="0"/>
        <w:spacing w:line="288" w:lineRule="auto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黄晨箬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6109119066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计算机</w:t>
      </w:r>
      <w:r>
        <w:rPr>
          <w:rFonts w:hint="eastAsia"/>
          <w:szCs w:val="21"/>
          <w:u w:val="single"/>
        </w:rPr>
        <w:t>1</w:t>
      </w:r>
      <w:r>
        <w:rPr>
          <w:szCs w:val="21"/>
          <w:u w:val="single"/>
        </w:rPr>
        <w:t>93</w:t>
      </w:r>
      <w:r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</w:t>
      </w:r>
    </w:p>
    <w:p w14:paraId="63535478" w14:textId="77777777" w:rsidR="009C160A" w:rsidRDefault="009C160A" w:rsidP="009C160A">
      <w:pPr>
        <w:adjustRightInd w:val="0"/>
        <w:snapToGrid w:val="0"/>
        <w:spacing w:line="288" w:lineRule="auto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</w:t>
      </w:r>
      <w:r>
        <w:rPr>
          <w:rFonts w:ascii="宋体" w:hAnsi="宋体"/>
          <w:szCs w:val="21"/>
        </w:rPr>
        <w:t xml:space="preserve"> </w:t>
      </w:r>
      <w:r>
        <w:rPr>
          <w:rFonts w:hint="eastAsia"/>
          <w:szCs w:val="21"/>
        </w:rPr>
        <w:t>实验日期：</w:t>
      </w:r>
      <w:r>
        <w:rPr>
          <w:szCs w:val="21"/>
          <w:u w:val="single"/>
        </w:rPr>
        <w:t>2021.4.2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0EDC7070" w14:textId="77777777" w:rsidR="009C160A" w:rsidRDefault="009C160A" w:rsidP="009C160A">
      <w:pPr>
        <w:adjustRightInd w:val="0"/>
        <w:snapToGrid w:val="0"/>
        <w:spacing w:line="288" w:lineRule="auto"/>
        <w:ind w:rightChars="-156" w:right="-328" w:firstLineChars="100" w:firstLine="210"/>
        <w:rPr>
          <w:rFonts w:hint="eastAsia"/>
          <w:szCs w:val="21"/>
        </w:rPr>
      </w:pPr>
    </w:p>
    <w:p w14:paraId="39D2414B" w14:textId="77777777" w:rsidR="009C160A" w:rsidRPr="00654378" w:rsidRDefault="009C160A" w:rsidP="009C160A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521FB475" w14:textId="77777777" w:rsidR="009C160A" w:rsidRDefault="009C160A" w:rsidP="009C160A">
      <w:pPr>
        <w:ind w:leftChars="200" w:left="420"/>
        <w:rPr>
          <w:rFonts w:ascii="Calibri" w:hAnsi="Calibri" w:cs="Calibri"/>
          <w:szCs w:val="21"/>
        </w:rPr>
      </w:pPr>
      <w:r w:rsidRPr="00654378">
        <w:rPr>
          <w:rFonts w:ascii="Calibri" w:hAnsi="Calibri" w:cs="Calibri"/>
          <w:szCs w:val="21"/>
        </w:rPr>
        <w:t>﻿</w:t>
      </w:r>
    </w:p>
    <w:p w14:paraId="255AE105" w14:textId="77777777" w:rsidR="009C160A" w:rsidRPr="00654378" w:rsidRDefault="009C160A" w:rsidP="009C160A">
      <w:pPr>
        <w:ind w:leftChars="200" w:left="420"/>
        <w:rPr>
          <w:szCs w:val="21"/>
        </w:rPr>
      </w:pPr>
      <w:r w:rsidRPr="00654378">
        <w:rPr>
          <w:rFonts w:hint="eastAsia"/>
          <w:szCs w:val="21"/>
        </w:rPr>
        <w:t>综合应用所学计算机网络知识，完成一个小型局域网从网线制作、硬件设备的连接到软</w:t>
      </w:r>
    </w:p>
    <w:p w14:paraId="2A77419A" w14:textId="77777777" w:rsidR="009C160A" w:rsidRDefault="009C160A" w:rsidP="009C160A">
      <w:pPr>
        <w:ind w:leftChars="200" w:left="420"/>
        <w:rPr>
          <w:szCs w:val="21"/>
        </w:rPr>
      </w:pPr>
      <w:r w:rsidRPr="00654378">
        <w:rPr>
          <w:rFonts w:hint="eastAsia"/>
          <w:szCs w:val="21"/>
        </w:rPr>
        <w:t>件系统的配置与测试等组网工作，使学生对局域网的构建有一个较全面的了解和掌握。</w:t>
      </w:r>
    </w:p>
    <w:p w14:paraId="3C1C810B" w14:textId="77777777" w:rsidR="009C160A" w:rsidRPr="00654378" w:rsidRDefault="009C160A" w:rsidP="009C160A">
      <w:pPr>
        <w:ind w:leftChars="200" w:left="420"/>
        <w:rPr>
          <w:rFonts w:hint="eastAsia"/>
          <w:szCs w:val="21"/>
        </w:rPr>
      </w:pPr>
    </w:p>
    <w:p w14:paraId="2C8F6381" w14:textId="77777777" w:rsidR="009C160A" w:rsidRDefault="009C160A" w:rsidP="009C16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二、实验内容和技术背景简介（或实验设备环境和网络拓扑）</w:t>
      </w:r>
    </w:p>
    <w:p w14:paraId="13E923E8" w14:textId="77777777" w:rsidR="009C160A" w:rsidRDefault="009C160A" w:rsidP="009C160A">
      <w:pPr>
        <w:ind w:leftChars="200" w:left="420"/>
        <w:rPr>
          <w:szCs w:val="21"/>
        </w:rPr>
      </w:pPr>
    </w:p>
    <w:p w14:paraId="72133F2A" w14:textId="77777777" w:rsidR="009C160A" w:rsidRDefault="009C160A" w:rsidP="009C160A">
      <w:pPr>
        <w:numPr>
          <w:ilvl w:val="0"/>
          <w:numId w:val="2"/>
        </w:numPr>
        <w:rPr>
          <w:rFonts w:ascii="Calibri" w:hAnsi="Calibri" w:cs="Calibri"/>
          <w:szCs w:val="21"/>
        </w:rPr>
      </w:pPr>
      <w:r w:rsidRPr="00654378">
        <w:rPr>
          <w:rFonts w:ascii="Calibri" w:hAnsi="Calibri" w:cs="Calibri"/>
          <w:szCs w:val="21"/>
        </w:rPr>
        <w:t>﻿</w:t>
      </w:r>
      <w:r>
        <w:rPr>
          <w:rFonts w:ascii="Calibri" w:hAnsi="Calibri" w:cs="Calibri" w:hint="eastAsia"/>
          <w:szCs w:val="21"/>
        </w:rPr>
        <w:t>试验设备</w:t>
      </w:r>
    </w:p>
    <w:p w14:paraId="676B1DD3" w14:textId="77777777" w:rsidR="009C160A" w:rsidRPr="00654378" w:rsidRDefault="009C160A" w:rsidP="009C160A">
      <w:pPr>
        <w:ind w:leftChars="200" w:left="420" w:firstLine="360"/>
        <w:rPr>
          <w:rFonts w:hint="eastAsia"/>
          <w:szCs w:val="21"/>
        </w:rPr>
      </w:pPr>
      <w:r w:rsidRPr="00654378">
        <w:rPr>
          <w:rFonts w:hint="eastAsia"/>
          <w:szCs w:val="21"/>
        </w:rPr>
        <w:t xml:space="preserve">5 </w:t>
      </w:r>
      <w:r w:rsidRPr="00654378">
        <w:rPr>
          <w:rFonts w:hint="eastAsia"/>
          <w:szCs w:val="21"/>
        </w:rPr>
        <w:t>类</w:t>
      </w:r>
      <w:r w:rsidRPr="00654378">
        <w:rPr>
          <w:rFonts w:hint="eastAsia"/>
          <w:szCs w:val="21"/>
        </w:rPr>
        <w:t xml:space="preserve"> UTP </w:t>
      </w:r>
      <w:r w:rsidRPr="00654378">
        <w:rPr>
          <w:rFonts w:hint="eastAsia"/>
          <w:szCs w:val="21"/>
        </w:rPr>
        <w:t>双绞线</w:t>
      </w:r>
      <w:r w:rsidRPr="00654378">
        <w:rPr>
          <w:rFonts w:hint="eastAsia"/>
          <w:szCs w:val="21"/>
        </w:rPr>
        <w:t xml:space="preserve"> 4 </w:t>
      </w:r>
      <w:r w:rsidRPr="00654378">
        <w:rPr>
          <w:rFonts w:hint="eastAsia"/>
          <w:szCs w:val="21"/>
        </w:rPr>
        <w:t>段，</w:t>
      </w:r>
      <w:r w:rsidRPr="00654378">
        <w:rPr>
          <w:rFonts w:hint="eastAsia"/>
          <w:szCs w:val="21"/>
        </w:rPr>
        <w:t xml:space="preserve"> RJ-45 </w:t>
      </w:r>
      <w:r w:rsidRPr="00654378">
        <w:rPr>
          <w:rFonts w:hint="eastAsia"/>
          <w:szCs w:val="21"/>
        </w:rPr>
        <w:t>头</w:t>
      </w:r>
      <w:r w:rsidRPr="00654378">
        <w:rPr>
          <w:rFonts w:hint="eastAsia"/>
          <w:szCs w:val="21"/>
        </w:rPr>
        <w:t xml:space="preserve"> 8 </w:t>
      </w:r>
      <w:r w:rsidRPr="00654378">
        <w:rPr>
          <w:rFonts w:hint="eastAsia"/>
          <w:szCs w:val="21"/>
        </w:rPr>
        <w:t>个，双绞线压线钳</w:t>
      </w:r>
      <w:r w:rsidRPr="00654378">
        <w:rPr>
          <w:rFonts w:hint="eastAsia"/>
          <w:szCs w:val="21"/>
        </w:rPr>
        <w:t xml:space="preserve"> 1 </w:t>
      </w:r>
      <w:r w:rsidRPr="00654378">
        <w:rPr>
          <w:rFonts w:hint="eastAsia"/>
          <w:szCs w:val="21"/>
        </w:rPr>
        <w:t>个、网线测试仪</w:t>
      </w:r>
      <w:r w:rsidRPr="00654378">
        <w:rPr>
          <w:rFonts w:hint="eastAsia"/>
          <w:szCs w:val="21"/>
        </w:rPr>
        <w:t xml:space="preserve"> 1 </w:t>
      </w:r>
      <w:r w:rsidRPr="00654378">
        <w:rPr>
          <w:rFonts w:hint="eastAsia"/>
          <w:szCs w:val="21"/>
        </w:rPr>
        <w:t>台；</w:t>
      </w:r>
    </w:p>
    <w:p w14:paraId="13641354" w14:textId="77777777" w:rsidR="009C160A" w:rsidRDefault="009C160A" w:rsidP="009C160A">
      <w:pPr>
        <w:ind w:leftChars="200" w:left="420"/>
        <w:rPr>
          <w:szCs w:val="21"/>
        </w:rPr>
      </w:pPr>
      <w:r w:rsidRPr="00654378">
        <w:rPr>
          <w:rFonts w:hint="eastAsia"/>
          <w:szCs w:val="21"/>
        </w:rPr>
        <w:t xml:space="preserve">PC </w:t>
      </w:r>
      <w:r w:rsidRPr="00654378">
        <w:rPr>
          <w:rFonts w:hint="eastAsia"/>
          <w:szCs w:val="21"/>
        </w:rPr>
        <w:t>机</w:t>
      </w:r>
      <w:r w:rsidRPr="00654378">
        <w:rPr>
          <w:rFonts w:hint="eastAsia"/>
          <w:szCs w:val="21"/>
        </w:rPr>
        <w:t xml:space="preserve"> 4 </w:t>
      </w:r>
      <w:r w:rsidRPr="00654378">
        <w:rPr>
          <w:rFonts w:hint="eastAsia"/>
          <w:szCs w:val="21"/>
        </w:rPr>
        <w:t>台（已配置好网卡和安装好操作系统）、交换机</w:t>
      </w:r>
      <w:r w:rsidRPr="00654378">
        <w:rPr>
          <w:rFonts w:hint="eastAsia"/>
          <w:szCs w:val="21"/>
        </w:rPr>
        <w:t xml:space="preserve"> Cisco 2950 </w:t>
      </w:r>
      <w:r w:rsidRPr="00654378">
        <w:rPr>
          <w:rFonts w:hint="eastAsia"/>
          <w:szCs w:val="21"/>
        </w:rPr>
        <w:t>和</w:t>
      </w:r>
      <w:r w:rsidRPr="00654378">
        <w:rPr>
          <w:rFonts w:hint="eastAsia"/>
          <w:szCs w:val="21"/>
        </w:rPr>
        <w:t xml:space="preserve"> Cisco 3560 </w:t>
      </w:r>
      <w:r w:rsidRPr="00654378">
        <w:rPr>
          <w:rFonts w:hint="eastAsia"/>
          <w:szCs w:val="21"/>
        </w:rPr>
        <w:t>各</w:t>
      </w:r>
      <w:r w:rsidRPr="00654378">
        <w:rPr>
          <w:rFonts w:hint="eastAsia"/>
          <w:szCs w:val="21"/>
        </w:rPr>
        <w:t xml:space="preserve"> 1</w:t>
      </w:r>
      <w:r w:rsidRPr="00654378">
        <w:rPr>
          <w:rFonts w:hint="eastAsia"/>
          <w:szCs w:val="21"/>
        </w:rPr>
        <w:t>台。</w:t>
      </w:r>
    </w:p>
    <w:p w14:paraId="014631AB" w14:textId="77777777" w:rsidR="009C160A" w:rsidRPr="00654378" w:rsidRDefault="009C160A" w:rsidP="009C160A">
      <w:pPr>
        <w:ind w:left="780"/>
        <w:rPr>
          <w:rFonts w:hint="eastAsia"/>
          <w:szCs w:val="21"/>
        </w:rPr>
      </w:pPr>
    </w:p>
    <w:p w14:paraId="7CEC30C7" w14:textId="77777777" w:rsidR="009C160A" w:rsidRDefault="009C160A" w:rsidP="009C160A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实验内容</w:t>
      </w:r>
    </w:p>
    <w:p w14:paraId="0C184353" w14:textId="77777777" w:rsidR="009C160A" w:rsidRPr="00654378" w:rsidRDefault="009C160A" w:rsidP="009C160A">
      <w:pPr>
        <w:ind w:leftChars="371" w:left="779"/>
        <w:rPr>
          <w:szCs w:val="21"/>
        </w:rPr>
      </w:pPr>
      <w:r w:rsidRPr="00654378">
        <w:rPr>
          <w:rFonts w:hint="eastAsia"/>
          <w:szCs w:val="21"/>
        </w:rPr>
        <w:t>①网线的制作与测试；</w:t>
      </w:r>
    </w:p>
    <w:p w14:paraId="19DB7DED" w14:textId="77777777" w:rsidR="009C160A" w:rsidRPr="00654378" w:rsidRDefault="009C160A" w:rsidP="009C160A">
      <w:pPr>
        <w:ind w:leftChars="371" w:left="779"/>
        <w:rPr>
          <w:szCs w:val="21"/>
        </w:rPr>
      </w:pPr>
      <w:r w:rsidRPr="00654378">
        <w:rPr>
          <w:rFonts w:hint="eastAsia"/>
          <w:szCs w:val="21"/>
        </w:rPr>
        <w:t>②</w:t>
      </w:r>
      <w:r w:rsidRPr="00654378">
        <w:rPr>
          <w:rFonts w:hint="eastAsia"/>
          <w:szCs w:val="21"/>
        </w:rPr>
        <w:t>PC</w:t>
      </w:r>
      <w:r w:rsidRPr="00654378">
        <w:rPr>
          <w:rFonts w:hint="eastAsia"/>
          <w:szCs w:val="21"/>
        </w:rPr>
        <w:t>机与交换机的网络连接；</w:t>
      </w:r>
    </w:p>
    <w:p w14:paraId="147ABE79" w14:textId="77777777" w:rsidR="009C160A" w:rsidRPr="00654378" w:rsidRDefault="009C160A" w:rsidP="009C160A">
      <w:pPr>
        <w:ind w:leftChars="371" w:left="779"/>
        <w:rPr>
          <w:szCs w:val="21"/>
        </w:rPr>
      </w:pPr>
      <w:r w:rsidRPr="00654378">
        <w:rPr>
          <w:rFonts w:hint="eastAsia"/>
          <w:szCs w:val="21"/>
        </w:rPr>
        <w:t>③组建一个对等网，并在对等网中实现共享硬、软件资源的配置、管理与使用。</w:t>
      </w:r>
    </w:p>
    <w:p w14:paraId="43E9E579" w14:textId="77777777" w:rsidR="009C160A" w:rsidRPr="00654378" w:rsidRDefault="009C160A" w:rsidP="009C160A">
      <w:pPr>
        <w:ind w:left="780"/>
        <w:rPr>
          <w:rFonts w:hint="eastAsia"/>
          <w:szCs w:val="21"/>
        </w:rPr>
      </w:pPr>
    </w:p>
    <w:p w14:paraId="7F1531AA" w14:textId="77777777" w:rsidR="009C160A" w:rsidRPr="00654378" w:rsidRDefault="009C160A" w:rsidP="009C160A">
      <w:pPr>
        <w:ind w:leftChars="200" w:left="420"/>
        <w:rPr>
          <w:rFonts w:hint="eastAsia"/>
          <w:szCs w:val="21"/>
        </w:rPr>
      </w:pPr>
    </w:p>
    <w:p w14:paraId="6B1F375F" w14:textId="77777777" w:rsidR="009C160A" w:rsidRDefault="009C160A" w:rsidP="009C16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三、实验过程</w:t>
      </w:r>
    </w:p>
    <w:p w14:paraId="279C3804" w14:textId="77777777" w:rsidR="009C160A" w:rsidRDefault="009C160A" w:rsidP="009C160A">
      <w:pPr>
        <w:rPr>
          <w:szCs w:val="21"/>
        </w:rPr>
      </w:pPr>
    </w:p>
    <w:p w14:paraId="2F1DB8B6" w14:textId="77777777" w:rsidR="009C160A" w:rsidRDefault="009C160A" w:rsidP="009C160A">
      <w:pPr>
        <w:numPr>
          <w:ilvl w:val="0"/>
          <w:numId w:val="3"/>
        </w:numPr>
        <w:rPr>
          <w:szCs w:val="21"/>
        </w:rPr>
      </w:pPr>
      <w:r w:rsidRPr="00654378">
        <w:rPr>
          <w:rFonts w:hint="eastAsia"/>
          <w:szCs w:val="21"/>
        </w:rPr>
        <w:t>制作网线</w:t>
      </w:r>
    </w:p>
    <w:p w14:paraId="2243EDFE" w14:textId="77777777" w:rsidR="009C160A" w:rsidRPr="00654378" w:rsidRDefault="009C160A" w:rsidP="009C160A">
      <w:pPr>
        <w:ind w:left="780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7900B25F" wp14:editId="2AC7D7F4">
            <wp:extent cx="3598433" cy="39389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190" cy="394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4E1" w14:textId="77777777" w:rsidR="009C160A" w:rsidRDefault="009C160A" w:rsidP="009C160A">
      <w:pPr>
        <w:rPr>
          <w:szCs w:val="21"/>
        </w:rPr>
      </w:pPr>
    </w:p>
    <w:p w14:paraId="697819C7" w14:textId="7F83910A" w:rsidR="009C160A" w:rsidRDefault="009C160A" w:rsidP="009C160A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构建局域网</w:t>
      </w:r>
    </w:p>
    <w:p w14:paraId="75603633" w14:textId="77777777" w:rsidR="009C160A" w:rsidRDefault="009C160A" w:rsidP="009C160A">
      <w:pPr>
        <w:ind w:left="780"/>
        <w:rPr>
          <w:rFonts w:hint="eastAsia"/>
          <w:szCs w:val="21"/>
        </w:rPr>
      </w:pPr>
    </w:p>
    <w:p w14:paraId="3F81D06B" w14:textId="77777777" w:rsidR="009C160A" w:rsidRDefault="009C160A" w:rsidP="009C160A">
      <w:pPr>
        <w:ind w:left="780"/>
        <w:rPr>
          <w:szCs w:val="21"/>
        </w:rPr>
      </w:pPr>
      <w:r>
        <w:rPr>
          <w:noProof/>
          <w:szCs w:val="21"/>
        </w:rPr>
        <w:drawing>
          <wp:inline distT="0" distB="0" distL="0" distR="0" wp14:anchorId="4FB485C7" wp14:editId="5B7D10D6">
            <wp:extent cx="4290646" cy="34517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167" cy="34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6CA3" w14:textId="77777777" w:rsidR="009C160A" w:rsidRDefault="009C160A" w:rsidP="009C160A">
      <w:pPr>
        <w:rPr>
          <w:szCs w:val="21"/>
        </w:rPr>
      </w:pPr>
      <w:r>
        <w:rPr>
          <w:szCs w:val="21"/>
        </w:rPr>
        <w:tab/>
      </w:r>
    </w:p>
    <w:p w14:paraId="20C5AC44" w14:textId="77777777" w:rsidR="009C160A" w:rsidRDefault="009C160A" w:rsidP="009C160A"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配置局域网每个机器的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</w:t>
      </w:r>
    </w:p>
    <w:p w14:paraId="5A6E7AB4" w14:textId="6EA764B5" w:rsidR="009C160A" w:rsidRDefault="009C160A" w:rsidP="009C160A">
      <w:pPr>
        <w:ind w:left="420" w:firstLine="420"/>
        <w:rPr>
          <w:szCs w:val="21"/>
        </w:rPr>
      </w:pPr>
      <w:r w:rsidRPr="00654378">
        <w:rPr>
          <w:rFonts w:hint="eastAsia"/>
          <w:szCs w:val="21"/>
        </w:rPr>
        <w:t>（例如，每个实验组的</w:t>
      </w:r>
      <w:r w:rsidRPr="00654378">
        <w:rPr>
          <w:rFonts w:hint="eastAsia"/>
          <w:szCs w:val="21"/>
        </w:rPr>
        <w:t>IP</w:t>
      </w:r>
      <w:r w:rsidRPr="00654378">
        <w:rPr>
          <w:rFonts w:hint="eastAsia"/>
          <w:szCs w:val="21"/>
        </w:rPr>
        <w:t>地址格式为</w:t>
      </w:r>
      <w:r w:rsidRPr="00654378">
        <w:rPr>
          <w:rFonts w:hint="eastAsia"/>
          <w:szCs w:val="21"/>
        </w:rPr>
        <w:t>172.16.X.Y</w:t>
      </w:r>
      <w:r w:rsidRPr="00654378">
        <w:rPr>
          <w:rFonts w:hint="eastAsia"/>
          <w:szCs w:val="21"/>
        </w:rPr>
        <w:t>，子网掩码为</w:t>
      </w:r>
      <w:r w:rsidRPr="00654378">
        <w:rPr>
          <w:rFonts w:hint="eastAsia"/>
          <w:szCs w:val="21"/>
        </w:rPr>
        <w:t>255.255.0.0</w:t>
      </w:r>
      <w:r w:rsidRPr="00654378">
        <w:rPr>
          <w:rFonts w:hint="eastAsia"/>
          <w:szCs w:val="21"/>
        </w:rPr>
        <w:t>。确保</w:t>
      </w:r>
      <w:r w:rsidRPr="00654378">
        <w:rPr>
          <w:rFonts w:hint="eastAsia"/>
          <w:szCs w:val="21"/>
        </w:rPr>
        <w:lastRenderedPageBreak/>
        <w:t>每台机器的</w:t>
      </w:r>
      <w:r w:rsidRPr="00654378">
        <w:rPr>
          <w:rFonts w:hint="eastAsia"/>
          <w:szCs w:val="21"/>
        </w:rPr>
        <w:t>IP</w:t>
      </w:r>
      <w:r w:rsidRPr="00654378">
        <w:rPr>
          <w:rFonts w:hint="eastAsia"/>
          <w:szCs w:val="21"/>
        </w:rPr>
        <w:t>地址在同一网络。）</w:t>
      </w:r>
    </w:p>
    <w:p w14:paraId="26CF7335" w14:textId="77777777" w:rsidR="009C160A" w:rsidRPr="00654378" w:rsidRDefault="009C160A" w:rsidP="009C160A">
      <w:pPr>
        <w:ind w:left="420" w:firstLine="420"/>
        <w:rPr>
          <w:rFonts w:hint="eastAsia"/>
          <w:szCs w:val="21"/>
        </w:rPr>
      </w:pPr>
    </w:p>
    <w:p w14:paraId="5B66289A" w14:textId="77777777" w:rsidR="009C160A" w:rsidRDefault="009C160A" w:rsidP="009C160A">
      <w:pPr>
        <w:ind w:left="780"/>
        <w:rPr>
          <w:szCs w:val="21"/>
        </w:rPr>
      </w:pPr>
      <w:r w:rsidRPr="00654378">
        <w:rPr>
          <w:szCs w:val="21"/>
        </w:rPr>
        <w:drawing>
          <wp:inline distT="0" distB="0" distL="0" distR="0" wp14:anchorId="67FBD102" wp14:editId="428E2FD0">
            <wp:extent cx="3021807" cy="26103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823" cy="26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7448" w14:textId="77777777" w:rsidR="009C160A" w:rsidRDefault="009C160A" w:rsidP="009C160A">
      <w:pPr>
        <w:ind w:left="780"/>
        <w:rPr>
          <w:szCs w:val="21"/>
        </w:rPr>
      </w:pPr>
      <w:r w:rsidRPr="00654378">
        <w:rPr>
          <w:szCs w:val="21"/>
        </w:rPr>
        <w:drawing>
          <wp:inline distT="0" distB="0" distL="0" distR="0" wp14:anchorId="63CD2297" wp14:editId="4FB4E780">
            <wp:extent cx="3021807" cy="26103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430" cy="26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F447" w14:textId="77777777" w:rsidR="009C160A" w:rsidRDefault="009C160A" w:rsidP="009C160A">
      <w:pPr>
        <w:rPr>
          <w:szCs w:val="21"/>
        </w:rPr>
      </w:pPr>
    </w:p>
    <w:p w14:paraId="744D2706" w14:textId="77777777" w:rsidR="009C160A" w:rsidRDefault="009C160A" w:rsidP="009C160A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测试网络的连通性</w:t>
      </w:r>
    </w:p>
    <w:p w14:paraId="4EDF0C36" w14:textId="77777777" w:rsidR="009C160A" w:rsidRDefault="009C160A" w:rsidP="009C160A">
      <w:pPr>
        <w:ind w:left="780"/>
        <w:rPr>
          <w:szCs w:val="21"/>
        </w:rPr>
      </w:pPr>
      <w:r w:rsidRPr="00654378">
        <w:rPr>
          <w:szCs w:val="21"/>
        </w:rPr>
        <w:lastRenderedPageBreak/>
        <w:drawing>
          <wp:inline distT="0" distB="0" distL="0" distR="0" wp14:anchorId="6A2201DF" wp14:editId="35AEC930">
            <wp:extent cx="3251200" cy="28084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545" cy="282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5758" w14:textId="77777777" w:rsidR="009C160A" w:rsidRDefault="009C160A" w:rsidP="009C160A">
      <w:pPr>
        <w:rPr>
          <w:szCs w:val="21"/>
        </w:rPr>
      </w:pPr>
    </w:p>
    <w:p w14:paraId="1BF7C21B" w14:textId="77777777" w:rsidR="009C160A" w:rsidRDefault="009C160A" w:rsidP="009C160A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局域网络上的资源共享</w:t>
      </w:r>
    </w:p>
    <w:p w14:paraId="30FB38D7" w14:textId="77777777" w:rsidR="009C160A" w:rsidRDefault="009C160A" w:rsidP="009C160A">
      <w:pPr>
        <w:ind w:left="780"/>
        <w:rPr>
          <w:szCs w:val="21"/>
        </w:rPr>
      </w:pPr>
    </w:p>
    <w:p w14:paraId="0ADE584F" w14:textId="38BFCBD3" w:rsidR="009C160A" w:rsidRDefault="009C160A" w:rsidP="009C160A">
      <w:pPr>
        <w:ind w:left="78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pc1</w:t>
      </w:r>
      <w:r>
        <w:rPr>
          <w:rFonts w:hint="eastAsia"/>
          <w:szCs w:val="21"/>
        </w:rPr>
        <w:t>访问</w:t>
      </w:r>
      <w:r>
        <w:rPr>
          <w:szCs w:val="21"/>
        </w:rPr>
        <w:t>pc0</w:t>
      </w:r>
      <w:r>
        <w:rPr>
          <w:rFonts w:hint="eastAsia"/>
          <w:szCs w:val="21"/>
        </w:rPr>
        <w:t>共享文件夹中的内容。</w:t>
      </w:r>
    </w:p>
    <w:p w14:paraId="0EEE81A7" w14:textId="77777777" w:rsidR="009C160A" w:rsidRDefault="009C160A" w:rsidP="009C160A">
      <w:pPr>
        <w:ind w:left="780"/>
        <w:rPr>
          <w:rFonts w:hint="eastAsia"/>
          <w:szCs w:val="21"/>
        </w:rPr>
      </w:pPr>
      <w:r w:rsidRPr="00654378">
        <w:rPr>
          <w:szCs w:val="21"/>
        </w:rPr>
        <w:drawing>
          <wp:inline distT="0" distB="0" distL="0" distR="0" wp14:anchorId="0D6915F9" wp14:editId="137CBBA4">
            <wp:extent cx="5274310" cy="45561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AAEC" w14:textId="30C06C1E" w:rsidR="009C160A" w:rsidRDefault="009C160A" w:rsidP="009C160A">
      <w:pPr>
        <w:ind w:left="780"/>
        <w:rPr>
          <w:szCs w:val="21"/>
        </w:rPr>
      </w:pPr>
    </w:p>
    <w:p w14:paraId="610096D5" w14:textId="77777777" w:rsidR="009C160A" w:rsidRDefault="009C160A" w:rsidP="009C160A">
      <w:pPr>
        <w:ind w:left="780"/>
        <w:rPr>
          <w:rFonts w:hint="eastAsia"/>
          <w:szCs w:val="21"/>
        </w:rPr>
      </w:pPr>
    </w:p>
    <w:p w14:paraId="21DA15F9" w14:textId="77777777" w:rsidR="009C160A" w:rsidRDefault="009C160A" w:rsidP="009C160A">
      <w:pPr>
        <w:rPr>
          <w:rFonts w:hint="eastAsia"/>
          <w:szCs w:val="21"/>
        </w:rPr>
      </w:pPr>
      <w:r>
        <w:rPr>
          <w:rFonts w:hint="eastAsia"/>
          <w:sz w:val="28"/>
          <w:szCs w:val="28"/>
        </w:rPr>
        <w:lastRenderedPageBreak/>
        <w:t>四、实验总结</w:t>
      </w:r>
    </w:p>
    <w:p w14:paraId="3B72A8BA" w14:textId="77777777" w:rsidR="009C160A" w:rsidRDefault="009C160A" w:rsidP="009C160A">
      <w:pPr>
        <w:ind w:firstLine="420"/>
        <w:rPr>
          <w:szCs w:val="21"/>
        </w:rPr>
      </w:pPr>
    </w:p>
    <w:p w14:paraId="4689BD36" w14:textId="642D5DC1" w:rsidR="009C160A" w:rsidRDefault="009C160A" w:rsidP="009C160A">
      <w:pPr>
        <w:ind w:firstLine="420"/>
        <w:rPr>
          <w:szCs w:val="21"/>
        </w:rPr>
      </w:pPr>
      <w:r>
        <w:rPr>
          <w:rFonts w:hint="eastAsia"/>
          <w:szCs w:val="21"/>
        </w:rPr>
        <w:t>在网线制作的过程中，由于对网线的观察不够细致，以及操作不够熟练，在接头时经常出现顺序错误等情况，最终使用压线钳完成了网线的制作。但是在最后接入测试时，一开始发现它没有正常闪烁。最后发现是网线没有接准，在重新调整了之后正常运行。</w:t>
      </w:r>
    </w:p>
    <w:p w14:paraId="2E5BACEF" w14:textId="15E097D4" w:rsidR="006E4465" w:rsidRPr="009C160A" w:rsidRDefault="009C160A" w:rsidP="009C160A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在局域网搭建时，我为机器分配了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地址，并通过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测试了网络的连通性，学习了连通与资源共享的基本使用</w:t>
      </w:r>
      <w:r>
        <w:rPr>
          <w:rFonts w:hint="eastAsia"/>
          <w:szCs w:val="21"/>
        </w:rPr>
        <w:t>。</w:t>
      </w:r>
    </w:p>
    <w:sectPr w:rsidR="006E4465" w:rsidRPr="009C160A" w:rsidSect="009509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60867"/>
    <w:multiLevelType w:val="hybridMultilevel"/>
    <w:tmpl w:val="7B5C0DDA"/>
    <w:lvl w:ilvl="0" w:tplc="248693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9500EA"/>
    <w:multiLevelType w:val="hybridMultilevel"/>
    <w:tmpl w:val="5CAA6838"/>
    <w:lvl w:ilvl="0" w:tplc="923EEB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ED6E5C"/>
    <w:multiLevelType w:val="hybridMultilevel"/>
    <w:tmpl w:val="DBE69014"/>
    <w:lvl w:ilvl="0" w:tplc="BA9462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0A"/>
    <w:rsid w:val="006E4465"/>
    <w:rsid w:val="009509AD"/>
    <w:rsid w:val="009C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44F1"/>
  <w15:chartTrackingRefBased/>
  <w15:docId w15:val="{E50BD4D5-C534-3641-B8AC-BBD7667E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60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2021-04-29T06:09:00Z</dcterms:created>
  <dcterms:modified xsi:type="dcterms:W3CDTF">2021-04-29T06:12:00Z</dcterms:modified>
</cp:coreProperties>
</file>