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0D2C9" w14:textId="32BE416B" w:rsidR="008F2B11" w:rsidRDefault="00E86EEB" w:rsidP="00E86EEB">
      <w:pPr>
        <w:pStyle w:val="Heading1"/>
      </w:pPr>
      <w:r>
        <w:t>Spring Dependency Injection</w:t>
      </w:r>
    </w:p>
    <w:p w14:paraId="12E64463" w14:textId="186F6D9B" w:rsidR="00BC7684" w:rsidRDefault="004510FB" w:rsidP="00BC7684">
      <w:r w:rsidRPr="004510FB">
        <w:rPr>
          <w:b/>
          <w:bCs/>
        </w:rPr>
        <w:t>IoC Container</w:t>
      </w:r>
      <w:r>
        <w:rPr>
          <w:b/>
          <w:bCs/>
        </w:rPr>
        <w:t>:</w:t>
      </w:r>
      <w:r w:rsidR="00BC7684" w:rsidRPr="00BC7684">
        <w:t xml:space="preserve"> </w:t>
      </w:r>
      <w:r w:rsidR="00BC7684">
        <w:t>IoC container gets information from the XML file</w:t>
      </w:r>
      <w:r w:rsidR="0018489F">
        <w:t>/java configuration class</w:t>
      </w:r>
      <w:r w:rsidR="00BC7684">
        <w:t xml:space="preserve"> and works accordingly. The main tasks performed by IoC container are:</w:t>
      </w:r>
    </w:p>
    <w:p w14:paraId="26DA3713" w14:textId="77777777" w:rsidR="00BC7684" w:rsidRDefault="00BC7684" w:rsidP="00BC7684">
      <w:pPr>
        <w:pStyle w:val="ListParagraph"/>
        <w:numPr>
          <w:ilvl w:val="0"/>
          <w:numId w:val="1"/>
        </w:numPr>
      </w:pPr>
      <w:r>
        <w:t>to instantiate the application class</w:t>
      </w:r>
    </w:p>
    <w:p w14:paraId="1C7F94B8" w14:textId="77777777" w:rsidR="00BC7684" w:rsidRDefault="00BC7684" w:rsidP="00BC7684">
      <w:pPr>
        <w:pStyle w:val="ListParagraph"/>
        <w:numPr>
          <w:ilvl w:val="0"/>
          <w:numId w:val="1"/>
        </w:numPr>
      </w:pPr>
      <w:r>
        <w:t>to configure the object</w:t>
      </w:r>
    </w:p>
    <w:p w14:paraId="47E070F3" w14:textId="65790EE3" w:rsidR="00E2087B" w:rsidRPr="00BC7684" w:rsidRDefault="00BC7684" w:rsidP="00BC7684">
      <w:pPr>
        <w:pStyle w:val="ListParagraph"/>
        <w:numPr>
          <w:ilvl w:val="0"/>
          <w:numId w:val="1"/>
        </w:numPr>
        <w:rPr>
          <w:b/>
          <w:bCs/>
        </w:rPr>
      </w:pPr>
      <w:r>
        <w:t>to assemble the dependencies between the objects</w:t>
      </w:r>
    </w:p>
    <w:p w14:paraId="0AE108FC" w14:textId="7E02247F" w:rsidR="00BC7684" w:rsidRPr="00BC7684" w:rsidRDefault="00BC7684" w:rsidP="00BC7684">
      <w:r w:rsidRPr="00BC7684">
        <w:t>There are two types of IoC containers. They are:</w:t>
      </w:r>
    </w:p>
    <w:p w14:paraId="76226E28" w14:textId="77777777" w:rsidR="00BC7684" w:rsidRPr="00BC7684" w:rsidRDefault="00BC7684" w:rsidP="00BC7684">
      <w:pPr>
        <w:pStyle w:val="ListParagraph"/>
        <w:numPr>
          <w:ilvl w:val="0"/>
          <w:numId w:val="2"/>
        </w:numPr>
      </w:pPr>
      <w:proofErr w:type="spellStart"/>
      <w:r w:rsidRPr="00BC7684">
        <w:t>BeanFactory</w:t>
      </w:r>
      <w:proofErr w:type="spellEnd"/>
    </w:p>
    <w:p w14:paraId="464C5D90" w14:textId="3AA06AD4" w:rsidR="004510FB" w:rsidRDefault="00BC7684" w:rsidP="00BC7684">
      <w:pPr>
        <w:pStyle w:val="ListParagraph"/>
        <w:numPr>
          <w:ilvl w:val="0"/>
          <w:numId w:val="2"/>
        </w:numPr>
      </w:pPr>
      <w:proofErr w:type="spellStart"/>
      <w:r w:rsidRPr="00BC7684">
        <w:t>ApplicationContext</w:t>
      </w:r>
      <w:proofErr w:type="spellEnd"/>
    </w:p>
    <w:p w14:paraId="372F1910" w14:textId="1F60A3F4" w:rsidR="00954192" w:rsidRDefault="00954192" w:rsidP="00954192">
      <w:r w:rsidRPr="00954192">
        <w:t xml:space="preserve">The </w:t>
      </w:r>
      <w:proofErr w:type="spellStart"/>
      <w:r w:rsidRPr="00EA357A">
        <w:rPr>
          <w:b/>
          <w:bCs/>
        </w:rPr>
        <w:t>ApplicationContext</w:t>
      </w:r>
      <w:proofErr w:type="spellEnd"/>
      <w:r w:rsidRPr="00954192">
        <w:t xml:space="preserve"> interface is built on top of the </w:t>
      </w:r>
      <w:proofErr w:type="spellStart"/>
      <w:r w:rsidRPr="00EA357A">
        <w:rPr>
          <w:b/>
          <w:bCs/>
        </w:rPr>
        <w:t>BeanFactory</w:t>
      </w:r>
      <w:proofErr w:type="spellEnd"/>
      <w:r w:rsidRPr="00954192">
        <w:t xml:space="preserve"> interface. It adds some extra functionality than </w:t>
      </w:r>
      <w:proofErr w:type="spellStart"/>
      <w:r w:rsidRPr="00954192">
        <w:t>BeanFactory</w:t>
      </w:r>
      <w:proofErr w:type="spellEnd"/>
      <w:r w:rsidRPr="00954192">
        <w:t xml:space="preserve"> such as simple integration with </w:t>
      </w:r>
      <w:r w:rsidRPr="00EA357A">
        <w:rPr>
          <w:i/>
          <w:iCs/>
        </w:rPr>
        <w:t>Spring's AOP</w:t>
      </w:r>
      <w:r w:rsidRPr="00954192">
        <w:t xml:space="preserve">, </w:t>
      </w:r>
      <w:r w:rsidRPr="00EA357A">
        <w:rPr>
          <w:i/>
          <w:iCs/>
        </w:rPr>
        <w:t>message resource handling</w:t>
      </w:r>
      <w:r w:rsidRPr="00EA357A">
        <w:t xml:space="preserve"> (</w:t>
      </w:r>
      <w:r w:rsidRPr="00EA357A">
        <w:rPr>
          <w:i/>
          <w:iCs/>
        </w:rPr>
        <w:t>for I18N</w:t>
      </w:r>
      <w:r w:rsidRPr="00EA357A">
        <w:t>)</w:t>
      </w:r>
      <w:r w:rsidRPr="00EA357A">
        <w:rPr>
          <w:i/>
          <w:iCs/>
        </w:rPr>
        <w:t xml:space="preserve">, event propagation, application layer specific context </w:t>
      </w:r>
      <w:r w:rsidRPr="00EA357A">
        <w:t>(e.g.,</w:t>
      </w:r>
      <w:r w:rsidRPr="00EA357A">
        <w:rPr>
          <w:i/>
          <w:iCs/>
        </w:rPr>
        <w:t xml:space="preserve"> </w:t>
      </w:r>
      <w:proofErr w:type="spellStart"/>
      <w:r w:rsidRPr="00EA357A">
        <w:rPr>
          <w:i/>
          <w:iCs/>
        </w:rPr>
        <w:t>WebApplicationContext</w:t>
      </w:r>
      <w:proofErr w:type="spellEnd"/>
      <w:r w:rsidRPr="00EA357A">
        <w:t xml:space="preserve">) </w:t>
      </w:r>
      <w:r w:rsidRPr="00954192">
        <w:t xml:space="preserve">for web application. So, it is better to use </w:t>
      </w:r>
      <w:proofErr w:type="spellStart"/>
      <w:r w:rsidRPr="00EA357A">
        <w:rPr>
          <w:b/>
          <w:bCs/>
        </w:rPr>
        <w:t>ApplicationContext</w:t>
      </w:r>
      <w:proofErr w:type="spellEnd"/>
      <w:r w:rsidRPr="00954192">
        <w:t xml:space="preserve"> than </w:t>
      </w:r>
      <w:proofErr w:type="spellStart"/>
      <w:r w:rsidRPr="00EA357A">
        <w:rPr>
          <w:b/>
          <w:bCs/>
        </w:rPr>
        <w:t>BeanFactory</w:t>
      </w:r>
      <w:proofErr w:type="spellEnd"/>
    </w:p>
    <w:p w14:paraId="66EF550C" w14:textId="77777777" w:rsidR="00584F0A" w:rsidRDefault="00584F0A" w:rsidP="00954192">
      <w:r w:rsidRPr="00954192">
        <w:rPr>
          <w:noProof/>
        </w:rPr>
        <w:drawing>
          <wp:anchor distT="0" distB="0" distL="114300" distR="114300" simplePos="0" relativeHeight="251658240" behindDoc="0" locked="0" layoutInCell="1" allowOverlap="1" wp14:anchorId="5197F110" wp14:editId="464CFD03">
            <wp:simplePos x="0" y="0"/>
            <wp:positionH relativeFrom="margin">
              <wp:align>right</wp:align>
            </wp:positionH>
            <wp:positionV relativeFrom="margin">
              <wp:align>center</wp:align>
            </wp:positionV>
            <wp:extent cx="1215033" cy="24765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215033" cy="247650"/>
                    </a:xfrm>
                    <a:prstGeom prst="rect">
                      <a:avLst/>
                    </a:prstGeom>
                  </pic:spPr>
                </pic:pic>
              </a:graphicData>
            </a:graphic>
            <wp14:sizeRelH relativeFrom="page">
              <wp14:pctWidth>0</wp14:pctWidth>
            </wp14:sizeRelH>
            <wp14:sizeRelV relativeFrom="page">
              <wp14:pctHeight>0</wp14:pctHeight>
            </wp14:sizeRelV>
          </wp:anchor>
        </w:drawing>
      </w:r>
      <w:r w:rsidR="00954192">
        <w:rPr>
          <w:b/>
          <w:bCs/>
        </w:rPr>
        <w:t xml:space="preserve">Dependency Injection: </w:t>
      </w:r>
      <w:r w:rsidR="00954192" w:rsidRPr="00954192">
        <w:t>Dependency Injection makes our programming code loosely coupled</w:t>
      </w:r>
      <w:r w:rsidR="00954192">
        <w:t xml:space="preserve">. </w:t>
      </w:r>
    </w:p>
    <w:p w14:paraId="597E7AF7" w14:textId="67061819" w:rsidR="00954192" w:rsidRDefault="00954192" w:rsidP="00954192">
      <w:r w:rsidRPr="00954192">
        <w:t>There can be various ways to get the resource</w:t>
      </w:r>
      <w:r w:rsidR="00584F0A">
        <w:t>:</w:t>
      </w:r>
    </w:p>
    <w:p w14:paraId="201FD61B" w14:textId="64E37226" w:rsidR="00954192" w:rsidRDefault="00954192" w:rsidP="00954192">
      <w:pPr>
        <w:pStyle w:val="ListParagraph"/>
        <w:numPr>
          <w:ilvl w:val="0"/>
          <w:numId w:val="3"/>
        </w:numPr>
      </w:pPr>
      <w:r w:rsidRPr="00954192">
        <w:t>we get the resource (instance of A class) directly by new keyword.</w:t>
      </w:r>
      <w:r w:rsidRPr="00954192">
        <w:rPr>
          <w:noProof/>
        </w:rPr>
        <w:t xml:space="preserve"> </w:t>
      </w:r>
    </w:p>
    <w:p w14:paraId="624DCD66" w14:textId="1D0AF09C" w:rsidR="00954192" w:rsidRDefault="00584F0A" w:rsidP="00954192">
      <w:pPr>
        <w:pStyle w:val="ListParagraph"/>
        <w:numPr>
          <w:ilvl w:val="0"/>
          <w:numId w:val="3"/>
        </w:numPr>
      </w:pPr>
      <w:r w:rsidRPr="00584F0A">
        <w:rPr>
          <w:noProof/>
        </w:rPr>
        <w:drawing>
          <wp:anchor distT="0" distB="0" distL="114300" distR="114300" simplePos="0" relativeHeight="251659264" behindDoc="1" locked="0" layoutInCell="1" allowOverlap="1" wp14:anchorId="43D34738" wp14:editId="25132996">
            <wp:simplePos x="0" y="0"/>
            <wp:positionH relativeFrom="margin">
              <wp:posOffset>4705350</wp:posOffset>
            </wp:positionH>
            <wp:positionV relativeFrom="paragraph">
              <wp:posOffset>2540</wp:posOffset>
            </wp:positionV>
            <wp:extent cx="876300" cy="21737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76300" cy="217377"/>
                    </a:xfrm>
                    <a:prstGeom prst="rect">
                      <a:avLst/>
                    </a:prstGeom>
                  </pic:spPr>
                </pic:pic>
              </a:graphicData>
            </a:graphic>
            <wp14:sizeRelH relativeFrom="page">
              <wp14:pctWidth>0</wp14:pctWidth>
            </wp14:sizeRelH>
            <wp14:sizeRelV relativeFrom="page">
              <wp14:pctHeight>0</wp14:pctHeight>
            </wp14:sizeRelV>
          </wp:anchor>
        </w:drawing>
      </w:r>
      <w:r w:rsidR="00954192" w:rsidRPr="00954192">
        <w:t>Another way is factory method</w:t>
      </w:r>
      <w:r w:rsidR="00954192">
        <w:t>.</w:t>
      </w:r>
      <w:r w:rsidRPr="00584F0A">
        <w:rPr>
          <w:noProof/>
        </w:rPr>
        <w:t xml:space="preserve"> </w:t>
      </w:r>
    </w:p>
    <w:p w14:paraId="47BD4559" w14:textId="68B8048D" w:rsidR="00584F0A" w:rsidRDefault="00584F0A" w:rsidP="00954192">
      <w:pPr>
        <w:pStyle w:val="ListParagraph"/>
        <w:numPr>
          <w:ilvl w:val="0"/>
          <w:numId w:val="3"/>
        </w:numPr>
      </w:pPr>
      <w:r w:rsidRPr="00584F0A">
        <w:rPr>
          <w:noProof/>
        </w:rPr>
        <w:drawing>
          <wp:anchor distT="0" distB="0" distL="114300" distR="114300" simplePos="0" relativeHeight="251660288" behindDoc="0" locked="0" layoutInCell="1" allowOverlap="1" wp14:anchorId="56F34086" wp14:editId="280D44FC">
            <wp:simplePos x="0" y="0"/>
            <wp:positionH relativeFrom="column">
              <wp:posOffset>2514600</wp:posOffset>
            </wp:positionH>
            <wp:positionV relativeFrom="paragraph">
              <wp:posOffset>269875</wp:posOffset>
            </wp:positionV>
            <wp:extent cx="3486150" cy="644750"/>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86150" cy="644750"/>
                    </a:xfrm>
                    <a:prstGeom prst="rect">
                      <a:avLst/>
                    </a:prstGeom>
                  </pic:spPr>
                </pic:pic>
              </a:graphicData>
            </a:graphic>
            <wp14:sizeRelH relativeFrom="page">
              <wp14:pctWidth>0</wp14:pctWidth>
            </wp14:sizeRelH>
            <wp14:sizeRelV relativeFrom="page">
              <wp14:pctHeight>0</wp14:pctHeight>
            </wp14:sizeRelV>
          </wp:anchor>
        </w:drawing>
      </w:r>
      <w:r w:rsidRPr="00584F0A">
        <w:t>we can get the resource by JNDI (Java Naming Directory Interface)</w:t>
      </w:r>
    </w:p>
    <w:p w14:paraId="769391C0" w14:textId="7E217A08" w:rsidR="00584F0A" w:rsidRDefault="00584F0A" w:rsidP="00584F0A"/>
    <w:p w14:paraId="65538C86" w14:textId="5142E831" w:rsidR="00584F0A" w:rsidRDefault="00584F0A" w:rsidP="00584F0A"/>
    <w:p w14:paraId="63DCA8D6" w14:textId="77777777" w:rsidR="00584F0A" w:rsidRPr="00584F0A" w:rsidRDefault="00584F0A" w:rsidP="00584F0A">
      <w:r>
        <w:t xml:space="preserve">These are called dependency lookup. </w:t>
      </w:r>
      <w:r w:rsidRPr="00584F0A">
        <w:t>There are mainly two problems of dependency lookup.</w:t>
      </w:r>
    </w:p>
    <w:p w14:paraId="674E117D" w14:textId="6A0B9AD7" w:rsidR="00584F0A" w:rsidRDefault="00584F0A" w:rsidP="00584F0A">
      <w:pPr>
        <w:pStyle w:val="ListParagraph"/>
        <w:numPr>
          <w:ilvl w:val="0"/>
          <w:numId w:val="4"/>
        </w:numPr>
      </w:pPr>
      <w:r w:rsidRPr="00584F0A">
        <w:rPr>
          <w:b/>
          <w:bCs/>
        </w:rPr>
        <w:t>tight coupling</w:t>
      </w:r>
      <w:r>
        <w:t xml:space="preserve"> the dependency lookup approach makes the code tightly coupled. If resource is changed, we need to perform a lot of modification in the code.</w:t>
      </w:r>
    </w:p>
    <w:p w14:paraId="3990E9DB" w14:textId="0116AFD8" w:rsidR="000331D9" w:rsidRDefault="00584F0A" w:rsidP="000331D9">
      <w:pPr>
        <w:pStyle w:val="ListParagraph"/>
        <w:numPr>
          <w:ilvl w:val="0"/>
          <w:numId w:val="4"/>
        </w:numPr>
      </w:pPr>
      <w:r w:rsidRPr="00584F0A">
        <w:rPr>
          <w:b/>
          <w:bCs/>
        </w:rPr>
        <w:t>Not easy for testing</w:t>
      </w:r>
      <w:r>
        <w:t xml:space="preserve"> This approach creates a lot of problems while testing the application especially in black box testing.</w:t>
      </w:r>
    </w:p>
    <w:p w14:paraId="57B0A684" w14:textId="7C40CFCB" w:rsidR="00353E57" w:rsidRPr="00834D85" w:rsidRDefault="00521402" w:rsidP="00353E57">
      <w:r>
        <w:t>I’ll use java code for configuration (there is xml and annotation configuration as well). Here we don’t need any xml configuration at all.</w:t>
      </w:r>
      <w:r w:rsidR="00834D85">
        <w:t xml:space="preserve"> For this, we need a class with </w:t>
      </w:r>
      <w:r w:rsidR="00834D85" w:rsidRPr="00834D85">
        <w:rPr>
          <w:b/>
          <w:bCs/>
        </w:rPr>
        <w:t>@configuration</w:t>
      </w:r>
      <w:r w:rsidR="00834D85">
        <w:t xml:space="preserve">, </w:t>
      </w:r>
      <w:r w:rsidR="00834D85" w:rsidRPr="00834D85">
        <w:rPr>
          <w:b/>
          <w:bCs/>
        </w:rPr>
        <w:t>@componentscan</w:t>
      </w:r>
      <w:r w:rsidR="00834D85">
        <w:rPr>
          <w:b/>
          <w:bCs/>
        </w:rPr>
        <w:t xml:space="preserve"> </w:t>
      </w:r>
      <w:r w:rsidR="00834D85">
        <w:t xml:space="preserve">annotations. In that class we can define our beans with </w:t>
      </w:r>
      <w:r w:rsidR="00834D85">
        <w:rPr>
          <w:b/>
          <w:bCs/>
        </w:rPr>
        <w:t xml:space="preserve">@bean </w:t>
      </w:r>
      <w:r w:rsidR="00834D85">
        <w:t>annotation.</w:t>
      </w:r>
    </w:p>
    <w:p w14:paraId="1E9B739B" w14:textId="7959D569" w:rsidR="00954192" w:rsidRPr="00954192" w:rsidRDefault="00954192" w:rsidP="00954192"/>
    <w:p w14:paraId="7FE2900B" w14:textId="17D8B81C" w:rsidR="00521402" w:rsidRDefault="00E86EEB" w:rsidP="005F7B13">
      <w:pPr>
        <w:pStyle w:val="Heading1"/>
      </w:pPr>
      <w:r w:rsidRPr="00E86EEB">
        <w:lastRenderedPageBreak/>
        <w:t xml:space="preserve">Constructor </w:t>
      </w:r>
      <w:r w:rsidR="005D00D0">
        <w:t xml:space="preserve">and Setter </w:t>
      </w:r>
      <w:r w:rsidRPr="00E86EEB">
        <w:t>Injection</w:t>
      </w:r>
      <w:r w:rsidR="005D00D0">
        <w:t xml:space="preserve"> </w:t>
      </w:r>
    </w:p>
    <w:p w14:paraId="1CED9A77" w14:textId="0AF08D05" w:rsidR="006025F7" w:rsidRDefault="002E3923" w:rsidP="002E3923">
      <w:pPr>
        <w:pStyle w:val="ListParagraph"/>
        <w:numPr>
          <w:ilvl w:val="0"/>
          <w:numId w:val="6"/>
        </w:numPr>
      </w:pPr>
      <w:r>
        <w:t>W</w:t>
      </w:r>
      <w:r w:rsidR="006025F7" w:rsidRPr="006025F7">
        <w:t xml:space="preserve">e can use constructor-based dependency injection for mandatory dependencies and setter-based injection for optional dependencies. </w:t>
      </w:r>
    </w:p>
    <w:p w14:paraId="64A2A3D1" w14:textId="495EAF24" w:rsidR="002E3923" w:rsidRDefault="002E3923" w:rsidP="002E3923">
      <w:pPr>
        <w:pStyle w:val="ListParagraph"/>
        <w:numPr>
          <w:ilvl w:val="0"/>
          <w:numId w:val="5"/>
        </w:numPr>
      </w:pPr>
      <w:r w:rsidRPr="002E3923">
        <w:t>Setter injection overrides the constructor injection. If we use both constructor and setter injection, IOC container will use the setter injection.</w:t>
      </w:r>
    </w:p>
    <w:p w14:paraId="5071C601" w14:textId="176C4F57" w:rsidR="002E3923" w:rsidRDefault="002E3923" w:rsidP="002E3923">
      <w:pPr>
        <w:pStyle w:val="ListParagraph"/>
        <w:numPr>
          <w:ilvl w:val="0"/>
          <w:numId w:val="5"/>
        </w:numPr>
      </w:pPr>
      <w:r w:rsidRPr="002E3923">
        <w:t>We can easily change the value by setter injection. It doesn't create a new bean instance always like constructor. So, setter injection is flexible than constructor injection.</w:t>
      </w:r>
    </w:p>
    <w:p w14:paraId="2D382D40" w14:textId="6856CBA0" w:rsidR="002E3923" w:rsidRPr="006025F7" w:rsidRDefault="002E3923" w:rsidP="002E3923">
      <w:r w:rsidRPr="002E3923">
        <w:rPr>
          <w:noProof/>
        </w:rPr>
        <w:drawing>
          <wp:inline distT="0" distB="0" distL="0" distR="0" wp14:anchorId="64CE9D3A" wp14:editId="188EECFB">
            <wp:extent cx="5943600" cy="4234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34180"/>
                    </a:xfrm>
                    <a:prstGeom prst="rect">
                      <a:avLst/>
                    </a:prstGeom>
                  </pic:spPr>
                </pic:pic>
              </a:graphicData>
            </a:graphic>
          </wp:inline>
        </w:drawing>
      </w:r>
    </w:p>
    <w:p w14:paraId="271385F5" w14:textId="6854248F" w:rsidR="00F64F3D" w:rsidRDefault="005D00D0" w:rsidP="00F64F3D">
      <w:r>
        <w:t xml:space="preserve">In general, it is </w:t>
      </w:r>
      <w:r w:rsidR="0026765A">
        <w:t>suggested to</w:t>
      </w:r>
      <w:r>
        <w:t xml:space="preserve"> use constructor injection.</w:t>
      </w:r>
      <w:r w:rsidR="0026765A">
        <w:t xml:space="preserve"> </w:t>
      </w:r>
    </w:p>
    <w:p w14:paraId="406F41DF" w14:textId="114FB867" w:rsidR="0026765A" w:rsidRDefault="00B60339" w:rsidP="0085609A">
      <w:pPr>
        <w:jc w:val="center"/>
      </w:pPr>
      <w:r w:rsidRPr="00B60339">
        <w:rPr>
          <w:noProof/>
        </w:rPr>
        <w:drawing>
          <wp:inline distT="0" distB="0" distL="0" distR="0" wp14:anchorId="3A620A68" wp14:editId="57C83B0A">
            <wp:extent cx="4277322" cy="125747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7322" cy="1257475"/>
                    </a:xfrm>
                    <a:prstGeom prst="rect">
                      <a:avLst/>
                    </a:prstGeom>
                    <a:effectLst>
                      <a:innerShdw blurRad="114300">
                        <a:prstClr val="black"/>
                      </a:innerShdw>
                    </a:effectLst>
                  </pic:spPr>
                </pic:pic>
              </a:graphicData>
            </a:graphic>
          </wp:inline>
        </w:drawing>
      </w:r>
    </w:p>
    <w:p w14:paraId="3E0D7BD9" w14:textId="265518FD" w:rsidR="001708F3" w:rsidRDefault="001708F3" w:rsidP="00F64F3D"/>
    <w:p w14:paraId="29AC5DA1" w14:textId="77777777" w:rsidR="001708F3" w:rsidRPr="00F64F3D" w:rsidRDefault="001708F3" w:rsidP="00F64F3D"/>
    <w:p w14:paraId="2E89E710" w14:textId="23158CB3" w:rsidR="00E86EEB" w:rsidRDefault="00E86EEB" w:rsidP="00E86EEB">
      <w:pPr>
        <w:pStyle w:val="Heading1"/>
      </w:pPr>
      <w:r w:rsidRPr="00E86EEB">
        <w:lastRenderedPageBreak/>
        <w:t>Auto</w:t>
      </w:r>
      <w:r>
        <w:t>-W</w:t>
      </w:r>
      <w:r w:rsidRPr="00E86EEB">
        <w:t>iring</w:t>
      </w:r>
    </w:p>
    <w:p w14:paraId="1D55BDE1" w14:textId="741223C1" w:rsidR="00A22643" w:rsidRDefault="00A22643" w:rsidP="00A22643">
      <w:r w:rsidRPr="001708F3">
        <w:rPr>
          <w:b/>
          <w:bCs/>
        </w:rPr>
        <w:t>@Autowired</w:t>
      </w:r>
      <w:r w:rsidRPr="00A22643">
        <w:t xml:space="preserve"> annotation is part of the Spring framework</w:t>
      </w:r>
      <w:r>
        <w:t>.</w:t>
      </w:r>
      <w:r w:rsidR="00CC6EEB">
        <w:t xml:space="preserve"> </w:t>
      </w:r>
      <w:r w:rsidR="00CC6EEB" w:rsidRPr="00CC6EEB">
        <w:t xml:space="preserve">After enabling annotation injection, we can use </w:t>
      </w:r>
      <w:proofErr w:type="spellStart"/>
      <w:r w:rsidR="00CC6EEB" w:rsidRPr="00CC6EEB">
        <w:t>autowiring</w:t>
      </w:r>
      <w:proofErr w:type="spellEnd"/>
      <w:r w:rsidR="00CC6EEB" w:rsidRPr="00CC6EEB">
        <w:t xml:space="preserve"> on properties, setters, and constructors</w:t>
      </w:r>
      <w:r w:rsidR="001708F3">
        <w:t>.</w:t>
      </w:r>
    </w:p>
    <w:p w14:paraId="76F2868A" w14:textId="61BC9E67" w:rsidR="00A376B8" w:rsidRDefault="00A376B8" w:rsidP="00A22643">
      <w:r>
        <w:t xml:space="preserve">Note: </w:t>
      </w:r>
      <w:r w:rsidRPr="00651425">
        <w:t>Spring uses the bean's name as a default qualifier value</w:t>
      </w:r>
      <w:r>
        <w:t>.</w:t>
      </w:r>
    </w:p>
    <w:p w14:paraId="323833A3" w14:textId="2EDDAA3C" w:rsidR="001708F3" w:rsidRDefault="001708F3" w:rsidP="00A22643">
      <w:r w:rsidRPr="001708F3">
        <w:rPr>
          <w:noProof/>
        </w:rPr>
        <w:drawing>
          <wp:inline distT="0" distB="0" distL="0" distR="0" wp14:anchorId="08D8846F" wp14:editId="02EE9CDC">
            <wp:extent cx="4281589" cy="211455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0083" cy="2118745"/>
                    </a:xfrm>
                    <a:prstGeom prst="rect">
                      <a:avLst/>
                    </a:prstGeom>
                    <a:effectLst>
                      <a:innerShdw blurRad="114300">
                        <a:prstClr val="black"/>
                      </a:innerShdw>
                    </a:effectLst>
                  </pic:spPr>
                </pic:pic>
              </a:graphicData>
            </a:graphic>
          </wp:inline>
        </w:drawing>
      </w:r>
    </w:p>
    <w:p w14:paraId="4F4C2E94" w14:textId="170447BE" w:rsidR="001708F3" w:rsidRDefault="001708F3" w:rsidP="00A22643">
      <w:r w:rsidRPr="001708F3">
        <w:rPr>
          <w:noProof/>
        </w:rPr>
        <w:drawing>
          <wp:inline distT="0" distB="0" distL="0" distR="0" wp14:anchorId="5937881E" wp14:editId="73FA63D4">
            <wp:extent cx="4342145" cy="206692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949" cy="2067784"/>
                    </a:xfrm>
                    <a:prstGeom prst="rect">
                      <a:avLst/>
                    </a:prstGeom>
                    <a:effectLst>
                      <a:innerShdw blurRad="114300">
                        <a:prstClr val="black"/>
                      </a:innerShdw>
                    </a:effectLst>
                  </pic:spPr>
                </pic:pic>
              </a:graphicData>
            </a:graphic>
          </wp:inline>
        </w:drawing>
      </w:r>
    </w:p>
    <w:p w14:paraId="1A40F0C3" w14:textId="43D079CF" w:rsidR="001708F3" w:rsidRDefault="001708F3" w:rsidP="00A22643">
      <w:r w:rsidRPr="001708F3">
        <w:rPr>
          <w:noProof/>
        </w:rPr>
        <w:drawing>
          <wp:inline distT="0" distB="0" distL="0" distR="0" wp14:anchorId="2FDDDBC2" wp14:editId="74560576">
            <wp:extent cx="3477110" cy="2067213"/>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7110" cy="2067213"/>
                    </a:xfrm>
                    <a:prstGeom prst="rect">
                      <a:avLst/>
                    </a:prstGeom>
                    <a:effectLst>
                      <a:innerShdw blurRad="114300">
                        <a:prstClr val="black"/>
                      </a:innerShdw>
                    </a:effectLst>
                  </pic:spPr>
                </pic:pic>
              </a:graphicData>
            </a:graphic>
          </wp:inline>
        </w:drawing>
      </w:r>
    </w:p>
    <w:p w14:paraId="687ED3EB" w14:textId="77777777" w:rsidR="001708F3" w:rsidRDefault="001708F3" w:rsidP="00A22643"/>
    <w:p w14:paraId="5CCD9E80" w14:textId="77777777" w:rsidR="00702300" w:rsidRPr="00A22643" w:rsidRDefault="00702300" w:rsidP="00A22643"/>
    <w:p w14:paraId="6702B01B" w14:textId="5311DE4B" w:rsidR="00E86EEB" w:rsidRDefault="00E86EEB" w:rsidP="00E86EEB">
      <w:pPr>
        <w:pStyle w:val="Heading1"/>
      </w:pPr>
      <w:r w:rsidRPr="00E86EEB">
        <w:lastRenderedPageBreak/>
        <w:t>Auto wiring with qualifier</w:t>
      </w:r>
    </w:p>
    <w:p w14:paraId="62907558" w14:textId="77777777" w:rsidR="00702300" w:rsidRDefault="00A22643" w:rsidP="006025F7">
      <w:r>
        <w:t>In case we have multiple implementations of a bean (for example multiple classes implement an interface, and we want a bean of that interface reference), spring won’t know which implementation to choose</w:t>
      </w:r>
      <w:r w:rsidR="00702300">
        <w:t xml:space="preserve"> and </w:t>
      </w:r>
      <w:r w:rsidR="00702300" w:rsidRPr="00702300">
        <w:t xml:space="preserve">Spring will throw a </w:t>
      </w:r>
      <w:proofErr w:type="spellStart"/>
      <w:r w:rsidR="00702300" w:rsidRPr="00702300">
        <w:rPr>
          <w:b/>
          <w:bCs/>
        </w:rPr>
        <w:t>NoUniqueBeanDefinitionException</w:t>
      </w:r>
      <w:proofErr w:type="spellEnd"/>
      <w:r w:rsidR="00702300" w:rsidRPr="00702300">
        <w:t xml:space="preserve"> exception</w:t>
      </w:r>
      <w:r>
        <w:t xml:space="preserve">. </w:t>
      </w:r>
    </w:p>
    <w:p w14:paraId="6F89B2D1" w14:textId="6D571EF9" w:rsidR="006025F7" w:rsidRDefault="00A22643" w:rsidP="006025F7">
      <w:r>
        <w:t xml:space="preserve">In this case, we can specify the name </w:t>
      </w:r>
      <w:r w:rsidR="00702300">
        <w:t xml:space="preserve">of our desired bean </w:t>
      </w:r>
      <w:r>
        <w:t xml:space="preserve">with </w:t>
      </w:r>
      <w:r>
        <w:rPr>
          <w:b/>
          <w:bCs/>
        </w:rPr>
        <w:t>@Qualifier</w:t>
      </w:r>
      <w:r>
        <w:t xml:space="preserve"> annotation</w:t>
      </w:r>
      <w:r w:rsidR="00702300">
        <w:t>.</w:t>
      </w:r>
    </w:p>
    <w:p w14:paraId="424C18B1" w14:textId="4B69DF3F" w:rsidR="00702300" w:rsidRDefault="00702300" w:rsidP="006025F7">
      <w:r w:rsidRPr="00702300">
        <w:rPr>
          <w:noProof/>
        </w:rPr>
        <w:drawing>
          <wp:anchor distT="0" distB="0" distL="114300" distR="114300" simplePos="0" relativeHeight="251661312" behindDoc="0" locked="0" layoutInCell="1" allowOverlap="1" wp14:anchorId="6F83F4D3" wp14:editId="3C49B7D1">
            <wp:simplePos x="0" y="0"/>
            <wp:positionH relativeFrom="column">
              <wp:posOffset>3743325</wp:posOffset>
            </wp:positionH>
            <wp:positionV relativeFrom="paragraph">
              <wp:posOffset>621030</wp:posOffset>
            </wp:positionV>
            <wp:extent cx="2228850" cy="810260"/>
            <wp:effectExtent l="0" t="0" r="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28850" cy="810260"/>
                    </a:xfrm>
                    <a:prstGeom prst="rect">
                      <a:avLst/>
                    </a:prstGeom>
                    <a:effectLst>
                      <a:innerShdw blurRad="114300">
                        <a:prstClr val="black"/>
                      </a:innerShdw>
                    </a:effectLst>
                  </pic:spPr>
                </pic:pic>
              </a:graphicData>
            </a:graphic>
            <wp14:sizeRelH relativeFrom="page">
              <wp14:pctWidth>0</wp14:pctWidth>
            </wp14:sizeRelH>
            <wp14:sizeRelV relativeFrom="page">
              <wp14:pctHeight>0</wp14:pctHeight>
            </wp14:sizeRelV>
          </wp:anchor>
        </w:drawing>
      </w:r>
      <w:r w:rsidRPr="00702300">
        <w:rPr>
          <w:noProof/>
        </w:rPr>
        <w:drawing>
          <wp:inline distT="0" distB="0" distL="0" distR="0" wp14:anchorId="649004CD" wp14:editId="6BB146D3">
            <wp:extent cx="3718191" cy="2390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6121" cy="2395874"/>
                    </a:xfrm>
                    <a:prstGeom prst="rect">
                      <a:avLst/>
                    </a:prstGeom>
                    <a:effectLst>
                      <a:innerShdw blurRad="114300">
                        <a:prstClr val="black"/>
                      </a:innerShdw>
                    </a:effectLst>
                  </pic:spPr>
                </pic:pic>
              </a:graphicData>
            </a:graphic>
          </wp:inline>
        </w:drawing>
      </w:r>
    </w:p>
    <w:p w14:paraId="37A64D6D" w14:textId="01F52AC3" w:rsidR="00E17B4B" w:rsidRDefault="00E17B4B" w:rsidP="006025F7"/>
    <w:p w14:paraId="35763E5A" w14:textId="1442CF6D" w:rsidR="00E17B4B" w:rsidRDefault="00E17B4B" w:rsidP="006025F7"/>
    <w:p w14:paraId="621C5313" w14:textId="73ABEEDE" w:rsidR="00E17B4B" w:rsidRDefault="00E17B4B" w:rsidP="006025F7"/>
    <w:p w14:paraId="25F7BB3A" w14:textId="2BD66E39" w:rsidR="00E17B4B" w:rsidRDefault="00E17B4B" w:rsidP="006025F7"/>
    <w:p w14:paraId="5C4F457D" w14:textId="6829C2DF" w:rsidR="00E17B4B" w:rsidRDefault="00E17B4B" w:rsidP="006025F7"/>
    <w:p w14:paraId="2525C585" w14:textId="3517575C" w:rsidR="00E17B4B" w:rsidRDefault="00E17B4B" w:rsidP="006025F7"/>
    <w:p w14:paraId="5B7F284E" w14:textId="383A27E8" w:rsidR="00E17B4B" w:rsidRDefault="00E17B4B" w:rsidP="006025F7"/>
    <w:p w14:paraId="2A19B484" w14:textId="372EFF80" w:rsidR="00E17B4B" w:rsidRDefault="00E17B4B" w:rsidP="006025F7"/>
    <w:p w14:paraId="210C9949" w14:textId="7B613971" w:rsidR="00E17B4B" w:rsidRDefault="00E17B4B" w:rsidP="006025F7"/>
    <w:p w14:paraId="5BE59F88" w14:textId="13260B70" w:rsidR="00E17B4B" w:rsidRDefault="00E17B4B" w:rsidP="006025F7"/>
    <w:p w14:paraId="125E98DE" w14:textId="521B2795" w:rsidR="00E17B4B" w:rsidRDefault="00E17B4B" w:rsidP="006025F7"/>
    <w:p w14:paraId="76CA5C09" w14:textId="77777777" w:rsidR="00E17B4B" w:rsidRPr="00A22643" w:rsidRDefault="00E17B4B" w:rsidP="006025F7"/>
    <w:p w14:paraId="4A40716C" w14:textId="669BDB8A" w:rsidR="00E86EEB" w:rsidRDefault="00E2087B" w:rsidP="00E86EEB">
      <w:pPr>
        <w:pStyle w:val="Heading1"/>
      </w:pPr>
      <w:r w:rsidRPr="00E2087B">
        <w:lastRenderedPageBreak/>
        <w:t>Spring JDBC</w:t>
      </w:r>
    </w:p>
    <w:p w14:paraId="04423758" w14:textId="177DA80C" w:rsidR="00B20D31" w:rsidRDefault="00ED72DF" w:rsidP="00ED72DF">
      <w:pPr>
        <w:rPr>
          <w:shd w:val="clear" w:color="auto" w:fill="FFFFFF"/>
        </w:rPr>
      </w:pPr>
      <w:r>
        <w:rPr>
          <w:shd w:val="clear" w:color="auto" w:fill="FFFFFF"/>
        </w:rPr>
        <w:t xml:space="preserve">For raw query use </w:t>
      </w:r>
      <w:r w:rsidRPr="00ED72DF">
        <w:rPr>
          <w:b/>
          <w:bCs/>
          <w:shd w:val="clear" w:color="auto" w:fill="FFFFFF"/>
        </w:rPr>
        <w:t>JdbcTemplate</w:t>
      </w:r>
      <w:r>
        <w:rPr>
          <w:shd w:val="clear" w:color="auto" w:fill="FFFFFF"/>
        </w:rPr>
        <w:t xml:space="preserve"> or </w:t>
      </w:r>
      <w:r>
        <w:rPr>
          <w:b/>
          <w:bCs/>
          <w:shd w:val="clear" w:color="auto" w:fill="FFFFFF"/>
        </w:rPr>
        <w:t xml:space="preserve">NamedParameterJdbcTemplate. </w:t>
      </w:r>
      <w:r>
        <w:rPr>
          <w:shd w:val="clear" w:color="auto" w:fill="FFFFFF"/>
        </w:rPr>
        <w:t xml:space="preserve">They are wrappers around raw JDBC and handles the boilerplate code. They also make sure to handle the checked exception of JDBC to unchecked exception so we can handle them </w:t>
      </w:r>
      <w:r w:rsidR="00002F22">
        <w:rPr>
          <w:shd w:val="clear" w:color="auto" w:fill="FFFFFF"/>
        </w:rPr>
        <w:t>at runtime</w:t>
      </w:r>
      <w:r w:rsidR="00825AE4">
        <w:rPr>
          <w:shd w:val="clear" w:color="auto" w:fill="FFFFFF"/>
        </w:rPr>
        <w:t>.</w:t>
      </w:r>
    </w:p>
    <w:p w14:paraId="4AA481EA" w14:textId="095126AD" w:rsidR="00825AE4" w:rsidRDefault="00825AE4" w:rsidP="00ED72DF">
      <w:pPr>
        <w:rPr>
          <w:shd w:val="clear" w:color="auto" w:fill="FFFFFF"/>
        </w:rPr>
      </w:pPr>
      <w:r>
        <w:rPr>
          <w:shd w:val="clear" w:color="auto" w:fill="FFFFFF"/>
        </w:rPr>
        <w:t xml:space="preserve">They both work similarly with minor difference. NamedParameterJdbcTemplate is recommended to use as we don’t need to specify the order of the variable in the raw query here. We can add the variables by name using helper methods. </w:t>
      </w:r>
      <w:r w:rsidR="00FD7900">
        <w:rPr>
          <w:shd w:val="clear" w:color="auto" w:fill="FFFFFF"/>
        </w:rPr>
        <w:t>So,</w:t>
      </w:r>
      <w:r>
        <w:rPr>
          <w:shd w:val="clear" w:color="auto" w:fill="FFFFFF"/>
        </w:rPr>
        <w:t xml:space="preserve"> it is much more convenient.</w:t>
      </w:r>
    </w:p>
    <w:p w14:paraId="09457166" w14:textId="2D27D3B4" w:rsidR="00722E79" w:rsidRDefault="00722E79" w:rsidP="00ED72DF">
      <w:pPr>
        <w:rPr>
          <w:shd w:val="clear" w:color="auto" w:fill="FFFFFF"/>
        </w:rPr>
      </w:pPr>
      <w:r w:rsidRPr="00722E79">
        <w:rPr>
          <w:b/>
          <w:bCs/>
          <w:shd w:val="clear" w:color="auto" w:fill="FFFFFF"/>
        </w:rPr>
        <w:t>NamedParameterJdbcTemplate</w:t>
      </w:r>
      <w:r w:rsidRPr="00722E79">
        <w:rPr>
          <w:shd w:val="clear" w:color="auto" w:fill="FFFFFF"/>
        </w:rPr>
        <w:t xml:space="preserve"> class is a template class with a basic set of JDBC operations, allowing the use of named parameters rather than traditional '?' placeholders</w:t>
      </w:r>
    </w:p>
    <w:p w14:paraId="4DE8FF54" w14:textId="60B2752F" w:rsidR="00B26551" w:rsidRDefault="00FD7900" w:rsidP="00ED72DF">
      <w:pPr>
        <w:rPr>
          <w:shd w:val="clear" w:color="auto" w:fill="FFFFFF"/>
        </w:rPr>
      </w:pPr>
      <w:r>
        <w:rPr>
          <w:shd w:val="clear" w:color="auto" w:fill="FFFFFF"/>
        </w:rPr>
        <w:t>Check Documentation for available methods.</w:t>
      </w:r>
    </w:p>
    <w:p w14:paraId="688DCA26" w14:textId="7E981CB8" w:rsidR="00B26551" w:rsidRPr="00B26551" w:rsidRDefault="00B26551" w:rsidP="00B26551">
      <w:pPr>
        <w:rPr>
          <w:b/>
          <w:bCs/>
        </w:rPr>
      </w:pPr>
      <w:r w:rsidRPr="00B26551">
        <w:rPr>
          <w:b/>
          <w:bCs/>
        </w:rPr>
        <w:t>Best Use cases:</w:t>
      </w:r>
    </w:p>
    <w:p w14:paraId="54D8F167" w14:textId="77777777" w:rsidR="00A175D4" w:rsidRDefault="00B26551" w:rsidP="00A175D4">
      <w:pPr>
        <w:pStyle w:val="ListParagraph"/>
        <w:numPr>
          <w:ilvl w:val="0"/>
          <w:numId w:val="7"/>
        </w:numPr>
      </w:pPr>
      <w:r w:rsidRPr="00B26551">
        <w:rPr>
          <w:b/>
          <w:bCs/>
        </w:rPr>
        <w:t>Row Mapper</w:t>
      </w:r>
      <w:r>
        <w:t>: When each row of a ResultSet maps to a domain Object, can be implemented as private inner class.</w:t>
      </w:r>
      <w:r w:rsidR="00A175D4" w:rsidRPr="00A175D4">
        <w:t xml:space="preserve"> </w:t>
      </w:r>
    </w:p>
    <w:p w14:paraId="3119DDEC" w14:textId="21B1D97B" w:rsidR="00A175D4" w:rsidRDefault="00A175D4" w:rsidP="00A175D4">
      <w:pPr>
        <w:pStyle w:val="ListParagraph"/>
      </w:pPr>
      <w:r>
        <w:t>It is used t</w:t>
      </w:r>
      <w:r>
        <w:t>o process one record of ResultSet at a time.</w:t>
      </w:r>
    </w:p>
    <w:p w14:paraId="3EF10E16" w14:textId="77777777" w:rsidR="00A175D4" w:rsidRDefault="00A175D4" w:rsidP="00A175D4">
      <w:pPr>
        <w:pStyle w:val="ListParagraph"/>
      </w:pPr>
    </w:p>
    <w:p w14:paraId="39CFBD56" w14:textId="65FCF572" w:rsidR="00B26551" w:rsidRDefault="00B26551" w:rsidP="00B26551">
      <w:pPr>
        <w:pStyle w:val="ListParagraph"/>
        <w:numPr>
          <w:ilvl w:val="0"/>
          <w:numId w:val="7"/>
        </w:numPr>
      </w:pPr>
      <w:r w:rsidRPr="00B26551">
        <w:rPr>
          <w:b/>
          <w:bCs/>
        </w:rPr>
        <w:t>RowCallbackHandler</w:t>
      </w:r>
      <w:r>
        <w:t xml:space="preserve">: When no value is being returned from callback method for each row, </w:t>
      </w:r>
      <w:r>
        <w:t>e.g.,</w:t>
      </w:r>
      <w:r>
        <w:t xml:space="preserve"> writing row to a file, converting rows to </w:t>
      </w:r>
      <w:r>
        <w:t>an</w:t>
      </w:r>
      <w:r>
        <w:t xml:space="preserve"> XML, Filtering rows before adding to collection. Very efficient as ResultSet to Object mapping is not done here.</w:t>
      </w:r>
    </w:p>
    <w:p w14:paraId="34610516" w14:textId="77777777" w:rsidR="00A175D4" w:rsidRDefault="00A175D4" w:rsidP="00A175D4">
      <w:pPr>
        <w:pStyle w:val="ListParagraph"/>
      </w:pPr>
    </w:p>
    <w:p w14:paraId="19756142" w14:textId="77777777" w:rsidR="00A175D4" w:rsidRDefault="00B26551" w:rsidP="00B26551">
      <w:pPr>
        <w:pStyle w:val="ListParagraph"/>
        <w:numPr>
          <w:ilvl w:val="0"/>
          <w:numId w:val="7"/>
        </w:numPr>
      </w:pPr>
      <w:r w:rsidRPr="00B26551">
        <w:rPr>
          <w:b/>
          <w:bCs/>
        </w:rPr>
        <w:t>ResultSetExtractor</w:t>
      </w:r>
      <w:r>
        <w:t xml:space="preserve">: When multiple rows of ResultSet map to a single Object. Like when doing complex joins in a query one may need to have access to entire ResultSet instead of single row of </w:t>
      </w:r>
      <w:r w:rsidRPr="00A175D4">
        <w:rPr>
          <w:b/>
          <w:bCs/>
        </w:rPr>
        <w:t>rs</w:t>
      </w:r>
      <w:r>
        <w:t xml:space="preserve"> to build complex Object and you want to take full control of ResultSet. Like Mapping the rows returned from the join of TABLE1 and TABLE2 to </w:t>
      </w:r>
      <w:r>
        <w:t>a</w:t>
      </w:r>
      <w:r>
        <w:t xml:space="preserve"> fully-reconstituted TABLE aggregate.</w:t>
      </w:r>
      <w:r w:rsidR="00A175D4">
        <w:t xml:space="preserve"> </w:t>
      </w:r>
    </w:p>
    <w:p w14:paraId="09197C74" w14:textId="40B649FE" w:rsidR="00B26551" w:rsidRDefault="00A175D4" w:rsidP="00A175D4">
      <w:pPr>
        <w:pStyle w:val="ListParagraph"/>
      </w:pPr>
      <w:r>
        <w:t xml:space="preserve">It is used to </w:t>
      </w:r>
      <w:r w:rsidRPr="00A175D4">
        <w:t>process multiple records of ResultSet at a time.</w:t>
      </w:r>
    </w:p>
    <w:p w14:paraId="2C41739C" w14:textId="77777777" w:rsidR="00A175D4" w:rsidRDefault="00A175D4" w:rsidP="00A175D4">
      <w:pPr>
        <w:pStyle w:val="ListParagraph"/>
      </w:pPr>
    </w:p>
    <w:p w14:paraId="621EDA7A" w14:textId="31C82A02" w:rsidR="00B26551" w:rsidRPr="00ED72DF" w:rsidRDefault="00B26551" w:rsidP="00B26551">
      <w:pPr>
        <w:pStyle w:val="ListParagraph"/>
        <w:numPr>
          <w:ilvl w:val="0"/>
          <w:numId w:val="7"/>
        </w:numPr>
      </w:pPr>
      <w:r w:rsidRPr="00B26551">
        <w:rPr>
          <w:b/>
          <w:bCs/>
        </w:rPr>
        <w:t>ParameterizedRowMapper</w:t>
      </w:r>
      <w:r>
        <w:t xml:space="preserve"> is used to create complex objects</w:t>
      </w:r>
    </w:p>
    <w:sectPr w:rsidR="00B26551" w:rsidRPr="00ED7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62E1"/>
    <w:multiLevelType w:val="hybridMultilevel"/>
    <w:tmpl w:val="75049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967701"/>
    <w:multiLevelType w:val="hybridMultilevel"/>
    <w:tmpl w:val="724C3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F2915"/>
    <w:multiLevelType w:val="hybridMultilevel"/>
    <w:tmpl w:val="85884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42FF0"/>
    <w:multiLevelType w:val="hybridMultilevel"/>
    <w:tmpl w:val="90BE4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0B437A"/>
    <w:multiLevelType w:val="hybridMultilevel"/>
    <w:tmpl w:val="A29E1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E524A8"/>
    <w:multiLevelType w:val="hybridMultilevel"/>
    <w:tmpl w:val="D4E28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A71392"/>
    <w:multiLevelType w:val="hybridMultilevel"/>
    <w:tmpl w:val="1D42E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9943775">
    <w:abstractNumId w:val="5"/>
  </w:num>
  <w:num w:numId="2" w16cid:durableId="901792621">
    <w:abstractNumId w:val="4"/>
  </w:num>
  <w:num w:numId="3" w16cid:durableId="1535577572">
    <w:abstractNumId w:val="0"/>
  </w:num>
  <w:num w:numId="4" w16cid:durableId="1922519897">
    <w:abstractNumId w:val="2"/>
  </w:num>
  <w:num w:numId="5" w16cid:durableId="1943023887">
    <w:abstractNumId w:val="3"/>
  </w:num>
  <w:num w:numId="6" w16cid:durableId="202256753">
    <w:abstractNumId w:val="6"/>
  </w:num>
  <w:num w:numId="7" w16cid:durableId="169413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C2"/>
    <w:rsid w:val="00002F22"/>
    <w:rsid w:val="00026680"/>
    <w:rsid w:val="000331D9"/>
    <w:rsid w:val="00141F9E"/>
    <w:rsid w:val="001708F3"/>
    <w:rsid w:val="0018489F"/>
    <w:rsid w:val="001A2E1A"/>
    <w:rsid w:val="002073E1"/>
    <w:rsid w:val="0026765A"/>
    <w:rsid w:val="002E3923"/>
    <w:rsid w:val="00353E57"/>
    <w:rsid w:val="004510FB"/>
    <w:rsid w:val="00521402"/>
    <w:rsid w:val="00584F0A"/>
    <w:rsid w:val="005D00D0"/>
    <w:rsid w:val="005F7B13"/>
    <w:rsid w:val="006025F7"/>
    <w:rsid w:val="00651425"/>
    <w:rsid w:val="00702300"/>
    <w:rsid w:val="00722E79"/>
    <w:rsid w:val="008230C2"/>
    <w:rsid w:val="00825AE4"/>
    <w:rsid w:val="00834D85"/>
    <w:rsid w:val="0085609A"/>
    <w:rsid w:val="008F2B11"/>
    <w:rsid w:val="00954192"/>
    <w:rsid w:val="00961AFC"/>
    <w:rsid w:val="00A175D4"/>
    <w:rsid w:val="00A22643"/>
    <w:rsid w:val="00A376B8"/>
    <w:rsid w:val="00A637D2"/>
    <w:rsid w:val="00A661C8"/>
    <w:rsid w:val="00B055BD"/>
    <w:rsid w:val="00B20D31"/>
    <w:rsid w:val="00B26551"/>
    <w:rsid w:val="00B60339"/>
    <w:rsid w:val="00BC7684"/>
    <w:rsid w:val="00CC6EEB"/>
    <w:rsid w:val="00E17B4B"/>
    <w:rsid w:val="00E2087B"/>
    <w:rsid w:val="00E86EEB"/>
    <w:rsid w:val="00EA357A"/>
    <w:rsid w:val="00ED72DF"/>
    <w:rsid w:val="00F64F3D"/>
    <w:rsid w:val="00FD7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59EA4"/>
  <w15:chartTrackingRefBased/>
  <w15:docId w15:val="{13C5FEE1-B90E-4E06-92E2-2F064A80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E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EE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7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376477">
      <w:bodyDiv w:val="1"/>
      <w:marLeft w:val="0"/>
      <w:marRight w:val="0"/>
      <w:marTop w:val="0"/>
      <w:marBottom w:val="0"/>
      <w:divBdr>
        <w:top w:val="none" w:sz="0" w:space="0" w:color="auto"/>
        <w:left w:val="none" w:sz="0" w:space="0" w:color="auto"/>
        <w:bottom w:val="none" w:sz="0" w:space="0" w:color="auto"/>
        <w:right w:val="none" w:sz="0" w:space="0" w:color="auto"/>
      </w:divBdr>
    </w:div>
    <w:div w:id="957566679">
      <w:bodyDiv w:val="1"/>
      <w:marLeft w:val="0"/>
      <w:marRight w:val="0"/>
      <w:marTop w:val="0"/>
      <w:marBottom w:val="0"/>
      <w:divBdr>
        <w:top w:val="none" w:sz="0" w:space="0" w:color="auto"/>
        <w:left w:val="none" w:sz="0" w:space="0" w:color="auto"/>
        <w:bottom w:val="none" w:sz="0" w:space="0" w:color="auto"/>
        <w:right w:val="none" w:sz="0" w:space="0" w:color="auto"/>
      </w:divBdr>
    </w:div>
    <w:div w:id="1233656389">
      <w:bodyDiv w:val="1"/>
      <w:marLeft w:val="0"/>
      <w:marRight w:val="0"/>
      <w:marTop w:val="0"/>
      <w:marBottom w:val="0"/>
      <w:divBdr>
        <w:top w:val="none" w:sz="0" w:space="0" w:color="auto"/>
        <w:left w:val="none" w:sz="0" w:space="0" w:color="auto"/>
        <w:bottom w:val="none" w:sz="0" w:space="0" w:color="auto"/>
        <w:right w:val="none" w:sz="0" w:space="0" w:color="auto"/>
      </w:divBdr>
    </w:div>
    <w:div w:id="141612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5</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Rafiqul Islam Echo</dc:creator>
  <cp:keywords/>
  <dc:description/>
  <cp:lastModifiedBy>Md. Rafiqul Islam Echo</cp:lastModifiedBy>
  <cp:revision>30</cp:revision>
  <dcterms:created xsi:type="dcterms:W3CDTF">2022-03-10T08:47:00Z</dcterms:created>
  <dcterms:modified xsi:type="dcterms:W3CDTF">2022-03-14T06:43:00Z</dcterms:modified>
</cp:coreProperties>
</file>