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ED2" w14:textId="19CA9B2D" w:rsidR="008F2B11" w:rsidRDefault="004C7DFC">
      <w:pPr>
        <w:rPr>
          <w:b/>
          <w:bCs/>
        </w:rPr>
      </w:pPr>
      <w:r>
        <w:t xml:space="preserve">React by itself don’t have routing. We have to install a package called </w:t>
      </w:r>
      <w:r w:rsidRPr="004C7DFC">
        <w:rPr>
          <w:b/>
          <w:bCs/>
        </w:rPr>
        <w:t>react-router-dom</w:t>
      </w:r>
      <w:r>
        <w:rPr>
          <w:b/>
          <w:bCs/>
        </w:rPr>
        <w:t xml:space="preserve">. </w:t>
      </w:r>
    </w:p>
    <w:p w14:paraId="0CAFC5D9" w14:textId="3EFE8433" w:rsidR="004C7DFC" w:rsidRDefault="004C7DFC" w:rsidP="004C7DFC">
      <w:pPr>
        <w:pStyle w:val="ListParagraph"/>
        <w:numPr>
          <w:ilvl w:val="0"/>
          <w:numId w:val="1"/>
        </w:numPr>
      </w:pPr>
      <w:r>
        <w:t xml:space="preserve">We have to wrap the app component in the index.js with </w:t>
      </w:r>
      <w:r w:rsidRPr="00A600A5">
        <w:rPr>
          <w:b/>
          <w:bCs/>
        </w:rPr>
        <w:t>BrowserRouter</w:t>
      </w:r>
      <w:r>
        <w:t xml:space="preserve"> component. This component wraps the history object in browsers and passes it downs to component tree.</w:t>
      </w:r>
    </w:p>
    <w:p w14:paraId="45225F69" w14:textId="1870C35A" w:rsidR="00274D9D" w:rsidRDefault="00274D9D" w:rsidP="00274D9D">
      <w:pPr>
        <w:pStyle w:val="ListParagraph"/>
        <w:jc w:val="center"/>
      </w:pPr>
      <w:r w:rsidRPr="00274D9D">
        <w:rPr>
          <w:noProof/>
        </w:rPr>
        <w:drawing>
          <wp:inline distT="0" distB="0" distL="0" distR="0" wp14:anchorId="390323DF" wp14:editId="03FB8ECE">
            <wp:extent cx="2498110" cy="10237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266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6BB3" w14:textId="629B8249" w:rsidR="004C7DFC" w:rsidRDefault="00A600A5" w:rsidP="004C7DFC">
      <w:pPr>
        <w:pStyle w:val="ListParagraph"/>
        <w:numPr>
          <w:ilvl w:val="0"/>
          <w:numId w:val="1"/>
        </w:numPr>
      </w:pPr>
      <w:r>
        <w:t>Next,</w:t>
      </w:r>
      <w:r w:rsidR="004C7DFC">
        <w:t xml:space="preserve"> we need to register routes (means telling react what component to mount based on a given URL).</w:t>
      </w:r>
      <w:r>
        <w:t xml:space="preserve"> We add the </w:t>
      </w:r>
      <w:r w:rsidRPr="00A600A5">
        <w:rPr>
          <w:b/>
          <w:bCs/>
        </w:rPr>
        <w:t>Route</w:t>
      </w:r>
      <w:r>
        <w:t xml:space="preserve"> component in the appropriate div and configure routes there. This component takes two props, path (the URL) and component (component to mount).</w:t>
      </w:r>
    </w:p>
    <w:p w14:paraId="02E214FF" w14:textId="496274E4" w:rsidR="00A600A5" w:rsidRDefault="00A600A5" w:rsidP="004C7DFC">
      <w:pPr>
        <w:pStyle w:val="ListParagraph"/>
        <w:numPr>
          <w:ilvl w:val="0"/>
          <w:numId w:val="1"/>
        </w:numPr>
      </w:pPr>
      <w:r>
        <w:t xml:space="preserve">Here We have to keep in mind about the matching logic, to fix the exact routing path that is written, we can write </w:t>
      </w:r>
      <w:r>
        <w:rPr>
          <w:b/>
          <w:bCs/>
        </w:rPr>
        <w:t xml:space="preserve">exact </w:t>
      </w:r>
      <w:r>
        <w:t xml:space="preserve">in the props, or wrap the components in </w:t>
      </w:r>
      <w:r>
        <w:rPr>
          <w:b/>
          <w:bCs/>
        </w:rPr>
        <w:t xml:space="preserve">Switch </w:t>
      </w:r>
      <w:r>
        <w:t>component. They both will fix the issue.</w:t>
      </w:r>
      <w:r w:rsidR="003050D7">
        <w:t xml:space="preserve"> The more specific route will be first.</w:t>
      </w:r>
    </w:p>
    <w:p w14:paraId="7DF1D726" w14:textId="664CB2B4" w:rsidR="00274D9D" w:rsidRDefault="00274D9D" w:rsidP="00274D9D">
      <w:pPr>
        <w:pStyle w:val="ListParagraph"/>
        <w:jc w:val="center"/>
      </w:pPr>
      <w:r w:rsidRPr="00274D9D">
        <w:rPr>
          <w:noProof/>
        </w:rPr>
        <w:drawing>
          <wp:inline distT="0" distB="0" distL="0" distR="0" wp14:anchorId="27709F53" wp14:editId="35B6393C">
            <wp:extent cx="3959700" cy="149715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366" cy="15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2597" w14:textId="4690F20C" w:rsidR="00A600A5" w:rsidRDefault="00274D9D" w:rsidP="004C7DFC">
      <w:pPr>
        <w:pStyle w:val="ListParagraph"/>
        <w:numPr>
          <w:ilvl w:val="0"/>
          <w:numId w:val="1"/>
        </w:numPr>
      </w:pPr>
      <w:r>
        <w:t xml:space="preserve">Another issue is, once we send request, the browser redownload the entire bundle.js file and http file every time. To prevent this, instead of using &lt;a&gt; tag, we can use </w:t>
      </w:r>
      <w:r>
        <w:rPr>
          <w:b/>
          <w:bCs/>
        </w:rPr>
        <w:t xml:space="preserve">Link </w:t>
      </w:r>
      <w:r>
        <w:t>component. This will make the application a single page app.</w:t>
      </w:r>
      <w:r w:rsidR="00001FEA">
        <w:t xml:space="preserve"> Note – here instead of </w:t>
      </w:r>
      <w:proofErr w:type="spellStart"/>
      <w:r w:rsidR="00001FEA">
        <w:t>href</w:t>
      </w:r>
      <w:proofErr w:type="spellEnd"/>
      <w:r w:rsidR="00001FEA">
        <w:t xml:space="preserve"> attribute, we have to write to attribute.</w:t>
      </w:r>
    </w:p>
    <w:p w14:paraId="41A295AB" w14:textId="5E215D13" w:rsidR="00001FEA" w:rsidRDefault="00001FEA" w:rsidP="00001FEA">
      <w:pPr>
        <w:pStyle w:val="ListParagraph"/>
        <w:jc w:val="center"/>
      </w:pPr>
      <w:r w:rsidRPr="00001FEA">
        <w:rPr>
          <w:noProof/>
        </w:rPr>
        <w:drawing>
          <wp:inline distT="0" distB="0" distL="0" distR="0" wp14:anchorId="202B03BE" wp14:editId="7F223392">
            <wp:extent cx="2490701" cy="228965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676" cy="22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979D" w14:textId="77777777" w:rsidR="00001FEA" w:rsidRDefault="00001FEA" w:rsidP="00001FEA">
      <w:pPr>
        <w:pStyle w:val="ListParagraph"/>
        <w:jc w:val="center"/>
      </w:pPr>
    </w:p>
    <w:p w14:paraId="163A84D1" w14:textId="0747440A" w:rsidR="006268CC" w:rsidRDefault="00E2789C" w:rsidP="00E2789C">
      <w:pPr>
        <w:rPr>
          <w:b/>
          <w:bCs/>
        </w:rPr>
      </w:pPr>
      <w:r>
        <w:rPr>
          <w:b/>
          <w:bCs/>
        </w:rPr>
        <w:lastRenderedPageBreak/>
        <w:t xml:space="preserve">Route Props: </w:t>
      </w:r>
      <w:r>
        <w:t xml:space="preserve">By default, each route </w:t>
      </w:r>
      <w:r w:rsidR="006268CC">
        <w:t>has</w:t>
      </w:r>
      <w:r>
        <w:t xml:space="preserve"> three props – </w:t>
      </w:r>
      <w:r>
        <w:rPr>
          <w:b/>
          <w:bCs/>
        </w:rPr>
        <w:t>location (</w:t>
      </w:r>
      <w:r>
        <w:t>represents where the app is now</w:t>
      </w:r>
      <w:r>
        <w:rPr>
          <w:b/>
          <w:bCs/>
        </w:rPr>
        <w:t>), history (</w:t>
      </w:r>
      <w:r>
        <w:t>history object from browser</w:t>
      </w:r>
      <w:r>
        <w:rPr>
          <w:b/>
          <w:bCs/>
        </w:rPr>
        <w:t xml:space="preserve">) </w:t>
      </w:r>
      <w:r>
        <w:t xml:space="preserve">and </w:t>
      </w:r>
      <w:r>
        <w:rPr>
          <w:b/>
          <w:bCs/>
        </w:rPr>
        <w:t>match (</w:t>
      </w:r>
      <w:r>
        <w:t>contains information about how the URL was matched</w:t>
      </w:r>
      <w:r>
        <w:rPr>
          <w:b/>
          <w:bCs/>
        </w:rPr>
        <w:t>).</w:t>
      </w:r>
    </w:p>
    <w:p w14:paraId="2879BC5B" w14:textId="1B8E6EB4" w:rsidR="006268CC" w:rsidRDefault="006268CC" w:rsidP="00E2789C">
      <w:r>
        <w:rPr>
          <w:b/>
          <w:bCs/>
        </w:rPr>
        <w:t xml:space="preserve">Passing props to Route component:  </w:t>
      </w:r>
      <w:r>
        <w:t xml:space="preserve">In this case, instead of passing </w:t>
      </w:r>
      <w:r w:rsidRPr="006268CC">
        <w:rPr>
          <w:b/>
          <w:bCs/>
        </w:rPr>
        <w:t>component</w:t>
      </w:r>
      <w:r>
        <w:t xml:space="preserve"> as a prop, we can pass </w:t>
      </w:r>
      <w:r w:rsidRPr="006268CC">
        <w:rPr>
          <w:b/>
          <w:bCs/>
        </w:rPr>
        <w:t>render</w:t>
      </w:r>
      <w:r>
        <w:t>. This takes an arrow function, and returns the component with additional props.</w:t>
      </w:r>
    </w:p>
    <w:p w14:paraId="4239B6F3" w14:textId="3A5590C7" w:rsidR="006268CC" w:rsidRDefault="006268CC" w:rsidP="006268CC">
      <w:pPr>
        <w:jc w:val="center"/>
      </w:pPr>
      <w:r w:rsidRPr="006268CC">
        <w:rPr>
          <w:noProof/>
        </w:rPr>
        <w:drawing>
          <wp:inline distT="0" distB="0" distL="0" distR="0" wp14:anchorId="14B0E7A5" wp14:editId="253D438F">
            <wp:extent cx="4063594" cy="1113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296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53C" w14:textId="1DD2D641" w:rsidR="006268CC" w:rsidRDefault="006268CC" w:rsidP="006268CC">
      <w:r>
        <w:t>But this has a small issue, the default props (location, history and match) are lost if we do this. To fix that, we can pass props as a parameter of the arrow function, and de-structure the props in the component props.</w:t>
      </w:r>
    </w:p>
    <w:p w14:paraId="3C723FA6" w14:textId="5194D833" w:rsidR="006268CC" w:rsidRDefault="006268CC" w:rsidP="006268CC">
      <w:pPr>
        <w:jc w:val="center"/>
      </w:pPr>
      <w:r w:rsidRPr="006268CC">
        <w:rPr>
          <w:noProof/>
        </w:rPr>
        <w:drawing>
          <wp:inline distT="0" distB="0" distL="0" distR="0" wp14:anchorId="68D17FF8" wp14:editId="0A67F7AA">
            <wp:extent cx="3945287" cy="16358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512" cy="16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325" w14:textId="4E0F1693" w:rsidR="006268CC" w:rsidRDefault="006268CC" w:rsidP="006268CC">
      <w:pPr>
        <w:jc w:val="center"/>
      </w:pPr>
    </w:p>
    <w:p w14:paraId="33E1D50D" w14:textId="4A8B01B7" w:rsidR="006268CC" w:rsidRDefault="006268CC" w:rsidP="006268CC">
      <w:r>
        <w:rPr>
          <w:b/>
          <w:bCs/>
        </w:rPr>
        <w:t xml:space="preserve">Route Parameter: </w:t>
      </w:r>
      <w:r>
        <w:t>To define a parameter in the route, we have to add a colon before it.</w:t>
      </w:r>
      <w:r w:rsidR="00C32E19">
        <w:t xml:space="preserve"> We can define multiple </w:t>
      </w:r>
      <w:r w:rsidR="001221A3">
        <w:t>parameters</w:t>
      </w:r>
      <w:r w:rsidR="00C32E19">
        <w:t xml:space="preserve"> in same way.</w:t>
      </w:r>
      <w:r>
        <w:rPr>
          <w:b/>
          <w:bCs/>
        </w:rPr>
        <w:t xml:space="preserve"> </w:t>
      </w:r>
      <w:r w:rsidR="001221A3">
        <w:t>We can read that parameter using the match object (match.params.id for example)</w:t>
      </w:r>
      <w:r w:rsidR="00C747FA">
        <w:t>. To make a parameter optional, we can append “?” with the parameter.</w:t>
      </w:r>
    </w:p>
    <w:p w14:paraId="52C50F61" w14:textId="203EE213" w:rsidR="001221A3" w:rsidRPr="001221A3" w:rsidRDefault="004D7E02" w:rsidP="001221A3">
      <w:pPr>
        <w:jc w:val="center"/>
      </w:pPr>
      <w:r w:rsidRPr="004D7E02">
        <w:rPr>
          <w:noProof/>
        </w:rPr>
        <w:drawing>
          <wp:inline distT="0" distB="0" distL="0" distR="0" wp14:anchorId="2773B0CC" wp14:editId="448A2EA4">
            <wp:extent cx="5574768" cy="1477671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237" cy="14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190" w14:textId="5CA3109E" w:rsidR="00DD50AA" w:rsidRDefault="00E2789C" w:rsidP="00E2789C">
      <w:pPr>
        <w:rPr>
          <w:b/>
          <w:bCs/>
        </w:rPr>
      </w:pPr>
      <w:r>
        <w:rPr>
          <w:b/>
          <w:bCs/>
        </w:rPr>
        <w:t xml:space="preserve"> </w:t>
      </w:r>
    </w:p>
    <w:p w14:paraId="76C16013" w14:textId="47384894" w:rsidR="00192E84" w:rsidRDefault="00192E84" w:rsidP="00E2789C">
      <w:r>
        <w:rPr>
          <w:b/>
          <w:bCs/>
        </w:rPr>
        <w:lastRenderedPageBreak/>
        <w:t xml:space="preserve">Query String Parameter: </w:t>
      </w:r>
      <w:r>
        <w:t>We should avoid using optional parameters in the route. Instead, we should use them using query string.</w:t>
      </w:r>
      <w:r w:rsidR="00C5084A">
        <w:t xml:space="preserve"> In the </w:t>
      </w:r>
      <w:r w:rsidR="00882E25">
        <w:rPr>
          <w:b/>
          <w:bCs/>
        </w:rPr>
        <w:t>location</w:t>
      </w:r>
      <w:r w:rsidR="00C5084A">
        <w:rPr>
          <w:b/>
          <w:bCs/>
        </w:rPr>
        <w:t xml:space="preserve"> </w:t>
      </w:r>
      <w:r w:rsidR="00C5084A">
        <w:t xml:space="preserve">prop, the </w:t>
      </w:r>
      <w:r w:rsidR="00C5084A">
        <w:rPr>
          <w:b/>
          <w:bCs/>
        </w:rPr>
        <w:t xml:space="preserve">search </w:t>
      </w:r>
      <w:r w:rsidR="00C5084A">
        <w:t>property has the entire query string.</w:t>
      </w:r>
      <w:r w:rsidR="00882E25">
        <w:t xml:space="preserve"> </w:t>
      </w:r>
    </w:p>
    <w:p w14:paraId="34B4FEB7" w14:textId="199CF6C8" w:rsidR="00882E25" w:rsidRDefault="00882E25" w:rsidP="00E2789C">
      <w:r>
        <w:t xml:space="preserve">We don’t want to parse them ourselves, for that we will use library called </w:t>
      </w:r>
      <w:r w:rsidRPr="00882E25">
        <w:rPr>
          <w:b/>
          <w:bCs/>
        </w:rPr>
        <w:t>query-string</w:t>
      </w:r>
      <w:r>
        <w:t>.</w:t>
      </w:r>
      <w:r w:rsidR="00542F9F">
        <w:t xml:space="preserve"> This package has a method called parse which we can use to get the query string object.</w:t>
      </w:r>
    </w:p>
    <w:p w14:paraId="35B409E8" w14:textId="174E00D9" w:rsidR="00C25733" w:rsidRDefault="00C25733" w:rsidP="00C25733">
      <w:pPr>
        <w:jc w:val="center"/>
      </w:pPr>
      <w:r w:rsidRPr="00C25733">
        <w:rPr>
          <w:noProof/>
        </w:rPr>
        <w:drawing>
          <wp:inline distT="0" distB="0" distL="0" distR="0" wp14:anchorId="7792E227" wp14:editId="3A197417">
            <wp:extent cx="2753868" cy="192987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738" cy="19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502" w14:textId="27040ACE" w:rsidR="00625881" w:rsidRDefault="00625881" w:rsidP="00625881">
      <w:pPr>
        <w:rPr>
          <w:b/>
          <w:bCs/>
        </w:rPr>
      </w:pPr>
    </w:p>
    <w:p w14:paraId="4D626CE7" w14:textId="75E94F33" w:rsidR="00EB4A1F" w:rsidRDefault="00625881" w:rsidP="00625881">
      <w:r>
        <w:rPr>
          <w:b/>
          <w:bCs/>
        </w:rPr>
        <w:t xml:space="preserve">Redirection: </w:t>
      </w:r>
      <w:r>
        <w:t xml:space="preserve">To redirect the user to a different URL, we need to import the </w:t>
      </w:r>
      <w:r>
        <w:rPr>
          <w:b/>
          <w:bCs/>
        </w:rPr>
        <w:t xml:space="preserve">Redirect </w:t>
      </w:r>
      <w:r>
        <w:t xml:space="preserve">from the </w:t>
      </w:r>
      <w:r w:rsidRPr="00625881">
        <w:rPr>
          <w:b/>
          <w:bCs/>
        </w:rPr>
        <w:t>react-router-</w:t>
      </w:r>
      <w:proofErr w:type="spellStart"/>
      <w:r w:rsidRPr="00625881">
        <w:rPr>
          <w:b/>
          <w:bCs/>
        </w:rPr>
        <w:t>dom</w:t>
      </w:r>
      <w:proofErr w:type="spellEnd"/>
      <w:r>
        <w:t xml:space="preserve"> package. After this, </w:t>
      </w:r>
      <w:r w:rsidR="000C3B71">
        <w:t>it’s</w:t>
      </w:r>
      <w:r>
        <w:t xml:space="preserve"> best to specify the homepage to be exact in the props. Otherwise, the redirection will take it to homepage.</w:t>
      </w:r>
      <w:r w:rsidR="00CD5349">
        <w:t xml:space="preserve"> </w:t>
      </w:r>
    </w:p>
    <w:p w14:paraId="611F4698" w14:textId="0239D358" w:rsidR="00625881" w:rsidRDefault="00CD5349" w:rsidP="00625881">
      <w:r>
        <w:t>Next, we need to specify the redirect component path</w:t>
      </w:r>
      <w:r w:rsidR="00D62892">
        <w:t xml:space="preserve"> at the very bottom (since only time it will go there is when it don’t find any matching route)</w:t>
      </w:r>
      <w:r>
        <w:t>.</w:t>
      </w:r>
      <w:r w:rsidR="00EB4A1F">
        <w:t xml:space="preserve"> We can specify where we want to redirect the users to there. In this case we have to specify which component to mount on that URL using a Route for not-found.</w:t>
      </w:r>
    </w:p>
    <w:p w14:paraId="0D3BCF4C" w14:textId="750ED27A" w:rsidR="00CD5349" w:rsidRDefault="00CD5349" w:rsidP="00CD5349">
      <w:pPr>
        <w:jc w:val="center"/>
      </w:pPr>
      <w:r w:rsidRPr="00CD5349">
        <w:rPr>
          <w:noProof/>
        </w:rPr>
        <w:drawing>
          <wp:inline distT="0" distB="0" distL="0" distR="0" wp14:anchorId="265BB529" wp14:editId="7828F71A">
            <wp:extent cx="4027018" cy="207331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75" cy="20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410" w14:textId="1606399F" w:rsidR="00AB01E9" w:rsidRDefault="00AB01E9" w:rsidP="00AB01E9">
      <w:pPr>
        <w:rPr>
          <w:b/>
          <w:bCs/>
        </w:rPr>
      </w:pPr>
      <w:r>
        <w:t xml:space="preserve">In case we want to redirect users to another URL, in this case in the redirect we can specify both </w:t>
      </w:r>
      <w:r w:rsidRPr="00AB01E9">
        <w:rPr>
          <w:b/>
          <w:bCs/>
        </w:rPr>
        <w:t>from</w:t>
      </w:r>
      <w:r>
        <w:t xml:space="preserve"> and </w:t>
      </w:r>
      <w:r w:rsidRPr="00AB01E9">
        <w:rPr>
          <w:b/>
          <w:bCs/>
        </w:rPr>
        <w:t>to</w:t>
      </w:r>
      <w:r>
        <w:rPr>
          <w:b/>
          <w:bCs/>
        </w:rPr>
        <w:t xml:space="preserve">. </w:t>
      </w:r>
    </w:p>
    <w:p w14:paraId="07DD38A5" w14:textId="4CD2C80A" w:rsidR="00A10C3C" w:rsidRDefault="00A10C3C" w:rsidP="00AB01E9">
      <w:pPr>
        <w:rPr>
          <w:b/>
          <w:bCs/>
        </w:rPr>
      </w:pPr>
    </w:p>
    <w:p w14:paraId="4D510704" w14:textId="028FEA25" w:rsidR="00A10C3C" w:rsidRDefault="00A10C3C" w:rsidP="00AB01E9">
      <w:r>
        <w:rPr>
          <w:b/>
          <w:bCs/>
        </w:rPr>
        <w:lastRenderedPageBreak/>
        <w:t xml:space="preserve">Programmatic Navigation: </w:t>
      </w:r>
      <w:r>
        <w:t>For example, after submitting a form we want to redirect the user to product page. To achieve this, we need to use the 3</w:t>
      </w:r>
      <w:r w:rsidRPr="00A10C3C">
        <w:rPr>
          <w:vertAlign w:val="superscript"/>
        </w:rPr>
        <w:t>rd</w:t>
      </w:r>
      <w:r>
        <w:t xml:space="preserve"> prop in the Route, </w:t>
      </w:r>
      <w:r>
        <w:rPr>
          <w:b/>
          <w:bCs/>
        </w:rPr>
        <w:t>history.</w:t>
      </w:r>
      <w:r>
        <w:t xml:space="preserve"> It has some useful methods like </w:t>
      </w:r>
      <w:proofErr w:type="gramStart"/>
      <w:r w:rsidRPr="00A10C3C">
        <w:rPr>
          <w:b/>
          <w:bCs/>
        </w:rPr>
        <w:t>push(</w:t>
      </w:r>
      <w:proofErr w:type="gramEnd"/>
      <w:r w:rsidRPr="00A10C3C">
        <w:rPr>
          <w:b/>
          <w:bCs/>
        </w:rPr>
        <w:t>)</w:t>
      </w:r>
      <w:r>
        <w:t xml:space="preserve"> and </w:t>
      </w:r>
      <w:r w:rsidRPr="00A10C3C">
        <w:rPr>
          <w:b/>
          <w:bCs/>
        </w:rPr>
        <w:t>replace()</w:t>
      </w:r>
      <w:r>
        <w:rPr>
          <w:b/>
          <w:bCs/>
        </w:rPr>
        <w:t xml:space="preserve">. </w:t>
      </w:r>
      <w:r>
        <w:t xml:space="preserve">Difference between them is, push will add the new address in the browser history, and replace will replace the current address. So, in case of replace we </w:t>
      </w:r>
      <w:r w:rsidR="000C3B71">
        <w:t>can’t</w:t>
      </w:r>
      <w:r>
        <w:t xml:space="preserve"> go back to previous address.</w:t>
      </w:r>
      <w:r w:rsidR="004E27B7">
        <w:t xml:space="preserve"> This is useful in cases like removing login page or form submission from the history.</w:t>
      </w:r>
    </w:p>
    <w:p w14:paraId="5E26EDC9" w14:textId="5E3B0298" w:rsidR="009C59EE" w:rsidRDefault="009C59EE" w:rsidP="00AB01E9"/>
    <w:p w14:paraId="18DF6CD2" w14:textId="4D19144D" w:rsidR="00B1645F" w:rsidRDefault="00B1645F" w:rsidP="00AB01E9">
      <w:r>
        <w:rPr>
          <w:b/>
          <w:bCs/>
        </w:rPr>
        <w:t xml:space="preserve">Nested Routing: </w:t>
      </w:r>
      <w:r>
        <w:t>in case we want routing in a separate area, for example admin page, we can use nested routing.</w:t>
      </w:r>
    </w:p>
    <w:p w14:paraId="562CB4A0" w14:textId="1B154DAB" w:rsidR="00E90DC1" w:rsidRPr="00B1645F" w:rsidRDefault="00E90DC1" w:rsidP="00E90DC1">
      <w:pPr>
        <w:jc w:val="center"/>
      </w:pPr>
      <w:r w:rsidRPr="00E90DC1">
        <w:rPr>
          <w:noProof/>
        </w:rPr>
        <w:drawing>
          <wp:inline distT="0" distB="0" distL="0" distR="0" wp14:anchorId="1B515A89" wp14:editId="260DE1EA">
            <wp:extent cx="3178226" cy="2070973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769" cy="20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DC1" w:rsidRPr="00B1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554"/>
    <w:multiLevelType w:val="hybridMultilevel"/>
    <w:tmpl w:val="321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94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7"/>
    <w:rsid w:val="00001FEA"/>
    <w:rsid w:val="000C3B71"/>
    <w:rsid w:val="001221A3"/>
    <w:rsid w:val="001455F2"/>
    <w:rsid w:val="00192E84"/>
    <w:rsid w:val="001A2E1A"/>
    <w:rsid w:val="00274D9D"/>
    <w:rsid w:val="003050D7"/>
    <w:rsid w:val="0043488E"/>
    <w:rsid w:val="0044537D"/>
    <w:rsid w:val="004C7DFC"/>
    <w:rsid w:val="004D5727"/>
    <w:rsid w:val="004D7E02"/>
    <w:rsid w:val="004E27B7"/>
    <w:rsid w:val="00542F9F"/>
    <w:rsid w:val="00625881"/>
    <w:rsid w:val="006268CC"/>
    <w:rsid w:val="00882E25"/>
    <w:rsid w:val="008F2B11"/>
    <w:rsid w:val="009C59EE"/>
    <w:rsid w:val="00A10C3C"/>
    <w:rsid w:val="00A600A5"/>
    <w:rsid w:val="00AB01E9"/>
    <w:rsid w:val="00B1645F"/>
    <w:rsid w:val="00C25733"/>
    <w:rsid w:val="00C32E19"/>
    <w:rsid w:val="00C5084A"/>
    <w:rsid w:val="00C747FA"/>
    <w:rsid w:val="00CD5349"/>
    <w:rsid w:val="00D62892"/>
    <w:rsid w:val="00DD50AA"/>
    <w:rsid w:val="00E2789C"/>
    <w:rsid w:val="00E90DC1"/>
    <w:rsid w:val="00E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F5A5"/>
  <w15:chartTrackingRefBased/>
  <w15:docId w15:val="{49A0C75C-EC0E-4217-81E4-2C73D6E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32</cp:revision>
  <dcterms:created xsi:type="dcterms:W3CDTF">2021-07-21T12:14:00Z</dcterms:created>
  <dcterms:modified xsi:type="dcterms:W3CDTF">2022-12-05T18:47:00Z</dcterms:modified>
</cp:coreProperties>
</file>