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EED2" w14:textId="19CA9B2D" w:rsidR="008F2B11" w:rsidRDefault="004C7DFC">
      <w:pPr>
        <w:rPr>
          <w:b/>
          <w:bCs/>
        </w:rPr>
      </w:pPr>
      <w:r>
        <w:t xml:space="preserve">React by itself don’t have routing. We have to install a package called </w:t>
      </w:r>
      <w:r w:rsidRPr="004C7DFC">
        <w:rPr>
          <w:b/>
          <w:bCs/>
        </w:rPr>
        <w:t>react-router-dom</w:t>
      </w:r>
      <w:r>
        <w:rPr>
          <w:b/>
          <w:bCs/>
        </w:rPr>
        <w:t xml:space="preserve">. </w:t>
      </w:r>
    </w:p>
    <w:p w14:paraId="0CAFC5D9" w14:textId="5FFDF223" w:rsidR="004C7DFC" w:rsidRDefault="004C7DFC" w:rsidP="004C7DFC">
      <w:pPr>
        <w:pStyle w:val="ListParagraph"/>
        <w:numPr>
          <w:ilvl w:val="0"/>
          <w:numId w:val="1"/>
        </w:numPr>
      </w:pPr>
      <w:r>
        <w:t xml:space="preserve">We have to wrap the app component in the index.js with </w:t>
      </w:r>
      <w:r w:rsidRPr="00A600A5">
        <w:rPr>
          <w:b/>
          <w:bCs/>
        </w:rPr>
        <w:t>BrowserRouter</w:t>
      </w:r>
      <w:r>
        <w:t xml:space="preserve"> component. This component wraps the history object in browsers and passes it downs to component tree.</w:t>
      </w:r>
    </w:p>
    <w:p w14:paraId="111F6BB3" w14:textId="629B8249" w:rsidR="004C7DFC" w:rsidRDefault="00A600A5" w:rsidP="004C7DFC">
      <w:pPr>
        <w:pStyle w:val="ListParagraph"/>
        <w:numPr>
          <w:ilvl w:val="0"/>
          <w:numId w:val="1"/>
        </w:numPr>
      </w:pPr>
      <w:r>
        <w:t>Next,</w:t>
      </w:r>
      <w:r w:rsidR="004C7DFC">
        <w:t xml:space="preserve"> we need to register routes (means telling react what component to mount based on a given URL).</w:t>
      </w:r>
      <w:r>
        <w:t xml:space="preserve"> We add the </w:t>
      </w:r>
      <w:r w:rsidRPr="00A600A5">
        <w:rPr>
          <w:b/>
          <w:bCs/>
        </w:rPr>
        <w:t>Route</w:t>
      </w:r>
      <w:r>
        <w:t xml:space="preserve"> component in the appropriate div and configure routes there. This component takes two props, path (the URL) and component (component to mount).</w:t>
      </w:r>
    </w:p>
    <w:p w14:paraId="02E214FF" w14:textId="1E8A7AE3" w:rsidR="00A600A5" w:rsidRDefault="00A600A5" w:rsidP="004C7DFC">
      <w:pPr>
        <w:pStyle w:val="ListParagraph"/>
        <w:numPr>
          <w:ilvl w:val="0"/>
          <w:numId w:val="1"/>
        </w:numPr>
      </w:pPr>
      <w:r>
        <w:t xml:space="preserve">Here We have to keep in mind about the matching logic, to fix the exact routing path that is written, we can write </w:t>
      </w:r>
      <w:r>
        <w:rPr>
          <w:b/>
          <w:bCs/>
        </w:rPr>
        <w:t xml:space="preserve">exact </w:t>
      </w:r>
      <w:r>
        <w:t xml:space="preserve">in the props, or wrap the components in </w:t>
      </w:r>
      <w:r>
        <w:rPr>
          <w:b/>
          <w:bCs/>
        </w:rPr>
        <w:t xml:space="preserve">Switch </w:t>
      </w:r>
      <w:r>
        <w:t>component. They both will fix the issue.</w:t>
      </w:r>
    </w:p>
    <w:p w14:paraId="41992597" w14:textId="77777777" w:rsidR="00A600A5" w:rsidRPr="004C7DFC" w:rsidRDefault="00A600A5" w:rsidP="004C7DFC">
      <w:pPr>
        <w:pStyle w:val="ListParagraph"/>
        <w:numPr>
          <w:ilvl w:val="0"/>
          <w:numId w:val="1"/>
        </w:numPr>
      </w:pPr>
    </w:p>
    <w:sectPr w:rsidR="00A600A5" w:rsidRPr="004C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6554"/>
    <w:multiLevelType w:val="hybridMultilevel"/>
    <w:tmpl w:val="3210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27"/>
    <w:rsid w:val="001A2E1A"/>
    <w:rsid w:val="004C7DFC"/>
    <w:rsid w:val="004D5727"/>
    <w:rsid w:val="008F2B11"/>
    <w:rsid w:val="00A6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F5A5"/>
  <w15:chartTrackingRefBased/>
  <w15:docId w15:val="{49A0C75C-EC0E-4217-81E4-2C73D6E5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1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3</cp:revision>
  <dcterms:created xsi:type="dcterms:W3CDTF">2021-07-21T12:14:00Z</dcterms:created>
  <dcterms:modified xsi:type="dcterms:W3CDTF">2021-07-21T12:21:00Z</dcterms:modified>
</cp:coreProperties>
</file>