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CBCF1" w14:textId="1405AB3E" w:rsidR="003D4ADA" w:rsidRPr="007C0674" w:rsidRDefault="003D4ADA" w:rsidP="007C0674">
      <w:pPr>
        <w:rPr>
          <w:rFonts w:asciiTheme="minorHAnsi" w:hAnsiTheme="minorHAnsi" w:cstheme="minorHAnsi"/>
        </w:rPr>
      </w:pPr>
    </w:p>
    <w:p w14:paraId="5F1CDC5F" w14:textId="1AA6BC53" w:rsidR="003D4ADA" w:rsidRPr="002D4A21" w:rsidRDefault="003D4ADA" w:rsidP="002D4A2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7C0674">
        <w:rPr>
          <w:rFonts w:asciiTheme="minorHAnsi" w:hAnsiTheme="minorHAnsi" w:cstheme="minorHAnsi"/>
          <w:b/>
          <w:bCs/>
        </w:rPr>
        <w:t xml:space="preserve">Var    </w:t>
      </w:r>
      <w:r w:rsidRPr="007C0674">
        <w:rPr>
          <w:rFonts w:asciiTheme="minorHAnsi" w:hAnsiTheme="minorHAnsi" w:cstheme="minorHAnsi"/>
        </w:rPr>
        <w:t>Mutable variable, old way. Reason it is not used anymore is that its scope is whole file. This makes separation of code difficult</w:t>
      </w:r>
      <w:r w:rsidR="00BF6F7C" w:rsidRPr="007C0674">
        <w:rPr>
          <w:rFonts w:asciiTheme="minorHAnsi" w:hAnsiTheme="minorHAnsi" w:cstheme="minorHAnsi"/>
        </w:rPr>
        <w:t xml:space="preserve"> and prone to bugs </w:t>
      </w:r>
      <w:r w:rsidR="009E1BC9" w:rsidRPr="007C0674">
        <w:rPr>
          <w:rFonts w:asciiTheme="minorHAnsi" w:hAnsiTheme="minorHAnsi" w:cstheme="minorHAnsi"/>
        </w:rPr>
        <w:t xml:space="preserve">on a team environment </w:t>
      </w:r>
      <w:r w:rsidR="002E1B33" w:rsidRPr="007C0674">
        <w:rPr>
          <w:rFonts w:asciiTheme="minorHAnsi" w:hAnsiTheme="minorHAnsi" w:cstheme="minorHAnsi"/>
        </w:rPr>
        <w:t>sometimes.</w:t>
      </w:r>
    </w:p>
    <w:p w14:paraId="68E92E1A" w14:textId="754CD8F2" w:rsidR="003D4ADA" w:rsidRPr="002D4A21" w:rsidRDefault="00BF6F7C" w:rsidP="002D4A2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7C0674">
        <w:rPr>
          <w:rFonts w:asciiTheme="minorHAnsi" w:hAnsiTheme="minorHAnsi" w:cstheme="minorHAnsi"/>
          <w:b/>
          <w:bCs/>
        </w:rPr>
        <w:t xml:space="preserve">let </w:t>
      </w:r>
      <w:r w:rsidRPr="007C0674">
        <w:rPr>
          <w:rFonts w:asciiTheme="minorHAnsi" w:hAnsiTheme="minorHAnsi" w:cstheme="minorHAnsi"/>
        </w:rPr>
        <w:t>same</w:t>
      </w:r>
      <w:r w:rsidR="003D4ADA" w:rsidRPr="007C0674">
        <w:rPr>
          <w:rFonts w:asciiTheme="minorHAnsi" w:hAnsiTheme="minorHAnsi" w:cstheme="minorHAnsi"/>
        </w:rPr>
        <w:t xml:space="preserve"> as var, but it only </w:t>
      </w:r>
      <w:r w:rsidRPr="007C0674">
        <w:rPr>
          <w:rFonts w:asciiTheme="minorHAnsi" w:hAnsiTheme="minorHAnsi" w:cstheme="minorHAnsi"/>
        </w:rPr>
        <w:t>exists</w:t>
      </w:r>
      <w:r w:rsidR="003D4ADA" w:rsidRPr="007C0674">
        <w:rPr>
          <w:rFonts w:asciiTheme="minorHAnsi" w:hAnsiTheme="minorHAnsi" w:cstheme="minorHAnsi"/>
        </w:rPr>
        <w:t xml:space="preserve"> within the current scope rather than the whole file. This is the new and preferred way now</w:t>
      </w:r>
    </w:p>
    <w:p w14:paraId="40753219" w14:textId="6C4FB30C" w:rsidR="00BB6ADF" w:rsidRPr="002D4A21" w:rsidRDefault="003D4ADA" w:rsidP="002D4A2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7C0674">
        <w:rPr>
          <w:rFonts w:asciiTheme="minorHAnsi" w:hAnsiTheme="minorHAnsi" w:cstheme="minorHAnsi"/>
          <w:b/>
          <w:bCs/>
        </w:rPr>
        <w:t xml:space="preserve">const </w:t>
      </w:r>
      <w:r w:rsidRPr="007C0674">
        <w:rPr>
          <w:rFonts w:asciiTheme="minorHAnsi" w:hAnsiTheme="minorHAnsi" w:cstheme="minorHAnsi"/>
        </w:rPr>
        <w:t xml:space="preserve">immutable variable, </w:t>
      </w:r>
      <w:r w:rsidR="00BF6F7C" w:rsidRPr="007C0674">
        <w:rPr>
          <w:rFonts w:asciiTheme="minorHAnsi" w:hAnsiTheme="minorHAnsi" w:cstheme="minorHAnsi"/>
        </w:rPr>
        <w:t>can’t</w:t>
      </w:r>
      <w:r w:rsidRPr="007C0674">
        <w:rPr>
          <w:rFonts w:asciiTheme="minorHAnsi" w:hAnsiTheme="minorHAnsi" w:cstheme="minorHAnsi"/>
        </w:rPr>
        <w:t xml:space="preserve"> change later once assigned. Good practice is to use const on every variable that is not supposed to change.</w:t>
      </w:r>
      <w:r w:rsidR="00BF6F7C" w:rsidRPr="007C0674">
        <w:rPr>
          <w:rFonts w:asciiTheme="minorHAnsi" w:hAnsiTheme="minorHAnsi" w:cstheme="minorHAnsi"/>
        </w:rPr>
        <w:t xml:space="preserve"> Once we assign a value to const it </w:t>
      </w:r>
      <w:r w:rsidR="002E1B33" w:rsidRPr="007C0674">
        <w:rPr>
          <w:rFonts w:asciiTheme="minorHAnsi" w:hAnsiTheme="minorHAnsi" w:cstheme="minorHAnsi"/>
        </w:rPr>
        <w:t>can’t</w:t>
      </w:r>
      <w:r w:rsidR="00BF6F7C" w:rsidRPr="007C0674">
        <w:rPr>
          <w:rFonts w:asciiTheme="minorHAnsi" w:hAnsiTheme="minorHAnsi" w:cstheme="minorHAnsi"/>
        </w:rPr>
        <w:t xml:space="preserve"> change anymore.  </w:t>
      </w:r>
      <w:r w:rsidR="00BB6ADF" w:rsidRPr="007C0674">
        <w:rPr>
          <w:rFonts w:asciiTheme="minorHAnsi" w:hAnsiTheme="minorHAnsi" w:cstheme="minorHAnsi"/>
        </w:rPr>
        <w:t xml:space="preserve">                                                                            </w:t>
      </w:r>
    </w:p>
    <w:p w14:paraId="7B52DD30" w14:textId="637DB2C3" w:rsidR="00BB6ADF" w:rsidRPr="002D4A21" w:rsidRDefault="002E1B33" w:rsidP="002D4A2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  <w:bCs/>
        </w:rPr>
      </w:pPr>
      <w:r w:rsidRPr="007C0674">
        <w:rPr>
          <w:rFonts w:asciiTheme="minorHAnsi" w:hAnsiTheme="minorHAnsi" w:cstheme="minorHAnsi"/>
        </w:rPr>
        <w:t xml:space="preserve">We must </w:t>
      </w:r>
      <w:r w:rsidRPr="007C0674">
        <w:rPr>
          <w:rFonts w:asciiTheme="minorHAnsi" w:hAnsiTheme="minorHAnsi" w:cstheme="minorHAnsi"/>
          <w:b/>
          <w:bCs/>
        </w:rPr>
        <w:t>initialize</w:t>
      </w:r>
      <w:r w:rsidRPr="007C0674">
        <w:rPr>
          <w:rFonts w:asciiTheme="minorHAnsi" w:hAnsiTheme="minorHAnsi" w:cstheme="minorHAnsi"/>
        </w:rPr>
        <w:t xml:space="preserve"> a const, otherwise it will give us an error. </w:t>
      </w:r>
    </w:p>
    <w:p w14:paraId="75CA6FAF" w14:textId="3C87EF86" w:rsidR="008F2B11" w:rsidRPr="007C0674" w:rsidRDefault="00BB6ADF" w:rsidP="00BB6ADF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  <w:bCs/>
        </w:rPr>
      </w:pPr>
      <w:r w:rsidRPr="007C0674">
        <w:rPr>
          <w:rFonts w:asciiTheme="minorHAnsi" w:hAnsiTheme="minorHAnsi" w:cstheme="minorHAnsi"/>
        </w:rPr>
        <w:t>F</w:t>
      </w:r>
      <w:r w:rsidR="00BF6F7C" w:rsidRPr="007C0674">
        <w:rPr>
          <w:rFonts w:asciiTheme="minorHAnsi" w:hAnsiTheme="minorHAnsi" w:cstheme="minorHAnsi"/>
        </w:rPr>
        <w:t>or data structures it’s a bit different though, because even though const are immutable, we can change for example a const map or list by adding values into it. This doesn’t actually change the const since the variable itself point to the start of the map/list.</w:t>
      </w:r>
      <w:r w:rsidR="005B65C3">
        <w:rPr>
          <w:rFonts w:asciiTheme="minorHAnsi" w:hAnsiTheme="minorHAnsi" w:cstheme="minorHAnsi"/>
        </w:rPr>
        <w:t xml:space="preserve"> </w:t>
      </w:r>
      <w:r w:rsidR="00126A4B">
        <w:rPr>
          <w:rFonts w:asciiTheme="minorHAnsi" w:hAnsiTheme="minorHAnsi" w:cstheme="minorHAnsi"/>
        </w:rPr>
        <w:t>Basically,</w:t>
      </w:r>
      <w:r w:rsidR="005B65C3">
        <w:rPr>
          <w:rFonts w:asciiTheme="minorHAnsi" w:hAnsiTheme="minorHAnsi" w:cstheme="minorHAnsi"/>
        </w:rPr>
        <w:t xml:space="preserve"> as long as reference to a data structure not changed, we cause edit values of a const data structure like array or object.</w:t>
      </w:r>
    </w:p>
    <w:p w14:paraId="44A8D9CB" w14:textId="77777777" w:rsidR="00904F64" w:rsidRPr="007C0674" w:rsidRDefault="00904F64" w:rsidP="00904F64">
      <w:pPr>
        <w:pStyle w:val="ListParagraph"/>
        <w:rPr>
          <w:rFonts w:asciiTheme="minorHAnsi" w:hAnsiTheme="minorHAnsi" w:cstheme="minorHAnsi"/>
          <w:b/>
          <w:bCs/>
        </w:rPr>
      </w:pPr>
    </w:p>
    <w:p w14:paraId="1EFC006B" w14:textId="1697E8E8" w:rsidR="00904F64" w:rsidRPr="007C0674" w:rsidRDefault="00904F64" w:rsidP="00904F64">
      <w:pPr>
        <w:rPr>
          <w:rFonts w:asciiTheme="minorHAnsi" w:hAnsiTheme="minorHAnsi" w:cstheme="minorHAnsi"/>
          <w:b/>
          <w:bCs/>
        </w:rPr>
      </w:pPr>
      <w:r w:rsidRPr="007C0674">
        <w:rPr>
          <w:rFonts w:asciiTheme="minorHAnsi" w:hAnsiTheme="minorHAnsi" w:cstheme="minorHAnsi"/>
          <w:b/>
          <w:bCs/>
        </w:rPr>
        <w:t>Naming conventions:</w:t>
      </w:r>
    </w:p>
    <w:p w14:paraId="5CCEDA35" w14:textId="09740134" w:rsidR="00904F64" w:rsidRPr="007C0674" w:rsidRDefault="00904F64" w:rsidP="00904F6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7C0674">
        <w:rPr>
          <w:rFonts w:asciiTheme="minorHAnsi" w:hAnsiTheme="minorHAnsi" w:cstheme="minorHAnsi"/>
        </w:rPr>
        <w:t>Variable names c</w:t>
      </w:r>
      <w:r w:rsidR="00126A4B">
        <w:rPr>
          <w:rFonts w:asciiTheme="minorHAnsi" w:hAnsiTheme="minorHAnsi" w:cstheme="minorHAnsi"/>
        </w:rPr>
        <w:t>a</w:t>
      </w:r>
      <w:r w:rsidRPr="007C0674">
        <w:rPr>
          <w:rFonts w:asciiTheme="minorHAnsi" w:hAnsiTheme="minorHAnsi" w:cstheme="minorHAnsi"/>
        </w:rPr>
        <w:t>n only contain numbers, letters _ and $.</w:t>
      </w:r>
    </w:p>
    <w:p w14:paraId="07F08D32" w14:textId="4A0E6712" w:rsidR="00904F64" w:rsidRPr="007C0674" w:rsidRDefault="00904F64" w:rsidP="00904F6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7C0674">
        <w:rPr>
          <w:rFonts w:asciiTheme="minorHAnsi" w:hAnsiTheme="minorHAnsi" w:cstheme="minorHAnsi"/>
        </w:rPr>
        <w:t>Variable names can’t start with a number.</w:t>
      </w:r>
    </w:p>
    <w:p w14:paraId="2595077D" w14:textId="525F065E" w:rsidR="00904F64" w:rsidRPr="007C0674" w:rsidRDefault="002E1B33" w:rsidP="00904F6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7C0674">
        <w:rPr>
          <w:rFonts w:asciiTheme="minorHAnsi" w:hAnsiTheme="minorHAnsi" w:cstheme="minorHAnsi"/>
        </w:rPr>
        <w:t>Can’t</w:t>
      </w:r>
      <w:r w:rsidR="00904F64" w:rsidRPr="007C0674">
        <w:rPr>
          <w:rFonts w:asciiTheme="minorHAnsi" w:hAnsiTheme="minorHAnsi" w:cstheme="minorHAnsi"/>
        </w:rPr>
        <w:t xml:space="preserve"> use keywords as a variable name.</w:t>
      </w:r>
    </w:p>
    <w:p w14:paraId="22841F90" w14:textId="2C3C4946" w:rsidR="00531C92" w:rsidRPr="007C0674" w:rsidRDefault="00531C92" w:rsidP="00531C92">
      <w:pPr>
        <w:rPr>
          <w:rFonts w:asciiTheme="minorHAnsi" w:hAnsiTheme="minorHAnsi" w:cstheme="minorHAnsi"/>
          <w:b/>
          <w:bCs/>
        </w:rPr>
      </w:pPr>
    </w:p>
    <w:p w14:paraId="1FD3C56B" w14:textId="01309F7A" w:rsidR="00531C92" w:rsidRPr="007C0674" w:rsidRDefault="007709E0" w:rsidP="00531C92">
      <w:pPr>
        <w:rPr>
          <w:rFonts w:asciiTheme="minorHAnsi" w:hAnsiTheme="minorHAnsi" w:cstheme="minorHAnsi"/>
          <w:b/>
          <w:bCs/>
        </w:rPr>
      </w:pPr>
      <w:r w:rsidRPr="007C0674">
        <w:rPr>
          <w:rFonts w:asciiTheme="minorHAnsi" w:hAnsiTheme="minorHAnsi" w:cstheme="minorHAnsi"/>
          <w:b/>
          <w:bCs/>
        </w:rPr>
        <w:t xml:space="preserve">Truthy and </w:t>
      </w:r>
      <w:proofErr w:type="spellStart"/>
      <w:r w:rsidRPr="007C0674">
        <w:rPr>
          <w:rFonts w:asciiTheme="minorHAnsi" w:hAnsiTheme="minorHAnsi" w:cstheme="minorHAnsi"/>
          <w:b/>
          <w:bCs/>
        </w:rPr>
        <w:t>Falsy</w:t>
      </w:r>
      <w:proofErr w:type="spellEnd"/>
      <w:r w:rsidRPr="007C0674">
        <w:rPr>
          <w:rFonts w:asciiTheme="minorHAnsi" w:hAnsiTheme="minorHAnsi" w:cstheme="minorHAnsi"/>
          <w:b/>
          <w:bCs/>
        </w:rPr>
        <w:t xml:space="preserve"> values:</w:t>
      </w:r>
    </w:p>
    <w:p w14:paraId="0B624767" w14:textId="2C57B4EE" w:rsidR="00531C92" w:rsidRPr="007C0674" w:rsidRDefault="00531C92" w:rsidP="007F1FEE">
      <w:pPr>
        <w:jc w:val="center"/>
        <w:rPr>
          <w:rFonts w:asciiTheme="minorHAnsi" w:hAnsiTheme="minorHAnsi" w:cstheme="minorHAnsi"/>
        </w:rPr>
      </w:pPr>
      <w:r w:rsidRPr="007C0674">
        <w:rPr>
          <w:rFonts w:asciiTheme="minorHAnsi" w:hAnsiTheme="minorHAnsi" w:cstheme="minorHAnsi"/>
          <w:noProof/>
        </w:rPr>
        <w:drawing>
          <wp:inline distT="0" distB="0" distL="0" distR="0" wp14:anchorId="78AB9E85" wp14:editId="6AED4AB3">
            <wp:extent cx="4763165" cy="3143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EAB3" w14:textId="0D70297C" w:rsidR="00531C92" w:rsidRPr="007C0674" w:rsidRDefault="00531C92" w:rsidP="007F1FEE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7C0674">
        <w:rPr>
          <w:rFonts w:asciiTheme="minorHAnsi" w:hAnsiTheme="minorHAnsi" w:cstheme="minorHAnsi"/>
        </w:rPr>
        <w:t xml:space="preserve">There </w:t>
      </w:r>
      <w:r w:rsidR="00BE6404" w:rsidRPr="007C0674">
        <w:rPr>
          <w:rFonts w:asciiTheme="minorHAnsi" w:hAnsiTheme="minorHAnsi" w:cstheme="minorHAnsi"/>
        </w:rPr>
        <w:t>are</w:t>
      </w:r>
      <w:r w:rsidRPr="007C0674">
        <w:rPr>
          <w:rFonts w:asciiTheme="minorHAnsi" w:hAnsiTheme="minorHAnsi" w:cstheme="minorHAnsi"/>
        </w:rPr>
        <w:t xml:space="preserve"> 5 </w:t>
      </w:r>
      <w:r w:rsidR="00BE6404" w:rsidRPr="007C0674">
        <w:rPr>
          <w:rFonts w:asciiTheme="minorHAnsi" w:hAnsiTheme="minorHAnsi" w:cstheme="minorHAnsi"/>
        </w:rPr>
        <w:t>types</w:t>
      </w:r>
      <w:r w:rsidRPr="007C0674">
        <w:rPr>
          <w:rFonts w:asciiTheme="minorHAnsi" w:hAnsiTheme="minorHAnsi" w:cstheme="minorHAnsi"/>
        </w:rPr>
        <w:t xml:space="preserve"> of </w:t>
      </w:r>
      <w:proofErr w:type="spellStart"/>
      <w:r w:rsidRPr="007C0674">
        <w:rPr>
          <w:rFonts w:asciiTheme="minorHAnsi" w:hAnsiTheme="minorHAnsi" w:cstheme="minorHAnsi"/>
          <w:b/>
          <w:bCs/>
        </w:rPr>
        <w:t>falsy</w:t>
      </w:r>
      <w:proofErr w:type="spellEnd"/>
      <w:r w:rsidRPr="007C0674">
        <w:rPr>
          <w:rFonts w:asciiTheme="minorHAnsi" w:hAnsiTheme="minorHAnsi" w:cstheme="minorHAnsi"/>
        </w:rPr>
        <w:t xml:space="preserve"> values in </w:t>
      </w:r>
      <w:r w:rsidR="00F83F83" w:rsidRPr="007C0674">
        <w:rPr>
          <w:rFonts w:asciiTheme="minorHAnsi" w:hAnsiTheme="minorHAnsi" w:cstheme="minorHAnsi"/>
        </w:rPr>
        <w:t>JavaScript</w:t>
      </w:r>
      <w:r w:rsidRPr="007C0674">
        <w:rPr>
          <w:rFonts w:asciiTheme="minorHAnsi" w:hAnsiTheme="minorHAnsi" w:cstheme="minorHAnsi"/>
        </w:rPr>
        <w:t xml:space="preserve">. When we attempt to convert them to a Boolean, these will be </w:t>
      </w:r>
      <w:r w:rsidR="007F2DED" w:rsidRPr="007C0674">
        <w:rPr>
          <w:rFonts w:asciiTheme="minorHAnsi" w:hAnsiTheme="minorHAnsi" w:cstheme="minorHAnsi"/>
        </w:rPr>
        <w:t xml:space="preserve">converted to </w:t>
      </w:r>
      <w:r w:rsidRPr="007C0674">
        <w:rPr>
          <w:rFonts w:asciiTheme="minorHAnsi" w:hAnsiTheme="minorHAnsi" w:cstheme="minorHAnsi"/>
        </w:rPr>
        <w:t>false.</w:t>
      </w:r>
    </w:p>
    <w:p w14:paraId="65C6F17B" w14:textId="4162C77D" w:rsidR="004D22C4" w:rsidRDefault="004D22C4" w:rsidP="007F1FEE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7C0674">
        <w:rPr>
          <w:rFonts w:asciiTheme="minorHAnsi" w:hAnsiTheme="minorHAnsi" w:cstheme="minorHAnsi"/>
        </w:rPr>
        <w:t xml:space="preserve">Everything else is </w:t>
      </w:r>
      <w:r w:rsidRPr="007C0674">
        <w:rPr>
          <w:rFonts w:asciiTheme="minorHAnsi" w:hAnsiTheme="minorHAnsi" w:cstheme="minorHAnsi"/>
          <w:b/>
          <w:bCs/>
        </w:rPr>
        <w:t>truthy</w:t>
      </w:r>
      <w:r w:rsidRPr="007C0674">
        <w:rPr>
          <w:rFonts w:asciiTheme="minorHAnsi" w:hAnsiTheme="minorHAnsi" w:cstheme="minorHAnsi"/>
        </w:rPr>
        <w:t xml:space="preserve"> values.  If we try to convert them to Boolean, they will be </w:t>
      </w:r>
      <w:r w:rsidR="00F83F83" w:rsidRPr="007C0674">
        <w:rPr>
          <w:rFonts w:asciiTheme="minorHAnsi" w:hAnsiTheme="minorHAnsi" w:cstheme="minorHAnsi"/>
        </w:rPr>
        <w:t>converted</w:t>
      </w:r>
      <w:r w:rsidRPr="007C0674">
        <w:rPr>
          <w:rFonts w:asciiTheme="minorHAnsi" w:hAnsiTheme="minorHAnsi" w:cstheme="minorHAnsi"/>
        </w:rPr>
        <w:t xml:space="preserve"> to true.</w:t>
      </w:r>
    </w:p>
    <w:p w14:paraId="5F2C816C" w14:textId="23F48A6D" w:rsidR="00964D2B" w:rsidRDefault="00964D2B" w:rsidP="00964D2B">
      <w:pPr>
        <w:rPr>
          <w:rFonts w:asciiTheme="minorHAnsi" w:hAnsiTheme="minorHAnsi" w:cstheme="minorHAnsi"/>
        </w:rPr>
      </w:pPr>
    </w:p>
    <w:p w14:paraId="776F2F44" w14:textId="7F754254" w:rsidR="00964D2B" w:rsidRDefault="00964D2B" w:rsidP="00964D2B">
      <w:pPr>
        <w:rPr>
          <w:rFonts w:asciiTheme="minorHAnsi" w:hAnsiTheme="minorHAnsi" w:cstheme="minorHAnsi"/>
        </w:rPr>
      </w:pPr>
    </w:p>
    <w:p w14:paraId="507E8FD1" w14:textId="4D1CCCDB" w:rsidR="00964D2B" w:rsidRDefault="00964D2B" w:rsidP="00964D2B">
      <w:pPr>
        <w:rPr>
          <w:rFonts w:asciiTheme="minorHAnsi" w:hAnsiTheme="minorHAnsi" w:cstheme="minorHAnsi"/>
        </w:rPr>
      </w:pPr>
      <w:r w:rsidRPr="00964D2B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469EEEB5" wp14:editId="548885BA">
            <wp:extent cx="5943600" cy="328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64EBC29A" w14:textId="43956E01" w:rsidR="003B789C" w:rsidRDefault="003B789C" w:rsidP="00964D2B">
      <w:pPr>
        <w:rPr>
          <w:rFonts w:asciiTheme="minorHAnsi" w:hAnsiTheme="minorHAnsi" w:cstheme="minorHAnsi"/>
        </w:rPr>
      </w:pPr>
    </w:p>
    <w:p w14:paraId="673B9D72" w14:textId="4B20E696" w:rsidR="003B789C" w:rsidRPr="00964D2B" w:rsidRDefault="007B66AD" w:rsidP="00964D2B">
      <w:pPr>
        <w:rPr>
          <w:rFonts w:asciiTheme="minorHAnsi" w:hAnsiTheme="minorHAnsi" w:cstheme="minorHAnsi"/>
        </w:rPr>
      </w:pPr>
      <w:r w:rsidRPr="007B66AD">
        <w:rPr>
          <w:rFonts w:asciiTheme="minorHAnsi" w:hAnsiTheme="minorHAnsi" w:cstheme="minorHAnsi"/>
          <w:noProof/>
        </w:rPr>
        <w:drawing>
          <wp:inline distT="0" distB="0" distL="0" distR="0" wp14:anchorId="483AD3DF" wp14:editId="4FC378C1">
            <wp:extent cx="5943600" cy="2714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3B789C" w:rsidRPr="00964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290"/>
    <w:multiLevelType w:val="hybridMultilevel"/>
    <w:tmpl w:val="BA4C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02FA6"/>
    <w:multiLevelType w:val="hybridMultilevel"/>
    <w:tmpl w:val="C956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7575C"/>
    <w:multiLevelType w:val="hybridMultilevel"/>
    <w:tmpl w:val="98466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C20"/>
    <w:rsid w:val="001011B6"/>
    <w:rsid w:val="00126A4B"/>
    <w:rsid w:val="001A2E1A"/>
    <w:rsid w:val="002A0C20"/>
    <w:rsid w:val="002D4A21"/>
    <w:rsid w:val="002E1B33"/>
    <w:rsid w:val="003B789C"/>
    <w:rsid w:val="003D1D62"/>
    <w:rsid w:val="003D4ADA"/>
    <w:rsid w:val="004D22C4"/>
    <w:rsid w:val="00531C92"/>
    <w:rsid w:val="005B65C3"/>
    <w:rsid w:val="007709E0"/>
    <w:rsid w:val="007B66AD"/>
    <w:rsid w:val="007C0674"/>
    <w:rsid w:val="007F1FEE"/>
    <w:rsid w:val="007F2DED"/>
    <w:rsid w:val="008F2B11"/>
    <w:rsid w:val="00904F64"/>
    <w:rsid w:val="00930396"/>
    <w:rsid w:val="00964D2B"/>
    <w:rsid w:val="009E1BC9"/>
    <w:rsid w:val="00BB6ADF"/>
    <w:rsid w:val="00BE6404"/>
    <w:rsid w:val="00BF6F7C"/>
    <w:rsid w:val="00F8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1F67"/>
  <w15:chartTrackingRefBased/>
  <w15:docId w15:val="{C72438CB-31D3-487F-9BF9-39514CC6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Md. Rafiqul Islam Echo</cp:lastModifiedBy>
  <cp:revision>25</cp:revision>
  <dcterms:created xsi:type="dcterms:W3CDTF">2020-12-11T11:12:00Z</dcterms:created>
  <dcterms:modified xsi:type="dcterms:W3CDTF">2022-02-07T10:08:00Z</dcterms:modified>
</cp:coreProperties>
</file>