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C148" w14:textId="6C027E35" w:rsidR="008F2B11" w:rsidRDefault="003A2E8E" w:rsidP="003A2E8E">
      <w:pPr>
        <w:pStyle w:val="ListParagraph"/>
        <w:numPr>
          <w:ilvl w:val="0"/>
          <w:numId w:val="1"/>
        </w:numPr>
      </w:pPr>
      <w:r>
        <w:t xml:space="preserve">Here we can set the orientation of the activity. </w:t>
      </w:r>
    </w:p>
    <w:p w14:paraId="36B0B296" w14:textId="5BAF0244" w:rsidR="003A2E8E" w:rsidRDefault="003A2E8E" w:rsidP="003A2E8E">
      <w:pPr>
        <w:pStyle w:val="ListParagraph"/>
      </w:pPr>
      <w:r w:rsidRPr="003A2E8E">
        <w:drawing>
          <wp:inline distT="0" distB="0" distL="0" distR="0" wp14:anchorId="63F6D2ED" wp14:editId="5D603806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F6865"/>
    <w:multiLevelType w:val="hybridMultilevel"/>
    <w:tmpl w:val="C884014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5C"/>
    <w:rsid w:val="001A2E1A"/>
    <w:rsid w:val="003A2E8E"/>
    <w:rsid w:val="00533E5C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E08"/>
  <w15:chartTrackingRefBased/>
  <w15:docId w15:val="{6AECAD2A-30DF-454D-9D1E-5074F59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2020-09-19T15:45:00Z</dcterms:created>
  <dcterms:modified xsi:type="dcterms:W3CDTF">2020-09-19T15:47:00Z</dcterms:modified>
</cp:coreProperties>
</file>