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B962E" w14:textId="0B743204" w:rsidR="00D86209" w:rsidRPr="00D86209" w:rsidRDefault="00D86209" w:rsidP="00E22116">
      <w:pPr>
        <w:ind w:left="720" w:hanging="360"/>
        <w:rPr>
          <w:b/>
          <w:bCs/>
        </w:rPr>
      </w:pPr>
      <w:r>
        <w:rPr>
          <w:b/>
          <w:bCs/>
        </w:rPr>
        <w:t>Annotations using xml file:</w:t>
      </w:r>
    </w:p>
    <w:p w14:paraId="66440ED0" w14:textId="2D9EA728" w:rsidR="008F2B11" w:rsidRDefault="00A37E20" w:rsidP="00E22116">
      <w:pPr>
        <w:pStyle w:val="ListParagraph"/>
        <w:numPr>
          <w:ilvl w:val="0"/>
          <w:numId w:val="1"/>
        </w:numPr>
      </w:pPr>
      <w:r>
        <w:t>To use this, we need to first use this</w:t>
      </w:r>
    </w:p>
    <w:p w14:paraId="3A7F6972" w14:textId="2EF53B1D" w:rsidR="00A37E20" w:rsidRDefault="00A37E20" w:rsidP="00E22116">
      <w:pPr>
        <w:ind w:left="1440" w:firstLine="720"/>
      </w:pPr>
      <w:r w:rsidRPr="00A37E20">
        <w:rPr>
          <w:noProof/>
        </w:rPr>
        <w:drawing>
          <wp:inline distT="0" distB="0" distL="0" distR="0" wp14:anchorId="50A485A5" wp14:editId="52A7ED8C">
            <wp:extent cx="3172268"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268" cy="209579"/>
                    </a:xfrm>
                    <a:prstGeom prst="rect">
                      <a:avLst/>
                    </a:prstGeom>
                  </pic:spPr>
                </pic:pic>
              </a:graphicData>
            </a:graphic>
          </wp:inline>
        </w:drawing>
      </w:r>
      <w:r>
        <w:t xml:space="preserve"> </w:t>
      </w:r>
    </w:p>
    <w:p w14:paraId="13234AB5" w14:textId="71FE864B" w:rsidR="00A37E20" w:rsidRDefault="00A37E20" w:rsidP="00E22116">
      <w:pPr>
        <w:ind w:left="720"/>
      </w:pPr>
      <w:r>
        <w:t>in the beans.xml file. Since its not configured yet usually by default, we also need to manually specify it like this (Intellij ultimate version auto imported it)</w:t>
      </w:r>
    </w:p>
    <w:p w14:paraId="012E7975" w14:textId="6EF63ADE" w:rsidR="00D86209" w:rsidRDefault="00A37E20" w:rsidP="00D86209">
      <w:pPr>
        <w:ind w:firstLine="360"/>
      </w:pPr>
      <w:r w:rsidRPr="00A37E20">
        <w:rPr>
          <w:noProof/>
        </w:rPr>
        <w:drawing>
          <wp:inline distT="0" distB="0" distL="0" distR="0" wp14:anchorId="38710076" wp14:editId="6E360031">
            <wp:extent cx="5943600" cy="1364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4615"/>
                    </a:xfrm>
                    <a:prstGeom prst="rect">
                      <a:avLst/>
                    </a:prstGeom>
                  </pic:spPr>
                </pic:pic>
              </a:graphicData>
            </a:graphic>
          </wp:inline>
        </w:drawing>
      </w:r>
    </w:p>
    <w:p w14:paraId="03D44EC1" w14:textId="62166286" w:rsidR="00E22116" w:rsidRPr="00D86209" w:rsidRDefault="00D86209" w:rsidP="00D86209">
      <w:pPr>
        <w:ind w:left="720" w:hanging="360"/>
        <w:rPr>
          <w:b/>
          <w:bCs/>
        </w:rPr>
      </w:pPr>
      <w:r>
        <w:rPr>
          <w:b/>
          <w:bCs/>
        </w:rPr>
        <w:t>Component Scan using xml file:</w:t>
      </w:r>
    </w:p>
    <w:p w14:paraId="44CF8806" w14:textId="46C161DE" w:rsidR="00E22116" w:rsidRDefault="00E22116" w:rsidP="00E22116">
      <w:pPr>
        <w:pStyle w:val="ListParagraph"/>
        <w:numPr>
          <w:ilvl w:val="0"/>
          <w:numId w:val="1"/>
        </w:numPr>
      </w:pPr>
      <w:r>
        <w:t>This will add annotation config to our app, but we can use component. Which is a generic type (check on google for more specific types of component).</w:t>
      </w:r>
    </w:p>
    <w:p w14:paraId="0032242E" w14:textId="122D5DFE" w:rsidR="00E22116" w:rsidRDefault="00E22116" w:rsidP="00E22116">
      <w:pPr>
        <w:ind w:left="720" w:firstLine="720"/>
      </w:pPr>
      <w:r w:rsidRPr="00E22116">
        <w:rPr>
          <w:noProof/>
        </w:rPr>
        <w:drawing>
          <wp:inline distT="0" distB="0" distL="0" distR="0" wp14:anchorId="41DDFCAA" wp14:editId="7C32DFD1">
            <wp:extent cx="3962953" cy="24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953" cy="247685"/>
                    </a:xfrm>
                    <a:prstGeom prst="rect">
                      <a:avLst/>
                    </a:prstGeom>
                  </pic:spPr>
                </pic:pic>
              </a:graphicData>
            </a:graphic>
          </wp:inline>
        </w:drawing>
      </w:r>
      <w:r>
        <w:t xml:space="preserve"> </w:t>
      </w:r>
    </w:p>
    <w:p w14:paraId="717B96B6" w14:textId="42957B54" w:rsidR="00E22116" w:rsidRDefault="00E22116" w:rsidP="00E22116">
      <w:pPr>
        <w:ind w:left="720"/>
      </w:pPr>
      <w:r>
        <w:t>Here base package we have to define the base package where we want the components. We can define the name in the beans or component.</w:t>
      </w:r>
    </w:p>
    <w:p w14:paraId="7BA91D55" w14:textId="6917E1E2" w:rsidR="00E22116" w:rsidRDefault="00E22116" w:rsidP="00E22116">
      <w:pPr>
        <w:pStyle w:val="ListParagraph"/>
        <w:numPr>
          <w:ilvl w:val="0"/>
          <w:numId w:val="2"/>
        </w:numPr>
      </w:pPr>
      <w:r>
        <w:t>There is two way of getting the bean, through type only,</w:t>
      </w:r>
    </w:p>
    <w:p w14:paraId="54419AB4" w14:textId="425CC412" w:rsidR="00E22116" w:rsidRDefault="00E22116" w:rsidP="00E22116">
      <w:pPr>
        <w:ind w:left="720" w:firstLine="720"/>
      </w:pPr>
      <w:r w:rsidRPr="00E22116">
        <w:rPr>
          <w:noProof/>
        </w:rPr>
        <w:drawing>
          <wp:inline distT="0" distB="0" distL="0" distR="0" wp14:anchorId="2A3ABEE5" wp14:editId="2ABA2651">
            <wp:extent cx="5525271" cy="590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590632"/>
                    </a:xfrm>
                    <a:prstGeom prst="rect">
                      <a:avLst/>
                    </a:prstGeom>
                  </pic:spPr>
                </pic:pic>
              </a:graphicData>
            </a:graphic>
          </wp:inline>
        </w:drawing>
      </w:r>
    </w:p>
    <w:p w14:paraId="7BDACDC9" w14:textId="772FFB86" w:rsidR="00E22116" w:rsidRDefault="00E22116" w:rsidP="00E22116">
      <w:pPr>
        <w:pStyle w:val="ListParagraph"/>
        <w:numPr>
          <w:ilvl w:val="0"/>
          <w:numId w:val="2"/>
        </w:numPr>
      </w:pPr>
      <w:r>
        <w:t>Or through name and type,</w:t>
      </w:r>
      <w:r w:rsidRPr="00E22116">
        <w:rPr>
          <w:noProof/>
        </w:rPr>
        <w:t xml:space="preserve"> </w:t>
      </w:r>
      <w:r w:rsidRPr="00E22116">
        <w:rPr>
          <w:noProof/>
        </w:rPr>
        <w:drawing>
          <wp:inline distT="0" distB="0" distL="0" distR="0" wp14:anchorId="71CCD86A" wp14:editId="4F339988">
            <wp:extent cx="5943600" cy="44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040"/>
                    </a:xfrm>
                    <a:prstGeom prst="rect">
                      <a:avLst/>
                    </a:prstGeom>
                  </pic:spPr>
                </pic:pic>
              </a:graphicData>
            </a:graphic>
          </wp:inline>
        </w:drawing>
      </w:r>
    </w:p>
    <w:p w14:paraId="7182D9A9" w14:textId="77777777" w:rsidR="005376F3" w:rsidRDefault="00E22116" w:rsidP="00E22116">
      <w:pPr>
        <w:ind w:left="720"/>
      </w:pPr>
      <w:r>
        <w:t>Both of these have pro and con, for example using name will be problematic since we are writing same name in two places</w:t>
      </w:r>
      <w:r w:rsidR="005376F3">
        <w:t xml:space="preserve"> (in beans.xml and in the class Component(“here”)). So, in case we want to change later, we have to change in two places. </w:t>
      </w:r>
    </w:p>
    <w:p w14:paraId="3072461B" w14:textId="5FBB73E2" w:rsidR="00E22116" w:rsidRDefault="005376F3" w:rsidP="00E22116">
      <w:pPr>
        <w:ind w:left="720"/>
      </w:pPr>
      <w:r>
        <w:t xml:space="preserve">For this reason, we can use the second approach, but this will have problem in some situations as well. For example, if an interface has two or more implementations, then we will get into problems. (in this case, we need to use qualifiers) </w:t>
      </w:r>
    </w:p>
    <w:p w14:paraId="35599E69" w14:textId="4A1EFEE8" w:rsidR="005376F3" w:rsidRDefault="005376F3" w:rsidP="00E22116">
      <w:pPr>
        <w:ind w:left="720"/>
      </w:pPr>
    </w:p>
    <w:p w14:paraId="7EF93F6D" w14:textId="49E96354" w:rsidR="005376F3" w:rsidRDefault="005376F3" w:rsidP="00E22116">
      <w:pPr>
        <w:ind w:left="720"/>
        <w:rPr>
          <w:b/>
          <w:bCs/>
        </w:rPr>
      </w:pPr>
      <w:r>
        <w:rPr>
          <w:b/>
          <w:bCs/>
        </w:rPr>
        <w:t xml:space="preserve">Using a configurations class </w:t>
      </w:r>
      <w:r w:rsidR="00B93560">
        <w:rPr>
          <w:b/>
          <w:bCs/>
        </w:rPr>
        <w:t>instead of xml file</w:t>
      </w:r>
      <w:r>
        <w:rPr>
          <w:b/>
          <w:bCs/>
        </w:rPr>
        <w:t>:</w:t>
      </w:r>
    </w:p>
    <w:p w14:paraId="7B80322E" w14:textId="5DB47F9D" w:rsidR="00B93560" w:rsidRPr="00B93560" w:rsidRDefault="00B93560" w:rsidP="00B93560">
      <w:pPr>
        <w:pStyle w:val="ListParagraph"/>
        <w:numPr>
          <w:ilvl w:val="0"/>
          <w:numId w:val="2"/>
        </w:numPr>
        <w:rPr>
          <w:b/>
          <w:bCs/>
        </w:rPr>
      </w:pPr>
      <w:r>
        <w:rPr>
          <w:b/>
          <w:bCs/>
        </w:rPr>
        <w:t>Using Component Scan Annotations</w:t>
      </w:r>
    </w:p>
    <w:p w14:paraId="24C439BC" w14:textId="6A94CEDA" w:rsidR="005376F3" w:rsidRDefault="005376F3" w:rsidP="00E22116">
      <w:pPr>
        <w:ind w:left="720"/>
      </w:pPr>
      <w:r>
        <w:t>Instead of using a beans.xml file, we can use a class to have all the configurations.</w:t>
      </w:r>
    </w:p>
    <w:p w14:paraId="69D07DE0" w14:textId="16F5E6F5" w:rsidR="005376F3" w:rsidRDefault="005376F3" w:rsidP="00E22116">
      <w:pPr>
        <w:ind w:left="720"/>
      </w:pPr>
      <w:r>
        <w:t xml:space="preserve">We need to </w:t>
      </w:r>
      <w:r w:rsidR="00D86209">
        <w:t>add annotations for this to the class,</w:t>
      </w:r>
    </w:p>
    <w:p w14:paraId="72AA10AE" w14:textId="537F895B" w:rsidR="00D86209" w:rsidRDefault="00D86209" w:rsidP="00E22116">
      <w:pPr>
        <w:ind w:left="720"/>
      </w:pPr>
      <w:r w:rsidRPr="00D86209">
        <w:rPr>
          <w:noProof/>
        </w:rPr>
        <w:drawing>
          <wp:inline distT="0" distB="0" distL="0" distR="0" wp14:anchorId="4ECC00C6" wp14:editId="42F1DB86">
            <wp:extent cx="5943600" cy="911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1225"/>
                    </a:xfrm>
                    <a:prstGeom prst="rect">
                      <a:avLst/>
                    </a:prstGeom>
                  </pic:spPr>
                </pic:pic>
              </a:graphicData>
            </a:graphic>
          </wp:inline>
        </w:drawing>
      </w:r>
    </w:p>
    <w:p w14:paraId="5EC5548E" w14:textId="44E96C37" w:rsidR="00D86209" w:rsidRDefault="00D86209" w:rsidP="00E22116">
      <w:pPr>
        <w:ind w:left="720"/>
      </w:pPr>
      <w:r>
        <w:t xml:space="preserve">And also use a </w:t>
      </w:r>
      <w:r w:rsidR="00B93560">
        <w:t>different implementation</w:t>
      </w:r>
      <w:r>
        <w:t xml:space="preserve"> of the </w:t>
      </w:r>
      <w:r w:rsidRPr="00B93560">
        <w:rPr>
          <w:b/>
          <w:bCs/>
        </w:rPr>
        <w:t>ConfigurableApplicationContext</w:t>
      </w:r>
      <w:r>
        <w:t xml:space="preserve"> interface, namely </w:t>
      </w:r>
      <w:r w:rsidRPr="00B93560">
        <w:rPr>
          <w:b/>
          <w:bCs/>
        </w:rPr>
        <w:t>AnnotationConfigApplicationContext</w:t>
      </w:r>
      <w:r>
        <w:t>.</w:t>
      </w:r>
    </w:p>
    <w:p w14:paraId="2DD019C2" w14:textId="3E0DDC54" w:rsidR="00D86209" w:rsidRDefault="00D86209" w:rsidP="00E22116">
      <w:pPr>
        <w:ind w:left="720"/>
      </w:pPr>
      <w:r w:rsidRPr="00D86209">
        <w:rPr>
          <w:noProof/>
        </w:rPr>
        <w:drawing>
          <wp:inline distT="0" distB="0" distL="0" distR="0" wp14:anchorId="7A09A668" wp14:editId="677EA8B8">
            <wp:extent cx="5943600" cy="240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030"/>
                    </a:xfrm>
                    <a:prstGeom prst="rect">
                      <a:avLst/>
                    </a:prstGeom>
                  </pic:spPr>
                </pic:pic>
              </a:graphicData>
            </a:graphic>
          </wp:inline>
        </w:drawing>
      </w:r>
    </w:p>
    <w:p w14:paraId="34CA6246" w14:textId="7505C430" w:rsidR="00B93560" w:rsidRPr="00B93560" w:rsidRDefault="00B93560" w:rsidP="00B93560">
      <w:pPr>
        <w:pStyle w:val="ListParagraph"/>
        <w:numPr>
          <w:ilvl w:val="0"/>
          <w:numId w:val="2"/>
        </w:numPr>
      </w:pPr>
      <w:r>
        <w:rPr>
          <w:b/>
          <w:bCs/>
        </w:rPr>
        <w:t>Using bean Annotations:</w:t>
      </w:r>
    </w:p>
    <w:p w14:paraId="79445F58" w14:textId="6047C69D" w:rsidR="00B93560" w:rsidRDefault="00B93560" w:rsidP="00B93560">
      <w:pPr>
        <w:ind w:left="720"/>
        <w:rPr>
          <w:noProof/>
        </w:rPr>
      </w:pPr>
      <w:r>
        <w:t>Here we can remove the component annotations from the classes.</w:t>
      </w:r>
      <w:r w:rsidRPr="00B93560">
        <w:rPr>
          <w:noProof/>
        </w:rPr>
        <w:t xml:space="preserve"> </w:t>
      </w:r>
      <w:r w:rsidRPr="00B93560">
        <w:rPr>
          <w:noProof/>
        </w:rPr>
        <w:drawing>
          <wp:inline distT="0" distB="0" distL="0" distR="0" wp14:anchorId="4048AD89" wp14:editId="3F364A32">
            <wp:extent cx="4715533" cy="43821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438211"/>
                    </a:xfrm>
                    <a:prstGeom prst="rect">
                      <a:avLst/>
                    </a:prstGeom>
                  </pic:spPr>
                </pic:pic>
              </a:graphicData>
            </a:graphic>
          </wp:inline>
        </w:drawing>
      </w:r>
    </w:p>
    <w:p w14:paraId="3C9B6AD3" w14:textId="06441408" w:rsidR="00B93560" w:rsidRDefault="00B93560" w:rsidP="00B93560">
      <w:pPr>
        <w:ind w:left="720"/>
        <w:rPr>
          <w:noProof/>
        </w:rPr>
      </w:pPr>
      <w:r>
        <w:rPr>
          <w:noProof/>
        </w:rPr>
        <w:t>In this case we can do this,</w:t>
      </w:r>
    </w:p>
    <w:p w14:paraId="7CC12CA0" w14:textId="3100211C" w:rsidR="00B93560" w:rsidRDefault="00B93560" w:rsidP="00B93560">
      <w:pPr>
        <w:ind w:left="720"/>
      </w:pPr>
      <w:r w:rsidRPr="00B93560">
        <w:rPr>
          <w:noProof/>
        </w:rPr>
        <w:drawing>
          <wp:inline distT="0" distB="0" distL="0" distR="0" wp14:anchorId="6B122CCA" wp14:editId="334D2138">
            <wp:extent cx="3181794" cy="153373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1533739"/>
                    </a:xfrm>
                    <a:prstGeom prst="rect">
                      <a:avLst/>
                    </a:prstGeom>
                  </pic:spPr>
                </pic:pic>
              </a:graphicData>
            </a:graphic>
          </wp:inline>
        </w:drawing>
      </w:r>
    </w:p>
    <w:p w14:paraId="6D02F8C0" w14:textId="05FE64B1" w:rsidR="00B93560" w:rsidRDefault="00B93560" w:rsidP="00B93560">
      <w:pPr>
        <w:ind w:left="720"/>
      </w:pPr>
      <w:r>
        <w:t xml:space="preserve">The bean annotations on both of those methods indicates that, the methods produce a bean that will be managed by the spring container. By </w:t>
      </w:r>
      <w:r w:rsidR="001352D2">
        <w:t>default,</w:t>
      </w:r>
      <w:r>
        <w:t xml:space="preserve"> the name of the bean is the same as the bean method.</w:t>
      </w:r>
    </w:p>
    <w:p w14:paraId="0B6998DF" w14:textId="6D1A49D2" w:rsidR="001352D2" w:rsidRDefault="001352D2" w:rsidP="00B93560">
      <w:pPr>
        <w:ind w:left="720"/>
      </w:pPr>
    </w:p>
    <w:p w14:paraId="248F00F1" w14:textId="1D23D693" w:rsidR="001352D2" w:rsidRDefault="001352D2" w:rsidP="00B93560">
      <w:pPr>
        <w:ind w:left="720"/>
      </w:pPr>
    </w:p>
    <w:p w14:paraId="02EB81A6" w14:textId="1FD97248" w:rsidR="001352D2" w:rsidRDefault="001352D2" w:rsidP="00B93560">
      <w:pPr>
        <w:ind w:left="720"/>
      </w:pPr>
    </w:p>
    <w:p w14:paraId="7401F7BE" w14:textId="7F5199B7" w:rsidR="001352D2" w:rsidRPr="00B93560" w:rsidRDefault="001352D2" w:rsidP="00B93560">
      <w:pPr>
        <w:ind w:left="720"/>
      </w:pPr>
      <w:r w:rsidRPr="001352D2">
        <w:lastRenderedPageBreak/>
        <w:drawing>
          <wp:inline distT="0" distB="0" distL="0" distR="0" wp14:anchorId="7CA5D910" wp14:editId="5102B265">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6100"/>
                    </a:xfrm>
                    <a:prstGeom prst="rect">
                      <a:avLst/>
                    </a:prstGeom>
                  </pic:spPr>
                </pic:pic>
              </a:graphicData>
            </a:graphic>
          </wp:inline>
        </w:drawing>
      </w:r>
      <w:r w:rsidRPr="001352D2">
        <w:drawing>
          <wp:inline distT="0" distB="0" distL="0" distR="0" wp14:anchorId="7882FDB5" wp14:editId="43E88B4F">
            <wp:extent cx="5943600" cy="1354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4455"/>
                    </a:xfrm>
                    <a:prstGeom prst="rect">
                      <a:avLst/>
                    </a:prstGeom>
                  </pic:spPr>
                </pic:pic>
              </a:graphicData>
            </a:graphic>
          </wp:inline>
        </w:drawing>
      </w:r>
    </w:p>
    <w:p w14:paraId="2856ECFE" w14:textId="29CE97BA" w:rsidR="00E22116" w:rsidRDefault="00E22116">
      <w:r>
        <w:t>`</w:t>
      </w:r>
    </w:p>
    <w:sectPr w:rsidR="00E2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556BA"/>
    <w:multiLevelType w:val="hybridMultilevel"/>
    <w:tmpl w:val="A650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2530D2"/>
    <w:multiLevelType w:val="hybridMultilevel"/>
    <w:tmpl w:val="49E6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D2"/>
    <w:rsid w:val="001352D2"/>
    <w:rsid w:val="001A2E1A"/>
    <w:rsid w:val="005376F3"/>
    <w:rsid w:val="008F2B11"/>
    <w:rsid w:val="00A37E20"/>
    <w:rsid w:val="00B93560"/>
    <w:rsid w:val="00D86209"/>
    <w:rsid w:val="00E22116"/>
    <w:rsid w:val="00F8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71F9"/>
  <w15:chartTrackingRefBased/>
  <w15:docId w15:val="{EF577ED3-9D8F-45B0-9908-365CE895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29272">
      <w:bodyDiv w:val="1"/>
      <w:marLeft w:val="0"/>
      <w:marRight w:val="0"/>
      <w:marTop w:val="0"/>
      <w:marBottom w:val="0"/>
      <w:divBdr>
        <w:top w:val="none" w:sz="0" w:space="0" w:color="auto"/>
        <w:left w:val="none" w:sz="0" w:space="0" w:color="auto"/>
        <w:bottom w:val="none" w:sz="0" w:space="0" w:color="auto"/>
        <w:right w:val="none" w:sz="0" w:space="0" w:color="auto"/>
      </w:divBdr>
    </w:div>
    <w:div w:id="125385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4</cp:revision>
  <dcterms:created xsi:type="dcterms:W3CDTF">2021-01-14T11:33:00Z</dcterms:created>
  <dcterms:modified xsi:type="dcterms:W3CDTF">2021-01-14T12:55:00Z</dcterms:modified>
</cp:coreProperties>
</file>