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29BE0F" w14:textId="7AEC187F" w:rsidR="0082623D" w:rsidRDefault="0082623D" w:rsidP="0082623D">
      <w:pPr>
        <w:spacing w:after="0" w:line="240" w:lineRule="auto"/>
        <w:jc w:val="center"/>
        <w:rPr>
          <w:b/>
          <w:sz w:val="24"/>
          <w:u w:val="single"/>
          <w:lang w:val="fr-FR"/>
        </w:rPr>
      </w:pPr>
      <w:r>
        <w:rPr>
          <w:b/>
          <w:sz w:val="24"/>
          <w:u w:val="single"/>
          <w:lang w:val="fr-FR"/>
        </w:rPr>
        <w:t>ATELIER NO.</w:t>
      </w:r>
      <w:r w:rsidR="00240454">
        <w:rPr>
          <w:b/>
          <w:sz w:val="24"/>
          <w:u w:val="single"/>
          <w:lang w:val="fr-FR"/>
        </w:rPr>
        <w:t>7</w:t>
      </w:r>
      <w:r>
        <w:rPr>
          <w:b/>
          <w:sz w:val="24"/>
          <w:u w:val="single"/>
          <w:lang w:val="fr-FR"/>
        </w:rPr>
        <w:t xml:space="preserve"> </w:t>
      </w:r>
      <w:r w:rsidR="00921D1C">
        <w:rPr>
          <w:b/>
          <w:sz w:val="24"/>
          <w:u w:val="single"/>
          <w:lang w:val="fr-FR"/>
        </w:rPr>
        <w:t>–</w:t>
      </w:r>
      <w:r>
        <w:rPr>
          <w:b/>
          <w:sz w:val="24"/>
          <w:u w:val="single"/>
          <w:lang w:val="fr-FR"/>
        </w:rPr>
        <w:t xml:space="preserve"> </w:t>
      </w:r>
      <w:r w:rsidR="00921D1C">
        <w:rPr>
          <w:b/>
          <w:sz w:val="24"/>
          <w:u w:val="single"/>
          <w:lang w:val="fr-FR"/>
        </w:rPr>
        <w:t xml:space="preserve">COMPARER DEUX ŒUVRES </w:t>
      </w:r>
    </w:p>
    <w:p w14:paraId="5EE962F5" w14:textId="5CDB062D" w:rsidR="00771ABE" w:rsidRPr="0082623D" w:rsidRDefault="006949BF" w:rsidP="00C060BE">
      <w:pPr>
        <w:spacing w:after="0" w:line="240" w:lineRule="auto"/>
        <w:jc w:val="center"/>
        <w:rPr>
          <w:b/>
          <w:sz w:val="24"/>
          <w:lang w:val="fr-CA"/>
        </w:rPr>
      </w:pPr>
      <w:r>
        <w:rPr>
          <w:rFonts w:ascii="Times New Roman" w:hAnsi="Times New Roman" w:cs="Times New Roman"/>
          <w:b/>
          <w:sz w:val="24"/>
          <w:szCs w:val="24"/>
          <w:lang w:val="fr-FR"/>
        </w:rPr>
        <w:t xml:space="preserve">Sujet : </w:t>
      </w:r>
      <w:r w:rsidR="006D3469" w:rsidRPr="006949BF">
        <w:rPr>
          <w:rFonts w:ascii="Times New Roman" w:hAnsi="Times New Roman" w:cs="Times New Roman"/>
          <w:b/>
          <w:sz w:val="24"/>
          <w:szCs w:val="24"/>
          <w:lang w:val="fr-FR"/>
        </w:rPr>
        <w:t xml:space="preserve">Dans </w:t>
      </w:r>
      <w:r w:rsidR="006D3469" w:rsidRPr="004D56E5">
        <w:rPr>
          <w:rFonts w:ascii="Times New Roman" w:hAnsi="Times New Roman" w:cs="Times New Roman"/>
          <w:b/>
          <w:sz w:val="24"/>
          <w:szCs w:val="24"/>
          <w:u w:val="single"/>
          <w:lang w:val="fr-FR"/>
        </w:rPr>
        <w:t>Chronique de la dérive douce</w:t>
      </w:r>
      <w:r w:rsidR="006D3469" w:rsidRPr="006949BF">
        <w:rPr>
          <w:rFonts w:ascii="Times New Roman" w:hAnsi="Times New Roman" w:cs="Times New Roman"/>
          <w:b/>
          <w:sz w:val="24"/>
          <w:szCs w:val="24"/>
          <w:lang w:val="fr-FR"/>
        </w:rPr>
        <w:t xml:space="preserve"> de Dany Laferrière et dans </w:t>
      </w:r>
      <w:r w:rsidR="006D3469" w:rsidRPr="004D56E5">
        <w:rPr>
          <w:rFonts w:ascii="Times New Roman" w:hAnsi="Times New Roman" w:cs="Times New Roman"/>
          <w:b/>
          <w:sz w:val="24"/>
          <w:szCs w:val="24"/>
          <w:u w:val="single"/>
          <w:lang w:val="fr-FR"/>
        </w:rPr>
        <w:t>Les Belles-sœurs</w:t>
      </w:r>
      <w:r w:rsidR="006D3469" w:rsidRPr="006949BF">
        <w:rPr>
          <w:rFonts w:ascii="Times New Roman" w:hAnsi="Times New Roman" w:cs="Times New Roman"/>
          <w:b/>
          <w:sz w:val="24"/>
          <w:szCs w:val="24"/>
          <w:lang w:val="fr-FR"/>
        </w:rPr>
        <w:t xml:space="preserve"> de Michel Tremblay, est-il juste de dire que l’amitié est une valeur importante pour Germaine Lauzon et pour Vieux?</w:t>
      </w:r>
    </w:p>
    <w:tbl>
      <w:tblPr>
        <w:tblStyle w:val="Grilledutableau"/>
        <w:tblW w:w="13462" w:type="dxa"/>
        <w:jc w:val="center"/>
        <w:tblLook w:val="04A0" w:firstRow="1" w:lastRow="0" w:firstColumn="1" w:lastColumn="0" w:noHBand="0" w:noVBand="1"/>
      </w:tblPr>
      <w:tblGrid>
        <w:gridCol w:w="1838"/>
        <w:gridCol w:w="11624"/>
      </w:tblGrid>
      <w:tr w:rsidR="00C060BE" w14:paraId="43D90062" w14:textId="77777777" w:rsidTr="00014231">
        <w:trPr>
          <w:jc w:val="center"/>
        </w:trPr>
        <w:tc>
          <w:tcPr>
            <w:tcW w:w="1838" w:type="dxa"/>
          </w:tcPr>
          <w:p w14:paraId="4A998D9C" w14:textId="77777777" w:rsidR="00C060BE" w:rsidRDefault="00C060BE" w:rsidP="00014231">
            <w:pPr>
              <w:jc w:val="center"/>
              <w:rPr>
                <w:b/>
                <w:sz w:val="24"/>
                <w:lang w:val="fr-FR"/>
              </w:rPr>
            </w:pPr>
          </w:p>
          <w:p w14:paraId="7FDA7FCC" w14:textId="2114F0E8" w:rsidR="00C060BE" w:rsidRDefault="00C060BE" w:rsidP="00014231">
            <w:pPr>
              <w:jc w:val="center"/>
              <w:rPr>
                <w:b/>
                <w:sz w:val="24"/>
                <w:lang w:val="fr-FR"/>
              </w:rPr>
            </w:pPr>
            <w:r>
              <w:rPr>
                <w:b/>
                <w:sz w:val="24"/>
                <w:lang w:val="fr-FR"/>
              </w:rPr>
              <w:t>Nom de l’élève</w:t>
            </w:r>
          </w:p>
          <w:p w14:paraId="7C65A50D" w14:textId="77777777" w:rsidR="00C060BE" w:rsidRDefault="00C060BE" w:rsidP="00014231">
            <w:pPr>
              <w:jc w:val="center"/>
              <w:rPr>
                <w:b/>
                <w:sz w:val="24"/>
                <w:lang w:val="fr-FR"/>
              </w:rPr>
            </w:pPr>
          </w:p>
        </w:tc>
        <w:tc>
          <w:tcPr>
            <w:tcW w:w="11624" w:type="dxa"/>
          </w:tcPr>
          <w:p w14:paraId="6279CBF2" w14:textId="77777777" w:rsidR="00C060BE" w:rsidRDefault="00C060BE" w:rsidP="00014231">
            <w:pPr>
              <w:jc w:val="center"/>
              <w:rPr>
                <w:b/>
                <w:sz w:val="24"/>
                <w:lang w:val="fr-FR"/>
              </w:rPr>
            </w:pPr>
          </w:p>
          <w:p w14:paraId="7591F63A" w14:textId="372F2117" w:rsidR="00C060BE" w:rsidRDefault="00014231" w:rsidP="00014231">
            <w:pPr>
              <w:jc w:val="center"/>
              <w:rPr>
                <w:b/>
                <w:sz w:val="24"/>
                <w:lang w:val="fr-FR"/>
              </w:rPr>
            </w:pPr>
            <w:r>
              <w:rPr>
                <w:b/>
                <w:sz w:val="24"/>
                <w:lang w:val="fr-FR"/>
              </w:rPr>
              <w:t>Christopher-William Archambault-Bouffard</w:t>
            </w:r>
          </w:p>
          <w:p w14:paraId="7B9FFDD0" w14:textId="77777777" w:rsidR="00C060BE" w:rsidRDefault="00C060BE" w:rsidP="00014231">
            <w:pPr>
              <w:jc w:val="center"/>
              <w:rPr>
                <w:b/>
                <w:sz w:val="24"/>
                <w:lang w:val="fr-FR"/>
              </w:rPr>
            </w:pPr>
          </w:p>
        </w:tc>
      </w:tr>
      <w:tr w:rsidR="0082623D" w14:paraId="00BA7D61" w14:textId="77777777" w:rsidTr="00014231">
        <w:trPr>
          <w:jc w:val="center"/>
        </w:trPr>
        <w:tc>
          <w:tcPr>
            <w:tcW w:w="13462" w:type="dxa"/>
            <w:gridSpan w:val="2"/>
            <w:shd w:val="clear" w:color="auto" w:fill="D0CECE" w:themeFill="background2" w:themeFillShade="E6"/>
          </w:tcPr>
          <w:p w14:paraId="31BB7D16" w14:textId="5055A84F" w:rsidR="0082623D" w:rsidRDefault="006D3469" w:rsidP="00014231">
            <w:pPr>
              <w:jc w:val="center"/>
              <w:rPr>
                <w:b/>
                <w:sz w:val="24"/>
                <w:lang w:val="fr-FR"/>
              </w:rPr>
            </w:pPr>
            <w:r>
              <w:rPr>
                <w:b/>
                <w:sz w:val="24"/>
                <w:lang w:val="fr-FR"/>
              </w:rPr>
              <w:t>PREMIER PARAGRAPHE</w:t>
            </w:r>
          </w:p>
        </w:tc>
      </w:tr>
      <w:tr w:rsidR="0082623D" w14:paraId="62343E54" w14:textId="77777777" w:rsidTr="00014231">
        <w:trPr>
          <w:jc w:val="center"/>
        </w:trPr>
        <w:tc>
          <w:tcPr>
            <w:tcW w:w="1838" w:type="dxa"/>
            <w:vAlign w:val="center"/>
          </w:tcPr>
          <w:p w14:paraId="1E9A81D0" w14:textId="77777777" w:rsidR="0082623D" w:rsidRDefault="0082623D" w:rsidP="00014231">
            <w:pPr>
              <w:jc w:val="center"/>
              <w:rPr>
                <w:b/>
                <w:sz w:val="24"/>
                <w:lang w:val="fr-FR"/>
              </w:rPr>
            </w:pPr>
          </w:p>
          <w:p w14:paraId="615D23F4" w14:textId="5BF4E3DB" w:rsidR="0082623D" w:rsidRDefault="006D3469" w:rsidP="00014231">
            <w:pPr>
              <w:jc w:val="center"/>
              <w:rPr>
                <w:b/>
                <w:sz w:val="24"/>
                <w:lang w:val="fr-FR"/>
              </w:rPr>
            </w:pPr>
            <w:r>
              <w:rPr>
                <w:b/>
                <w:sz w:val="24"/>
                <w:lang w:val="fr-FR"/>
              </w:rPr>
              <w:t>Point de vue</w:t>
            </w:r>
          </w:p>
          <w:p w14:paraId="1C89DD2C" w14:textId="4DE4E61F" w:rsidR="0082623D" w:rsidRDefault="0082623D" w:rsidP="00014231">
            <w:pPr>
              <w:jc w:val="center"/>
              <w:rPr>
                <w:b/>
                <w:sz w:val="24"/>
                <w:lang w:val="fr-FR"/>
              </w:rPr>
            </w:pPr>
          </w:p>
        </w:tc>
        <w:tc>
          <w:tcPr>
            <w:tcW w:w="11624" w:type="dxa"/>
            <w:vAlign w:val="center"/>
          </w:tcPr>
          <w:p w14:paraId="0C02AE97" w14:textId="77777777" w:rsidR="0082623D" w:rsidRDefault="0082623D" w:rsidP="00014231">
            <w:pPr>
              <w:jc w:val="center"/>
              <w:rPr>
                <w:b/>
                <w:sz w:val="24"/>
                <w:lang w:val="fr-FR"/>
              </w:rPr>
            </w:pPr>
          </w:p>
          <w:p w14:paraId="38D78325" w14:textId="7116234E" w:rsidR="006949BF" w:rsidRDefault="005E46EA" w:rsidP="00014231">
            <w:pPr>
              <w:jc w:val="center"/>
              <w:rPr>
                <w:b/>
                <w:sz w:val="24"/>
                <w:lang w:val="fr-FR"/>
              </w:rPr>
            </w:pPr>
            <w:r>
              <w:rPr>
                <w:b/>
                <w:sz w:val="24"/>
                <w:lang w:val="fr-FR"/>
              </w:rPr>
              <w:t>Oui</w:t>
            </w:r>
          </w:p>
          <w:p w14:paraId="6FF6980E" w14:textId="5DF09F29" w:rsidR="006949BF" w:rsidRDefault="006949BF" w:rsidP="00014231">
            <w:pPr>
              <w:jc w:val="center"/>
              <w:rPr>
                <w:b/>
                <w:sz w:val="24"/>
                <w:lang w:val="fr-FR"/>
              </w:rPr>
            </w:pPr>
          </w:p>
        </w:tc>
      </w:tr>
      <w:tr w:rsidR="0082623D" w:rsidRPr="005E46EA" w14:paraId="1BB33369" w14:textId="77777777" w:rsidTr="00014231">
        <w:trPr>
          <w:jc w:val="center"/>
        </w:trPr>
        <w:tc>
          <w:tcPr>
            <w:tcW w:w="1838" w:type="dxa"/>
            <w:vAlign w:val="center"/>
          </w:tcPr>
          <w:p w14:paraId="59A3C3C1" w14:textId="4D3928AC" w:rsidR="0082623D" w:rsidRDefault="0082623D" w:rsidP="00014231">
            <w:pPr>
              <w:jc w:val="center"/>
              <w:rPr>
                <w:b/>
                <w:sz w:val="24"/>
                <w:lang w:val="fr-FR"/>
              </w:rPr>
            </w:pPr>
          </w:p>
          <w:p w14:paraId="24DA30F1" w14:textId="4BE3AAE3" w:rsidR="0082623D" w:rsidRDefault="006D3469" w:rsidP="00014231">
            <w:pPr>
              <w:jc w:val="center"/>
              <w:rPr>
                <w:b/>
                <w:sz w:val="24"/>
                <w:lang w:val="fr-FR"/>
              </w:rPr>
            </w:pPr>
            <w:r>
              <w:rPr>
                <w:b/>
                <w:sz w:val="24"/>
                <w:lang w:val="fr-FR"/>
              </w:rPr>
              <w:t>IP1</w:t>
            </w:r>
          </w:p>
          <w:p w14:paraId="1D2D7717" w14:textId="2872DD62" w:rsidR="0082623D" w:rsidRDefault="0082623D" w:rsidP="00014231">
            <w:pPr>
              <w:jc w:val="center"/>
              <w:rPr>
                <w:b/>
                <w:sz w:val="24"/>
                <w:lang w:val="fr-FR"/>
              </w:rPr>
            </w:pPr>
          </w:p>
        </w:tc>
        <w:tc>
          <w:tcPr>
            <w:tcW w:w="11624" w:type="dxa"/>
            <w:vAlign w:val="center"/>
          </w:tcPr>
          <w:p w14:paraId="220811FE" w14:textId="77777777" w:rsidR="0082623D" w:rsidRDefault="0082623D" w:rsidP="00014231">
            <w:pPr>
              <w:jc w:val="center"/>
              <w:rPr>
                <w:b/>
                <w:sz w:val="24"/>
                <w:lang w:val="fr-FR"/>
              </w:rPr>
            </w:pPr>
          </w:p>
          <w:p w14:paraId="12F7302A" w14:textId="59A362D2" w:rsidR="006949BF" w:rsidRPr="00912B21" w:rsidRDefault="005E46EA" w:rsidP="00014231">
            <w:pPr>
              <w:jc w:val="center"/>
              <w:rPr>
                <w:b/>
                <w:sz w:val="24"/>
                <w:lang w:val="fr-CA"/>
              </w:rPr>
            </w:pPr>
            <w:r w:rsidRPr="005E46EA">
              <w:rPr>
                <w:b/>
                <w:sz w:val="24"/>
                <w:lang w:val="fr-CA"/>
              </w:rPr>
              <w:t>L’amitié</w:t>
            </w:r>
            <w:r w:rsidRPr="005E46EA">
              <w:rPr>
                <w:b/>
                <w:sz w:val="24"/>
                <w:lang w:val="fr-CA"/>
              </w:rPr>
              <w:t xml:space="preserve"> joue un rôle crucial en tant que soutien émotionnel et social pour les </w:t>
            </w:r>
            <w:r w:rsidR="00520519">
              <w:rPr>
                <w:b/>
                <w:sz w:val="24"/>
                <w:lang w:val="fr-CA"/>
              </w:rPr>
              <w:t>2 personnages</w:t>
            </w:r>
          </w:p>
          <w:p w14:paraId="743E78F5" w14:textId="2AFEFB30" w:rsidR="006949BF" w:rsidRDefault="006949BF" w:rsidP="00014231">
            <w:pPr>
              <w:jc w:val="center"/>
              <w:rPr>
                <w:b/>
                <w:sz w:val="24"/>
                <w:lang w:val="fr-FR"/>
              </w:rPr>
            </w:pPr>
          </w:p>
        </w:tc>
      </w:tr>
      <w:tr w:rsidR="0082623D" w:rsidRPr="005E46EA" w14:paraId="0F5A3EC9" w14:textId="77777777" w:rsidTr="00014231">
        <w:trPr>
          <w:trHeight w:val="1083"/>
          <w:jc w:val="center"/>
        </w:trPr>
        <w:tc>
          <w:tcPr>
            <w:tcW w:w="1838" w:type="dxa"/>
            <w:vAlign w:val="center"/>
          </w:tcPr>
          <w:p w14:paraId="73382206" w14:textId="61945AF3" w:rsidR="0082623D" w:rsidRDefault="0082623D" w:rsidP="00014231">
            <w:pPr>
              <w:jc w:val="center"/>
              <w:rPr>
                <w:b/>
                <w:sz w:val="24"/>
                <w:lang w:val="fr-FR"/>
              </w:rPr>
            </w:pPr>
          </w:p>
          <w:p w14:paraId="13720E79" w14:textId="6AE920D4" w:rsidR="0082623D" w:rsidRDefault="006D3469" w:rsidP="00014231">
            <w:pPr>
              <w:jc w:val="center"/>
              <w:rPr>
                <w:b/>
                <w:sz w:val="24"/>
                <w:lang w:val="fr-FR"/>
              </w:rPr>
            </w:pPr>
            <w:r>
              <w:rPr>
                <w:b/>
                <w:sz w:val="24"/>
                <w:lang w:val="fr-FR"/>
              </w:rPr>
              <w:t>IS1</w:t>
            </w:r>
          </w:p>
          <w:p w14:paraId="73A5F468" w14:textId="7A99A411" w:rsidR="0082623D" w:rsidRDefault="0082623D" w:rsidP="00014231">
            <w:pPr>
              <w:jc w:val="center"/>
              <w:rPr>
                <w:b/>
                <w:sz w:val="24"/>
                <w:lang w:val="fr-FR"/>
              </w:rPr>
            </w:pPr>
          </w:p>
        </w:tc>
        <w:tc>
          <w:tcPr>
            <w:tcW w:w="11624" w:type="dxa"/>
            <w:vAlign w:val="center"/>
          </w:tcPr>
          <w:p w14:paraId="409E2E12" w14:textId="02FC179E" w:rsidR="006949BF" w:rsidRDefault="005E46EA" w:rsidP="00014231">
            <w:pPr>
              <w:jc w:val="center"/>
              <w:rPr>
                <w:b/>
                <w:sz w:val="24"/>
                <w:lang w:val="fr-FR"/>
              </w:rPr>
            </w:pPr>
            <w:r w:rsidRPr="005E46EA">
              <w:rPr>
                <w:b/>
                <w:sz w:val="24"/>
                <w:lang w:val="fr-FR"/>
              </w:rPr>
              <w:t>Germaine Lauzon invite ses voisines et membres de sa famille pour l'aider à coller un million de timbres-primes. Cette réunion montre l'importance de la solidarité et de l'entraide entre les femmes, qui est une forme d'amitié.</w:t>
            </w:r>
          </w:p>
        </w:tc>
      </w:tr>
      <w:tr w:rsidR="0082623D" w:rsidRPr="005E46EA" w14:paraId="086C194D" w14:textId="77777777" w:rsidTr="00014231">
        <w:trPr>
          <w:jc w:val="center"/>
        </w:trPr>
        <w:tc>
          <w:tcPr>
            <w:tcW w:w="1838" w:type="dxa"/>
            <w:vAlign w:val="center"/>
          </w:tcPr>
          <w:p w14:paraId="443C8F93" w14:textId="3E8446D6" w:rsidR="0082623D" w:rsidRDefault="0082623D" w:rsidP="00014231">
            <w:pPr>
              <w:jc w:val="center"/>
              <w:rPr>
                <w:b/>
                <w:sz w:val="24"/>
                <w:lang w:val="fr-FR"/>
              </w:rPr>
            </w:pPr>
          </w:p>
          <w:p w14:paraId="72C95EE4" w14:textId="789497FE" w:rsidR="0082623D" w:rsidRDefault="006D3469" w:rsidP="00014231">
            <w:pPr>
              <w:jc w:val="center"/>
              <w:rPr>
                <w:b/>
                <w:sz w:val="24"/>
                <w:lang w:val="fr-FR"/>
              </w:rPr>
            </w:pPr>
            <w:r>
              <w:rPr>
                <w:b/>
                <w:sz w:val="24"/>
                <w:lang w:val="fr-FR"/>
              </w:rPr>
              <w:t>IS2</w:t>
            </w:r>
          </w:p>
          <w:p w14:paraId="4A7045C3" w14:textId="19A1E48B" w:rsidR="0082623D" w:rsidRDefault="0082623D" w:rsidP="00014231">
            <w:pPr>
              <w:jc w:val="center"/>
              <w:rPr>
                <w:b/>
                <w:sz w:val="24"/>
                <w:lang w:val="fr-FR"/>
              </w:rPr>
            </w:pPr>
          </w:p>
        </w:tc>
        <w:tc>
          <w:tcPr>
            <w:tcW w:w="11624" w:type="dxa"/>
            <w:vAlign w:val="center"/>
          </w:tcPr>
          <w:p w14:paraId="5031252D" w14:textId="33A464D3" w:rsidR="006949BF" w:rsidRPr="00520519" w:rsidRDefault="00520519" w:rsidP="00014231">
            <w:pPr>
              <w:jc w:val="center"/>
              <w:rPr>
                <w:b/>
                <w:sz w:val="24"/>
                <w:lang w:val="fr-CA"/>
              </w:rPr>
            </w:pPr>
            <w:r w:rsidRPr="005E46EA">
              <w:rPr>
                <w:b/>
                <w:sz w:val="24"/>
                <w:lang w:val="fr-CA"/>
              </w:rPr>
              <w:t>Pour</w:t>
            </w:r>
            <w:r w:rsidR="005E46EA" w:rsidRPr="005E46EA">
              <w:rPr>
                <w:b/>
                <w:sz w:val="24"/>
                <w:lang w:val="fr-CA"/>
              </w:rPr>
              <w:t xml:space="preserve"> Vieux, l'amitié est un pilier essentiel dans son adaptation à la vie montréalaise. Ses rencontres et discussions avec divers personnages, comme l'Indien avec qui il partage des clichés respectifs, montrent que l'amitié lui offre un espace de compréhension et de partage, crucial pour son intégration et son bien-être émotionnel.</w:t>
            </w:r>
          </w:p>
        </w:tc>
      </w:tr>
      <w:tr w:rsidR="0082623D" w14:paraId="5D47BE0F" w14:textId="77777777" w:rsidTr="00014231">
        <w:trPr>
          <w:jc w:val="center"/>
        </w:trPr>
        <w:tc>
          <w:tcPr>
            <w:tcW w:w="13462" w:type="dxa"/>
            <w:gridSpan w:val="2"/>
            <w:shd w:val="clear" w:color="auto" w:fill="D0CECE" w:themeFill="background2" w:themeFillShade="E6"/>
            <w:vAlign w:val="center"/>
          </w:tcPr>
          <w:p w14:paraId="24C96581" w14:textId="1C22B6DB" w:rsidR="0082623D" w:rsidRDefault="006D3469" w:rsidP="00014231">
            <w:pPr>
              <w:jc w:val="center"/>
              <w:rPr>
                <w:b/>
                <w:sz w:val="24"/>
                <w:lang w:val="fr-FR"/>
              </w:rPr>
            </w:pPr>
            <w:r>
              <w:rPr>
                <w:b/>
                <w:sz w:val="24"/>
                <w:lang w:val="fr-FR"/>
              </w:rPr>
              <w:t>DEUXIÈME PARAGRAPHE</w:t>
            </w:r>
          </w:p>
        </w:tc>
      </w:tr>
      <w:tr w:rsidR="006D3469" w14:paraId="13A3497B" w14:textId="77777777" w:rsidTr="00014231">
        <w:trPr>
          <w:jc w:val="center"/>
        </w:trPr>
        <w:tc>
          <w:tcPr>
            <w:tcW w:w="1838" w:type="dxa"/>
            <w:vAlign w:val="center"/>
          </w:tcPr>
          <w:p w14:paraId="301AE056" w14:textId="77777777" w:rsidR="006D3469" w:rsidRDefault="006D3469" w:rsidP="00014231">
            <w:pPr>
              <w:jc w:val="center"/>
              <w:rPr>
                <w:b/>
                <w:sz w:val="24"/>
                <w:lang w:val="fr-FR"/>
              </w:rPr>
            </w:pPr>
          </w:p>
          <w:p w14:paraId="121D22C7" w14:textId="77777777" w:rsidR="006D3469" w:rsidRDefault="006D3469" w:rsidP="00014231">
            <w:pPr>
              <w:jc w:val="center"/>
              <w:rPr>
                <w:b/>
                <w:sz w:val="24"/>
                <w:lang w:val="fr-FR"/>
              </w:rPr>
            </w:pPr>
            <w:r>
              <w:rPr>
                <w:b/>
                <w:sz w:val="24"/>
                <w:lang w:val="fr-FR"/>
              </w:rPr>
              <w:t>Point de vue</w:t>
            </w:r>
          </w:p>
          <w:p w14:paraId="76B91B78" w14:textId="5ED4A73E" w:rsidR="006D3469" w:rsidRDefault="006D3469" w:rsidP="00014231">
            <w:pPr>
              <w:jc w:val="center"/>
              <w:rPr>
                <w:b/>
                <w:sz w:val="24"/>
                <w:lang w:val="fr-FR"/>
              </w:rPr>
            </w:pPr>
          </w:p>
        </w:tc>
        <w:tc>
          <w:tcPr>
            <w:tcW w:w="11624" w:type="dxa"/>
            <w:vAlign w:val="center"/>
          </w:tcPr>
          <w:p w14:paraId="1533B459" w14:textId="77777777" w:rsidR="006D3469" w:rsidRDefault="006D3469" w:rsidP="00014231">
            <w:pPr>
              <w:jc w:val="center"/>
              <w:rPr>
                <w:b/>
                <w:sz w:val="24"/>
                <w:lang w:val="fr-FR"/>
              </w:rPr>
            </w:pPr>
          </w:p>
          <w:p w14:paraId="6D317E5A" w14:textId="52ABEA17" w:rsidR="006949BF" w:rsidRDefault="005E46EA" w:rsidP="00014231">
            <w:pPr>
              <w:jc w:val="center"/>
              <w:rPr>
                <w:b/>
                <w:sz w:val="24"/>
                <w:lang w:val="fr-FR"/>
              </w:rPr>
            </w:pPr>
            <w:r w:rsidRPr="005E46EA">
              <w:rPr>
                <w:b/>
                <w:sz w:val="24"/>
                <w:lang w:val="fr-FR"/>
              </w:rPr>
              <w:t>Non</w:t>
            </w:r>
          </w:p>
          <w:p w14:paraId="365FC8B3" w14:textId="1EC943CD" w:rsidR="006949BF" w:rsidRDefault="006949BF" w:rsidP="00014231">
            <w:pPr>
              <w:jc w:val="center"/>
              <w:rPr>
                <w:b/>
                <w:sz w:val="24"/>
                <w:lang w:val="fr-FR"/>
              </w:rPr>
            </w:pPr>
          </w:p>
        </w:tc>
      </w:tr>
      <w:tr w:rsidR="006D3469" w:rsidRPr="005E46EA" w14:paraId="7C573EA3" w14:textId="77777777" w:rsidTr="00014231">
        <w:trPr>
          <w:jc w:val="center"/>
        </w:trPr>
        <w:tc>
          <w:tcPr>
            <w:tcW w:w="1838" w:type="dxa"/>
            <w:vAlign w:val="center"/>
          </w:tcPr>
          <w:p w14:paraId="02CBF67A" w14:textId="77777777" w:rsidR="006D3469" w:rsidRDefault="006D3469" w:rsidP="00014231">
            <w:pPr>
              <w:jc w:val="center"/>
              <w:rPr>
                <w:b/>
                <w:sz w:val="24"/>
                <w:lang w:val="fr-FR"/>
              </w:rPr>
            </w:pPr>
          </w:p>
          <w:p w14:paraId="65BB530D" w14:textId="24A465B9" w:rsidR="006D3469" w:rsidRDefault="006D3469" w:rsidP="00014231">
            <w:pPr>
              <w:jc w:val="center"/>
              <w:rPr>
                <w:b/>
                <w:sz w:val="24"/>
                <w:lang w:val="fr-FR"/>
              </w:rPr>
            </w:pPr>
            <w:r>
              <w:rPr>
                <w:b/>
                <w:sz w:val="24"/>
                <w:lang w:val="fr-FR"/>
              </w:rPr>
              <w:t>IP</w:t>
            </w:r>
            <w:r w:rsidR="004474EE">
              <w:rPr>
                <w:b/>
                <w:sz w:val="24"/>
                <w:lang w:val="fr-FR"/>
              </w:rPr>
              <w:t>2</w:t>
            </w:r>
          </w:p>
          <w:p w14:paraId="3855B531" w14:textId="486F7814" w:rsidR="006D3469" w:rsidRDefault="006D3469" w:rsidP="00014231">
            <w:pPr>
              <w:jc w:val="center"/>
              <w:rPr>
                <w:b/>
                <w:sz w:val="24"/>
                <w:lang w:val="fr-FR"/>
              </w:rPr>
            </w:pPr>
          </w:p>
        </w:tc>
        <w:tc>
          <w:tcPr>
            <w:tcW w:w="11624" w:type="dxa"/>
            <w:vAlign w:val="center"/>
          </w:tcPr>
          <w:p w14:paraId="2DCB666B" w14:textId="77777777" w:rsidR="006D3469" w:rsidRDefault="006D3469" w:rsidP="00014231">
            <w:pPr>
              <w:jc w:val="center"/>
              <w:rPr>
                <w:b/>
                <w:sz w:val="24"/>
                <w:lang w:val="fr-FR"/>
              </w:rPr>
            </w:pPr>
          </w:p>
          <w:p w14:paraId="44EB5F73" w14:textId="4D3F1B72" w:rsidR="006949BF" w:rsidRDefault="005E46EA" w:rsidP="00014231">
            <w:pPr>
              <w:jc w:val="center"/>
              <w:rPr>
                <w:b/>
                <w:sz w:val="24"/>
                <w:lang w:val="fr-FR"/>
              </w:rPr>
            </w:pPr>
            <w:r>
              <w:rPr>
                <w:b/>
                <w:sz w:val="24"/>
                <w:lang w:val="fr-FR"/>
              </w:rPr>
              <w:t>L’amitié ne joue pas un rôle important car,</w:t>
            </w:r>
            <w:r w:rsidR="00520519">
              <w:rPr>
                <w:b/>
                <w:sz w:val="24"/>
                <w:lang w:val="fr-FR"/>
              </w:rPr>
              <w:t xml:space="preserve"> celle-ci</w:t>
            </w:r>
            <w:r>
              <w:rPr>
                <w:b/>
                <w:sz w:val="24"/>
                <w:lang w:val="fr-FR"/>
              </w:rPr>
              <w:t xml:space="preserve"> est</w:t>
            </w:r>
            <w:r w:rsidR="00520519">
              <w:rPr>
                <w:b/>
                <w:sz w:val="24"/>
                <w:lang w:val="fr-FR"/>
              </w:rPr>
              <w:t xml:space="preserve"> considéré comme un outil utile à leur propre besoin.</w:t>
            </w:r>
          </w:p>
          <w:p w14:paraId="4B14E9B9" w14:textId="4AB2B58B" w:rsidR="006949BF" w:rsidRDefault="006949BF" w:rsidP="00014231">
            <w:pPr>
              <w:jc w:val="center"/>
              <w:rPr>
                <w:b/>
                <w:sz w:val="24"/>
                <w:lang w:val="fr-FR"/>
              </w:rPr>
            </w:pPr>
          </w:p>
        </w:tc>
      </w:tr>
      <w:tr w:rsidR="006D3469" w:rsidRPr="005E46EA" w14:paraId="152B484A" w14:textId="77777777" w:rsidTr="00014231">
        <w:trPr>
          <w:jc w:val="center"/>
        </w:trPr>
        <w:tc>
          <w:tcPr>
            <w:tcW w:w="1838" w:type="dxa"/>
            <w:vAlign w:val="center"/>
          </w:tcPr>
          <w:p w14:paraId="5E6E046C" w14:textId="77777777" w:rsidR="006D3469" w:rsidRDefault="006D3469" w:rsidP="00014231">
            <w:pPr>
              <w:jc w:val="center"/>
              <w:rPr>
                <w:b/>
                <w:sz w:val="24"/>
                <w:lang w:val="fr-FR"/>
              </w:rPr>
            </w:pPr>
          </w:p>
          <w:p w14:paraId="3DAC86E4" w14:textId="77777777" w:rsidR="006D3469" w:rsidRDefault="006D3469" w:rsidP="00014231">
            <w:pPr>
              <w:jc w:val="center"/>
              <w:rPr>
                <w:b/>
                <w:sz w:val="24"/>
                <w:lang w:val="fr-FR"/>
              </w:rPr>
            </w:pPr>
            <w:r>
              <w:rPr>
                <w:b/>
                <w:sz w:val="24"/>
                <w:lang w:val="fr-FR"/>
              </w:rPr>
              <w:t>IS1</w:t>
            </w:r>
          </w:p>
          <w:p w14:paraId="4BD0056B" w14:textId="7D202ABC" w:rsidR="006D3469" w:rsidRDefault="006D3469" w:rsidP="00014231">
            <w:pPr>
              <w:jc w:val="center"/>
              <w:rPr>
                <w:b/>
                <w:sz w:val="24"/>
                <w:lang w:val="fr-FR"/>
              </w:rPr>
            </w:pPr>
          </w:p>
        </w:tc>
        <w:tc>
          <w:tcPr>
            <w:tcW w:w="11624" w:type="dxa"/>
            <w:vAlign w:val="center"/>
          </w:tcPr>
          <w:p w14:paraId="066CC0C0" w14:textId="3F248479" w:rsidR="006949BF" w:rsidRPr="00520519" w:rsidRDefault="005E46EA" w:rsidP="00014231">
            <w:pPr>
              <w:jc w:val="center"/>
              <w:rPr>
                <w:b/>
                <w:sz w:val="24"/>
                <w:lang w:val="fr-CA"/>
              </w:rPr>
            </w:pPr>
            <w:r w:rsidRPr="005E46EA">
              <w:rPr>
                <w:b/>
                <w:sz w:val="24"/>
                <w:lang w:val="fr-CA"/>
              </w:rPr>
              <w:t xml:space="preserve">Germaine Lauzon est souvent plus préoccupée par ses propres gains et son statut social que par les relations amicales. La soirée de collage de timbres révèle des jalousies et des rivalités </w:t>
            </w:r>
            <w:r w:rsidR="00520519">
              <w:rPr>
                <w:b/>
                <w:sz w:val="24"/>
                <w:lang w:val="fr-CA"/>
              </w:rPr>
              <w:t xml:space="preserve">car, toutes les femmes sont </w:t>
            </w:r>
            <w:r w:rsidR="000B5907">
              <w:rPr>
                <w:b/>
                <w:sz w:val="24"/>
                <w:lang w:val="fr-CA"/>
              </w:rPr>
              <w:t>là</w:t>
            </w:r>
            <w:r w:rsidR="00520519">
              <w:rPr>
                <w:b/>
                <w:sz w:val="24"/>
                <w:lang w:val="fr-CA"/>
              </w:rPr>
              <w:t xml:space="preserve"> pour rendre Germaine riche en l’aidant à coller les timbres gratuitement.</w:t>
            </w:r>
          </w:p>
        </w:tc>
      </w:tr>
      <w:tr w:rsidR="006949BF" w:rsidRPr="005E46EA" w14:paraId="6C65FF68" w14:textId="77777777" w:rsidTr="00014231">
        <w:trPr>
          <w:jc w:val="center"/>
        </w:trPr>
        <w:tc>
          <w:tcPr>
            <w:tcW w:w="1838" w:type="dxa"/>
            <w:vAlign w:val="center"/>
          </w:tcPr>
          <w:p w14:paraId="5D024D9B" w14:textId="2051B254" w:rsidR="006949BF" w:rsidRDefault="006949BF" w:rsidP="00014231">
            <w:pPr>
              <w:jc w:val="center"/>
              <w:rPr>
                <w:b/>
                <w:sz w:val="24"/>
                <w:lang w:val="fr-FR"/>
              </w:rPr>
            </w:pPr>
          </w:p>
          <w:p w14:paraId="7932FD95" w14:textId="2A646290" w:rsidR="006949BF" w:rsidRDefault="006949BF" w:rsidP="00014231">
            <w:pPr>
              <w:jc w:val="center"/>
              <w:rPr>
                <w:b/>
                <w:sz w:val="24"/>
                <w:lang w:val="fr-FR"/>
              </w:rPr>
            </w:pPr>
            <w:r>
              <w:rPr>
                <w:b/>
                <w:sz w:val="24"/>
                <w:lang w:val="fr-FR"/>
              </w:rPr>
              <w:t>IS2</w:t>
            </w:r>
          </w:p>
          <w:p w14:paraId="009647EB" w14:textId="77777777" w:rsidR="006949BF" w:rsidRDefault="006949BF" w:rsidP="00014231">
            <w:pPr>
              <w:jc w:val="center"/>
              <w:rPr>
                <w:b/>
                <w:sz w:val="24"/>
                <w:lang w:val="fr-FR"/>
              </w:rPr>
            </w:pPr>
          </w:p>
          <w:p w14:paraId="5C5B6CF4" w14:textId="3C681910" w:rsidR="006949BF" w:rsidRDefault="006949BF" w:rsidP="00014231">
            <w:pPr>
              <w:jc w:val="center"/>
              <w:rPr>
                <w:b/>
                <w:sz w:val="24"/>
                <w:lang w:val="fr-FR"/>
              </w:rPr>
            </w:pPr>
          </w:p>
        </w:tc>
        <w:tc>
          <w:tcPr>
            <w:tcW w:w="11624" w:type="dxa"/>
            <w:vAlign w:val="center"/>
          </w:tcPr>
          <w:p w14:paraId="3A6FC1AE" w14:textId="23DFAA34" w:rsidR="006949BF" w:rsidRPr="005E46EA" w:rsidRDefault="005E46EA" w:rsidP="00014231">
            <w:pPr>
              <w:jc w:val="center"/>
              <w:rPr>
                <w:b/>
                <w:sz w:val="24"/>
                <w:lang w:val="fr-CA"/>
              </w:rPr>
            </w:pPr>
            <w:r w:rsidRPr="005E46EA">
              <w:rPr>
                <w:b/>
                <w:sz w:val="24"/>
                <w:lang w:val="fr-CA"/>
              </w:rPr>
              <w:t xml:space="preserve">Les relations que Vieux entretient sont souvent superficielles et utilitaires, servant plus à combler des besoins immédiats qu'à établir des liens durables. </w:t>
            </w:r>
            <w:r w:rsidR="00520519">
              <w:rPr>
                <w:b/>
                <w:sz w:val="24"/>
                <w:lang w:val="fr-CA"/>
              </w:rPr>
              <w:t>Comme avec Julie qu’il utilise pour combler son besoin d’amour et Nathalie pour le sexe.</w:t>
            </w:r>
          </w:p>
        </w:tc>
      </w:tr>
    </w:tbl>
    <w:p w14:paraId="1117F5E1" w14:textId="77777777" w:rsidR="0082623D" w:rsidRPr="00771ABE" w:rsidRDefault="0082623D" w:rsidP="0082623D">
      <w:pPr>
        <w:spacing w:after="0" w:line="240" w:lineRule="auto"/>
        <w:rPr>
          <w:b/>
          <w:sz w:val="24"/>
          <w:lang w:val="fr-FR"/>
        </w:rPr>
      </w:pPr>
    </w:p>
    <w:sectPr w:rsidR="0082623D" w:rsidRPr="00771ABE" w:rsidSect="00C060BE">
      <w:pgSz w:w="15840" w:h="12240" w:orient="landscape"/>
      <w:pgMar w:top="284"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053F50"/>
    <w:multiLevelType w:val="hybridMultilevel"/>
    <w:tmpl w:val="32346914"/>
    <w:lvl w:ilvl="0" w:tplc="6498AC22">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713000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fr-FR" w:vendorID="64" w:dllVersion="6" w:nlCheck="1" w:checkStyle="0"/>
  <w:activeWritingStyle w:appName="MSWord" w:lang="en-CA" w:vendorID="64" w:dllVersion="6" w:nlCheck="1" w:checkStyle="1"/>
  <w:activeWritingStyle w:appName="MSWord" w:lang="fr-FR" w:vendorID="64" w:dllVersion="0" w:nlCheck="1" w:checkStyle="0"/>
  <w:activeWritingStyle w:appName="MSWord" w:lang="fr-CA" w:vendorID="64" w:dllVersion="0" w:nlCheck="1" w:checkStyle="0"/>
  <w:activeWritingStyle w:appName="MSWord" w:lang="en-CA" w:vendorID="64" w:dllVersion="0" w:nlCheck="1" w:checkStyle="0"/>
  <w:activeWritingStyle w:appName="MSWord" w:lang="en-US" w:vendorID="64" w:dllVersion="0" w:nlCheck="1" w:checkStyle="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11A"/>
    <w:rsid w:val="00014231"/>
    <w:rsid w:val="000B5907"/>
    <w:rsid w:val="000C404D"/>
    <w:rsid w:val="000D11D3"/>
    <w:rsid w:val="000D411A"/>
    <w:rsid w:val="000F4DCD"/>
    <w:rsid w:val="001F23FB"/>
    <w:rsid w:val="00240454"/>
    <w:rsid w:val="003F1AC0"/>
    <w:rsid w:val="004474EE"/>
    <w:rsid w:val="00456EF5"/>
    <w:rsid w:val="004D56E5"/>
    <w:rsid w:val="00520519"/>
    <w:rsid w:val="005E46EA"/>
    <w:rsid w:val="00633BDF"/>
    <w:rsid w:val="006949BF"/>
    <w:rsid w:val="006D3469"/>
    <w:rsid w:val="007205B1"/>
    <w:rsid w:val="00771ABE"/>
    <w:rsid w:val="0082623D"/>
    <w:rsid w:val="00880FD0"/>
    <w:rsid w:val="00912B21"/>
    <w:rsid w:val="00921D1C"/>
    <w:rsid w:val="00952FEC"/>
    <w:rsid w:val="00A83868"/>
    <w:rsid w:val="00AA1423"/>
    <w:rsid w:val="00AA4C0B"/>
    <w:rsid w:val="00AE2741"/>
    <w:rsid w:val="00C01CA6"/>
    <w:rsid w:val="00C060BE"/>
    <w:rsid w:val="00CA5566"/>
    <w:rsid w:val="00D0705E"/>
    <w:rsid w:val="00E70A7F"/>
    <w:rsid w:val="00F26314"/>
    <w:rsid w:val="00FB54E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F60BB"/>
  <w15:chartTrackingRefBased/>
  <w15:docId w15:val="{41A39B02-E45D-4692-9A82-3378CD9D9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0D41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CA5566"/>
    <w:pPr>
      <w:ind w:left="720"/>
      <w:contextualSpacing/>
    </w:pPr>
  </w:style>
  <w:style w:type="paragraph" w:styleId="NormalWeb">
    <w:name w:val="Normal (Web)"/>
    <w:basedOn w:val="Normal"/>
    <w:uiPriority w:val="99"/>
    <w:semiHidden/>
    <w:unhideWhenUsed/>
    <w:rsid w:val="0082623D"/>
    <w:pPr>
      <w:spacing w:before="100" w:beforeAutospacing="1" w:after="100" w:afterAutospacing="1" w:line="240" w:lineRule="auto"/>
    </w:pPr>
    <w:rPr>
      <w:rFonts w:ascii="Times New Roman" w:eastAsia="Times New Roman" w:hAnsi="Times New Roman" w:cs="Times New Roman"/>
      <w:sz w:val="24"/>
      <w:szCs w:val="24"/>
      <w:lang w:val="fr-CA" w:eastAsia="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2166585">
      <w:bodyDiv w:val="1"/>
      <w:marLeft w:val="0"/>
      <w:marRight w:val="0"/>
      <w:marTop w:val="0"/>
      <w:marBottom w:val="0"/>
      <w:divBdr>
        <w:top w:val="none" w:sz="0" w:space="0" w:color="auto"/>
        <w:left w:val="none" w:sz="0" w:space="0" w:color="auto"/>
        <w:bottom w:val="none" w:sz="0" w:space="0" w:color="auto"/>
        <w:right w:val="none" w:sz="0" w:space="0" w:color="auto"/>
      </w:divBdr>
    </w:div>
    <w:div w:id="173807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259</Words>
  <Characters>1479</Characters>
  <Application>Microsoft Office Word</Application>
  <DocSecurity>0</DocSecurity>
  <Lines>12</Lines>
  <Paragraphs>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Juteau-Rheaume</dc:creator>
  <cp:keywords/>
  <dc:description/>
  <cp:lastModifiedBy>Archambault-Bouffard Christopher-William</cp:lastModifiedBy>
  <cp:revision>21</cp:revision>
  <dcterms:created xsi:type="dcterms:W3CDTF">2019-06-18T18:56:00Z</dcterms:created>
  <dcterms:modified xsi:type="dcterms:W3CDTF">2024-06-25T00:34:00Z</dcterms:modified>
</cp:coreProperties>
</file>