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DED" w:rsidRPr="00823703" w:rsidRDefault="00A73DED" w:rsidP="00823703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4"/>
          <w:szCs w:val="24"/>
        </w:rPr>
      </w:pPr>
      <w:bookmarkStart w:id="0" w:name="_GoBack"/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4"/>
        <w:gridCol w:w="14006"/>
      </w:tblGrid>
      <w:tr w:rsidR="00A73DED" w:rsidRPr="00DD5497" w:rsidTr="00A73DED">
        <w:tc>
          <w:tcPr>
            <w:tcW w:w="14540" w:type="dxa"/>
            <w:gridSpan w:val="2"/>
            <w:shd w:val="clear" w:color="auto" w:fill="BFBFBF" w:themeFill="background1" w:themeFillShade="BF"/>
          </w:tcPr>
          <w:p w:rsidR="00A73DED" w:rsidRPr="00DD5497" w:rsidRDefault="00A73DED" w:rsidP="00A73DED">
            <w:pPr>
              <w:jc w:val="center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Cas où la virgule est interdite</w:t>
            </w:r>
          </w:p>
        </w:tc>
      </w:tr>
      <w:tr w:rsidR="00A73DED" w:rsidRPr="00DD5497" w:rsidTr="00DD5497">
        <w:tc>
          <w:tcPr>
            <w:tcW w:w="534" w:type="dxa"/>
            <w:vAlign w:val="center"/>
          </w:tcPr>
          <w:p w:rsidR="00A73DED" w:rsidRPr="00462209" w:rsidRDefault="00A73DED" w:rsidP="00DD549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006" w:type="dxa"/>
          </w:tcPr>
          <w:p w:rsidR="00A73DED" w:rsidRPr="00DD5497" w:rsidRDefault="00A73DED" w:rsidP="002329EC">
            <w:pPr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Entre le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sujet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et le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prédicat</w:t>
            </w:r>
          </w:p>
          <w:p w:rsidR="00DD5497" w:rsidRPr="00DD5497" w:rsidRDefault="00DD5497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D5497" w:rsidRPr="00DD5497" w:rsidRDefault="00A73DED" w:rsidP="00A73DED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Les personnes intéressées à participer à la toute nouvelle émission animée par Guy A. Lepage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doivent se présenter au studio B à partir de 19h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DD5497" w:rsidRPr="00DD5497" w:rsidRDefault="00A73DED" w:rsidP="00823703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Réaliser un tel film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relève de l’exploit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A73DED" w:rsidRPr="00DD5497" w:rsidRDefault="00A73DED" w:rsidP="00823703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Manger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constitue son passe-temps préféré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DD5497" w:rsidRPr="00DD5497" w:rsidRDefault="00DD5497" w:rsidP="00DD5497">
            <w:pPr>
              <w:pStyle w:val="Paragraphedeliste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73DED" w:rsidRPr="00DD5497" w:rsidTr="00DD5497">
        <w:tc>
          <w:tcPr>
            <w:tcW w:w="534" w:type="dxa"/>
            <w:vAlign w:val="center"/>
          </w:tcPr>
          <w:p w:rsidR="00A73DED" w:rsidRPr="00462209" w:rsidRDefault="00A73DED" w:rsidP="00DD549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006" w:type="dxa"/>
          </w:tcPr>
          <w:p w:rsidR="00DD5497" w:rsidRPr="00DD5497" w:rsidRDefault="00A73DED" w:rsidP="00823703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Entre le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complément du verbe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et le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complément de phrase </w:t>
            </w:r>
            <w:r w:rsidR="00DD5497"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placé en fin de phrase </w:t>
            </w:r>
          </w:p>
          <w:p w:rsidR="00DD5497" w:rsidRPr="00DD5497" w:rsidRDefault="00DD5497" w:rsidP="00823703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D5497" w:rsidRPr="00DD5497" w:rsidRDefault="00A73DED" w:rsidP="00DD5497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Nous reconnaîtrons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les coupables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dès leur arrivée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DD5497" w:rsidRPr="00DD5497" w:rsidRDefault="00A73DED" w:rsidP="00A73DED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Nous aurons lu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vingt pages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avant la fin de semaine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DD5497" w:rsidRPr="00DD5497" w:rsidRDefault="00A73DED" w:rsidP="00DD5497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Vous avez pleuré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en regardant le film.</w:t>
            </w:r>
          </w:p>
          <w:p w:rsidR="00A73DED" w:rsidRPr="00DD5497" w:rsidRDefault="00A73DED" w:rsidP="00DD5497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Vous avez pleuré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quand vous avez vu le film.</w:t>
            </w:r>
          </w:p>
          <w:p w:rsidR="00DD5497" w:rsidRPr="00DD5497" w:rsidRDefault="00DD5497" w:rsidP="00DD5497">
            <w:pPr>
              <w:pStyle w:val="Paragraphedeliste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73DED" w:rsidRPr="00DD5497" w:rsidTr="00DD5497">
        <w:tc>
          <w:tcPr>
            <w:tcW w:w="534" w:type="dxa"/>
            <w:vAlign w:val="center"/>
          </w:tcPr>
          <w:p w:rsidR="00A73DED" w:rsidRPr="00462209" w:rsidRDefault="00A73DED" w:rsidP="00DD549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006" w:type="dxa"/>
          </w:tcPr>
          <w:p w:rsidR="00A73DED" w:rsidRPr="00DD5497" w:rsidRDefault="00A73DED" w:rsidP="00823703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Entre le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verbe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et le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complément du verbe</w:t>
            </w:r>
          </w:p>
          <w:p w:rsidR="00DD5497" w:rsidRPr="00DD5497" w:rsidRDefault="00DD5497" w:rsidP="00823703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D5497" w:rsidRPr="00DD5497" w:rsidRDefault="00A73DED" w:rsidP="00DD5497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Les motards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vendaient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des cigarettes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à leurs clients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dans une roulotte du boulevard Sauvé.</w:t>
            </w:r>
          </w:p>
          <w:p w:rsidR="00DD5497" w:rsidRPr="00DD5497" w:rsidRDefault="00A73DED" w:rsidP="00A73DED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>Les motards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leur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vendaient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des cigarettes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dans une roulotte du boulevard Sauvé.</w:t>
            </w:r>
          </w:p>
          <w:p w:rsidR="00DD5497" w:rsidRPr="00DD5497" w:rsidRDefault="00A73DED" w:rsidP="00DD5497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Tous disent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que le film est excellent</w:t>
            </w:r>
          </w:p>
          <w:p w:rsidR="00A73DED" w:rsidRPr="00DD5497" w:rsidRDefault="00A73DED" w:rsidP="00DD5497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La critique n’a jamais douté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que ce film serait excellent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DD5497" w:rsidRPr="00DD5497" w:rsidRDefault="00DD5497" w:rsidP="00DD5497">
            <w:pPr>
              <w:pStyle w:val="Paragraphedeliste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73DED" w:rsidRPr="00DD5497" w:rsidTr="00DD5497">
        <w:tc>
          <w:tcPr>
            <w:tcW w:w="534" w:type="dxa"/>
            <w:vAlign w:val="center"/>
          </w:tcPr>
          <w:p w:rsidR="00A73DED" w:rsidRPr="00462209" w:rsidRDefault="00A73DED" w:rsidP="00DD549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4006" w:type="dxa"/>
          </w:tcPr>
          <w:p w:rsidR="00A73DED" w:rsidRPr="00DD5497" w:rsidRDefault="00A73DED" w:rsidP="00DD549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Entre le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noyau du GN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et ses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compléments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 : groupe adjectival, groupe prépositionnel ou subordonnée relative </w:t>
            </w:r>
            <w:r w:rsidR="00DD5497" w:rsidRPr="00DD5497">
              <w:rPr>
                <w:rFonts w:ascii="Times New Roman" w:hAnsi="Times New Roman" w:cs="Times New Roman"/>
                <w:sz w:val="18"/>
                <w:szCs w:val="18"/>
              </w:rPr>
              <w:t>déterminative</w:t>
            </w:r>
          </w:p>
          <w:p w:rsidR="00DD5497" w:rsidRPr="00DD5497" w:rsidRDefault="00DD5497" w:rsidP="00DD549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D5497" w:rsidRPr="00DD5497" w:rsidRDefault="00DD5497" w:rsidP="00DD5497">
            <w:pPr>
              <w:pStyle w:val="Paragraphedeliste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>Elle vivait l’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amour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de sa vie.</w:t>
            </w:r>
          </w:p>
          <w:p w:rsidR="00DD5497" w:rsidRPr="00DD5497" w:rsidRDefault="00DD5497" w:rsidP="00DD5497">
            <w:pPr>
              <w:pStyle w:val="Paragraphedeliste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>On a beaucoup parlé de ce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beau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film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DD5497" w:rsidRPr="00DD5497" w:rsidRDefault="00DD5497" w:rsidP="00DD5497">
            <w:pPr>
              <w:pStyle w:val="Paragraphedeliste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La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maison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verte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penche dangereusement.</w:t>
            </w:r>
          </w:p>
          <w:p w:rsidR="00DD5497" w:rsidRPr="00DD5497" w:rsidRDefault="00DD5497" w:rsidP="00DD5497">
            <w:pPr>
              <w:pStyle w:val="Paragraphedeliste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Les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clients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insatisfaits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ont trois jours pour faire leur plainte.</w:t>
            </w:r>
          </w:p>
          <w:p w:rsidR="00DD5497" w:rsidRPr="00DD5497" w:rsidRDefault="00DD5497" w:rsidP="00DD5497">
            <w:pPr>
              <w:pStyle w:val="Paragraphedeliste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Le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fait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qu’on ait qualifié ce film de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flop étonne la critique</w:t>
            </w:r>
          </w:p>
          <w:p w:rsidR="00DD5497" w:rsidRPr="00DD5497" w:rsidRDefault="00DD5497" w:rsidP="00DD5497">
            <w:pPr>
              <w:pStyle w:val="Paragraphedeliste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Ceux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qui dormaient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se réveillèrent.</w:t>
            </w:r>
          </w:p>
          <w:p w:rsidR="00DD5497" w:rsidRPr="00DD5497" w:rsidRDefault="00DD5497" w:rsidP="00DD5497">
            <w:pPr>
              <w:pStyle w:val="Paragraphedeliste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>L’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étudiant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qui aime la philosophie 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>a gagné le concours.</w:t>
            </w:r>
          </w:p>
          <w:p w:rsidR="00DD5497" w:rsidRPr="00DD5497" w:rsidRDefault="00DD5497" w:rsidP="00DD5497">
            <w:pPr>
              <w:pStyle w:val="Paragraphedeliste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73DED" w:rsidRPr="00DD5497" w:rsidTr="00DD5497">
        <w:trPr>
          <w:trHeight w:val="60"/>
        </w:trPr>
        <w:tc>
          <w:tcPr>
            <w:tcW w:w="534" w:type="dxa"/>
            <w:vAlign w:val="center"/>
          </w:tcPr>
          <w:p w:rsidR="00A73DED" w:rsidRPr="00462209" w:rsidRDefault="00A73DED" w:rsidP="00DD549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4006" w:type="dxa"/>
          </w:tcPr>
          <w:p w:rsidR="00A73DED" w:rsidRPr="00DD5497" w:rsidRDefault="00A73DED" w:rsidP="00823703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Entre le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verbe attributif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et l’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attribut du sujet</w:t>
            </w:r>
          </w:p>
          <w:p w:rsidR="00DD5497" w:rsidRPr="00DD5497" w:rsidRDefault="00DD5497" w:rsidP="00823703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D5497" w:rsidRPr="00DD5497" w:rsidRDefault="00DD5497" w:rsidP="00DD5497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L’équipe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paraissait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déçue.</w:t>
            </w:r>
          </w:p>
          <w:p w:rsidR="00DD5497" w:rsidRPr="00DD5497" w:rsidRDefault="00DD5497" w:rsidP="00DD5497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Les employés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sont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>surpris de l’attitude de leur patron.</w:t>
            </w:r>
          </w:p>
          <w:p w:rsidR="00DD5497" w:rsidRPr="00DD5497" w:rsidRDefault="00DD5497" w:rsidP="00DD5497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L’équipe </w:t>
            </w:r>
            <w:r w:rsidRPr="00DD549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semble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vouloir se reprendre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DD5497" w:rsidRPr="00DD5497" w:rsidRDefault="00DD5497" w:rsidP="00DD5497">
            <w:pPr>
              <w:pStyle w:val="Paragraphedeliste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73DED" w:rsidRPr="00DD5497" w:rsidTr="00DD5497">
        <w:tc>
          <w:tcPr>
            <w:tcW w:w="534" w:type="dxa"/>
            <w:vAlign w:val="center"/>
          </w:tcPr>
          <w:p w:rsidR="00A73DED" w:rsidRPr="00462209" w:rsidRDefault="00A73DED" w:rsidP="00DD549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4006" w:type="dxa"/>
          </w:tcPr>
          <w:p w:rsidR="00A73DED" w:rsidRPr="00DD5497" w:rsidRDefault="00A73DED" w:rsidP="0046220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Devant les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conjonctions de coordination </w:t>
            </w:r>
            <w:r w:rsidRPr="00DD5497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 xml:space="preserve">et, ou </w:t>
            </w: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et </w:t>
            </w:r>
            <w:r w:rsidRPr="00DD5497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ni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="004622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5497">
              <w:rPr>
                <w:rFonts w:ascii="Times New Roman" w:hAnsi="Times New Roman" w:cs="Times New Roman"/>
                <w:sz w:val="18"/>
                <w:szCs w:val="18"/>
              </w:rPr>
              <w:t>sauf dans des cas particuliers</w:t>
            </w:r>
          </w:p>
          <w:p w:rsidR="00462209" w:rsidRDefault="00462209" w:rsidP="00DD549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62209" w:rsidRDefault="00DD5497" w:rsidP="00462209">
            <w:pPr>
              <w:pStyle w:val="Paragraphedeliste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 xml:space="preserve">Le narrateur aime l’alcool </w:t>
            </w:r>
            <w:r w:rsidRPr="004622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et</w:t>
            </w: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 xml:space="preserve"> les filles.</w:t>
            </w:r>
          </w:p>
          <w:p w:rsidR="00462209" w:rsidRDefault="00DD5497" w:rsidP="00DD5497">
            <w:pPr>
              <w:pStyle w:val="Paragraphedeliste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 xml:space="preserve">Il ne veut ni de ton aide </w:t>
            </w:r>
            <w:r w:rsidRPr="004622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ni</w:t>
            </w: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 xml:space="preserve"> de tes conseils.</w:t>
            </w:r>
          </w:p>
          <w:p w:rsidR="00462209" w:rsidRDefault="00DD5497" w:rsidP="00462209">
            <w:pPr>
              <w:pStyle w:val="Paragraphedeliste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 xml:space="preserve">Le noble arrivera par bateau en soirée </w:t>
            </w:r>
            <w:r w:rsidRPr="00462209">
              <w:rPr>
                <w:rFonts w:ascii="Times New Roman" w:hAnsi="Times New Roman" w:cs="Times New Roman"/>
                <w:b/>
                <w:sz w:val="18"/>
                <w:szCs w:val="18"/>
              </w:rPr>
              <w:t>et</w:t>
            </w: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 xml:space="preserve"> repartira dès que le bourgeois lui aura prêté de l’argent.</w:t>
            </w:r>
          </w:p>
          <w:p w:rsidR="00DD5497" w:rsidRDefault="00DD5497" w:rsidP="00462209">
            <w:pPr>
              <w:pStyle w:val="Paragraphedeliste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 xml:space="preserve">Elle ne boira pas </w:t>
            </w:r>
            <w:r w:rsidRPr="0046220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ni </w:t>
            </w: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>ne mangera pour bien se préparer.</w:t>
            </w:r>
          </w:p>
          <w:p w:rsidR="00462209" w:rsidRPr="00462209" w:rsidRDefault="00462209" w:rsidP="00462209">
            <w:pPr>
              <w:pStyle w:val="Paragraphedeliste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823703" w:rsidRPr="00823703" w:rsidRDefault="00823703" w:rsidP="00823703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4"/>
          <w:szCs w:val="24"/>
        </w:rPr>
      </w:pPr>
    </w:p>
    <w:p w:rsidR="00823703" w:rsidRDefault="00823703" w:rsidP="0082370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62209" w:rsidRDefault="00462209" w:rsidP="0082370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6974"/>
        <w:gridCol w:w="6974"/>
      </w:tblGrid>
      <w:tr w:rsidR="00462209" w:rsidTr="00C135B7">
        <w:tc>
          <w:tcPr>
            <w:tcW w:w="14482" w:type="dxa"/>
            <w:gridSpan w:val="3"/>
            <w:shd w:val="clear" w:color="auto" w:fill="BFBFBF" w:themeFill="background1" w:themeFillShade="BF"/>
          </w:tcPr>
          <w:p w:rsidR="00462209" w:rsidRDefault="00462209" w:rsidP="00C135B7">
            <w:pPr>
              <w:jc w:val="center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 w:rsidRPr="00DD5497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 xml:space="preserve">Cas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où la virgule est obligatoire</w:t>
            </w:r>
          </w:p>
        </w:tc>
      </w:tr>
      <w:tr w:rsidR="00C135B7" w:rsidTr="007D396E">
        <w:tc>
          <w:tcPr>
            <w:tcW w:w="534" w:type="dxa"/>
            <w:vMerge w:val="restart"/>
            <w:vAlign w:val="center"/>
          </w:tcPr>
          <w:p w:rsidR="00C135B7" w:rsidRPr="00C135B7" w:rsidRDefault="00C135B7" w:rsidP="007D396E">
            <w:pPr>
              <w:jc w:val="center"/>
              <w:rPr>
                <w:rFonts w:ascii="Times New Roman" w:hAnsi="Times New Roman" w:cs="Times New Roman"/>
                <w:smallCaps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mallCaps/>
                <w:sz w:val="18"/>
                <w:szCs w:val="18"/>
              </w:rPr>
              <w:t>1</w:t>
            </w:r>
          </w:p>
        </w:tc>
        <w:tc>
          <w:tcPr>
            <w:tcW w:w="13948" w:type="dxa"/>
            <w:gridSpan w:val="2"/>
          </w:tcPr>
          <w:p w:rsidR="00C135B7" w:rsidRDefault="00C135B7" w:rsidP="00462209">
            <w:pPr>
              <w:jc w:val="both"/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 xml:space="preserve">De part et d’autre du </w:t>
            </w:r>
            <w:r w:rsidRPr="00462209">
              <w:rPr>
                <w:rFonts w:ascii="Times New Roman" w:hAnsi="Times New Roman" w:cs="Times New Roman"/>
                <w:b/>
                <w:sz w:val="18"/>
                <w:szCs w:val="18"/>
              </w:rPr>
              <w:t>complément de phrase déplacé</w:t>
            </w:r>
            <w:r w:rsidRPr="004622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C135B7" w:rsidTr="007D396E">
        <w:tc>
          <w:tcPr>
            <w:tcW w:w="534" w:type="dxa"/>
            <w:vMerge/>
            <w:vAlign w:val="center"/>
          </w:tcPr>
          <w:p w:rsidR="00C135B7" w:rsidRPr="00C135B7" w:rsidRDefault="00C135B7" w:rsidP="007D396E">
            <w:pPr>
              <w:jc w:val="center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</w:p>
        </w:tc>
        <w:tc>
          <w:tcPr>
            <w:tcW w:w="6974" w:type="dxa"/>
          </w:tcPr>
          <w:p w:rsidR="007D396E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Phrase de base :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Les étudiants procéderont au tirage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dès la semaine prochaine.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Complément de phrase déplacé :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Dès la semaine prochaine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les étudiants procéderont au tirage.</w:t>
            </w:r>
          </w:p>
          <w:p w:rsidR="00C135B7" w:rsidRPr="00C135B7" w:rsidRDefault="00C135B7" w:rsidP="00C135B7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Les étudiants,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dès la semaine prochaine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procéderont au tirage.</w:t>
            </w:r>
          </w:p>
        </w:tc>
        <w:tc>
          <w:tcPr>
            <w:tcW w:w="6974" w:type="dxa"/>
          </w:tcPr>
          <w:p w:rsidR="007D396E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Phrase de base :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Les cinéastes sont fous de joie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depuis qu’ils ont remporté la victoire.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Les élèves prendront l’autobus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pour aller au cinéma.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Phrase subordonnée déplacée :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Depuis qu’ils ont remporté la victoire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, les cinéastes sont fous de joie. 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Les cinéastes,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depuis qu’ils ont remporté la victoire,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 sont fous de joie.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Pour se rendre au cinéma, 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les élèves prendront l’autobus.</w:t>
            </w:r>
          </w:p>
          <w:p w:rsidR="00C135B7" w:rsidRPr="00C135B7" w:rsidRDefault="00C135B7" w:rsidP="00C135B7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Les élèves, </w:t>
            </w:r>
            <w:r w:rsidRPr="00C135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pour se rendre au cinéma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prendront l’autobus.</w:t>
            </w:r>
          </w:p>
          <w:p w:rsidR="00C135B7" w:rsidRPr="00C135B7" w:rsidRDefault="00C135B7" w:rsidP="00462209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</w:p>
        </w:tc>
      </w:tr>
      <w:tr w:rsidR="00C135B7" w:rsidTr="007D396E">
        <w:tc>
          <w:tcPr>
            <w:tcW w:w="534" w:type="dxa"/>
            <w:vMerge w:val="restart"/>
            <w:vAlign w:val="center"/>
          </w:tcPr>
          <w:p w:rsidR="00C135B7" w:rsidRPr="00C135B7" w:rsidRDefault="00C135B7" w:rsidP="007D396E">
            <w:pPr>
              <w:jc w:val="center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  <w:t>2</w:t>
            </w:r>
          </w:p>
        </w:tc>
        <w:tc>
          <w:tcPr>
            <w:tcW w:w="13948" w:type="dxa"/>
            <w:gridSpan w:val="2"/>
          </w:tcPr>
          <w:p w:rsidR="00C135B7" w:rsidRPr="00C135B7" w:rsidRDefault="00C135B7" w:rsidP="00462209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De part et d’autre de l’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élément incident</w:t>
            </w:r>
          </w:p>
        </w:tc>
      </w:tr>
      <w:tr w:rsidR="00C135B7" w:rsidTr="00462209">
        <w:tc>
          <w:tcPr>
            <w:tcW w:w="534" w:type="dxa"/>
            <w:vMerge/>
          </w:tcPr>
          <w:p w:rsidR="00C135B7" w:rsidRPr="00C135B7" w:rsidRDefault="00C135B7" w:rsidP="00462209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</w:p>
        </w:tc>
        <w:tc>
          <w:tcPr>
            <w:tcW w:w="6974" w:type="dxa"/>
          </w:tcPr>
          <w:p w:rsidR="007D396E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2.1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Marqueur de relation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 en tête de phrase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Par conséquent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Molière décrit un amoureux plus volage que sincère.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De plus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il faut faire remarquer que tous les personnages sont guéris.</w:t>
            </w:r>
          </w:p>
          <w:p w:rsidR="00C135B7" w:rsidRPr="00C135B7" w:rsidRDefault="00C135B7" w:rsidP="00462209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</w:p>
        </w:tc>
        <w:tc>
          <w:tcPr>
            <w:tcW w:w="6974" w:type="dxa"/>
          </w:tcPr>
          <w:p w:rsidR="007D396E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C135B7" w:rsidRDefault="00C135B7" w:rsidP="00C13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2.2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Phrase incidente et phrase incise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C135B7" w:rsidRPr="00C135B7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C135B7" w:rsidRPr="00C135B7">
              <w:rPr>
                <w:rFonts w:ascii="Times New Roman" w:hAnsi="Times New Roman" w:cs="Times New Roman"/>
                <w:sz w:val="18"/>
                <w:szCs w:val="18"/>
              </w:rPr>
              <w:t>Interventions directes du scripteur (phrase incidente)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Ce passage,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si court soit-il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est lourd de sens.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Ce personnage est,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on le voit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intéressé par l’argent.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C135B7" w:rsidRPr="00C135B7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C135B7" w:rsidRPr="00C135B7">
              <w:rPr>
                <w:rFonts w:ascii="Times New Roman" w:hAnsi="Times New Roman" w:cs="Times New Roman"/>
                <w:sz w:val="18"/>
                <w:szCs w:val="18"/>
              </w:rPr>
              <w:t>Présentation des propos ou des pensées de quelqu’un (phrase incise)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Le plaisir est dans le changement,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pense Don Juan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Le plaisir,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dit Don Juan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est dans le changement.</w:t>
            </w:r>
          </w:p>
          <w:p w:rsidR="00C135B7" w:rsidRPr="00C135B7" w:rsidRDefault="00C135B7" w:rsidP="00462209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</w:p>
        </w:tc>
      </w:tr>
      <w:tr w:rsidR="007D396E" w:rsidTr="0013258B">
        <w:tc>
          <w:tcPr>
            <w:tcW w:w="534" w:type="dxa"/>
            <w:vMerge/>
          </w:tcPr>
          <w:p w:rsidR="007D396E" w:rsidRPr="00C135B7" w:rsidRDefault="007D396E" w:rsidP="00462209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</w:p>
        </w:tc>
        <w:tc>
          <w:tcPr>
            <w:tcW w:w="13948" w:type="dxa"/>
            <w:gridSpan w:val="2"/>
          </w:tcPr>
          <w:p w:rsidR="007D396E" w:rsidRPr="00C135B7" w:rsidRDefault="007D396E" w:rsidP="00C13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2.3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Éléments explicatifs</w:t>
            </w:r>
          </w:p>
          <w:p w:rsidR="007D396E" w:rsidRPr="00C135B7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396E" w:rsidRPr="00C135B7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GN complément du nom ou verbe à l’infinitif</w:t>
            </w:r>
          </w:p>
          <w:p w:rsidR="007D396E" w:rsidRPr="00C135B7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Molière,</w:t>
            </w:r>
            <w:r w:rsidRPr="00C135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auteur classique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a beaucoup écrit.</w:t>
            </w:r>
          </w:p>
          <w:p w:rsidR="007D396E" w:rsidRPr="00C135B7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Aimer, </w:t>
            </w:r>
            <w:r w:rsidRPr="00C135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ce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comportement naturel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est difficile.</w:t>
            </w:r>
          </w:p>
          <w:p w:rsidR="007D396E" w:rsidRPr="00C135B7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396E" w:rsidRPr="00C135B7" w:rsidRDefault="007D396E" w:rsidP="00C135B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proofErr w:type="spellStart"/>
            <w:r w:rsidRPr="00C135B7">
              <w:rPr>
                <w:rFonts w:ascii="Times New Roman" w:hAnsi="Times New Roman" w:cs="Times New Roman"/>
                <w:bCs/>
                <w:sz w:val="18"/>
                <w:szCs w:val="18"/>
              </w:rPr>
              <w:t>GAdj</w:t>
            </w:r>
            <w:proofErr w:type="spellEnd"/>
            <w:r w:rsidRPr="00C135B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complément du nom</w:t>
            </w:r>
          </w:p>
          <w:p w:rsidR="007D396E" w:rsidRPr="00C135B7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Eugène,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amoureux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ne savait plus comment se comporter.</w:t>
            </w:r>
          </w:p>
          <w:p w:rsidR="007D396E" w:rsidRPr="00C135B7" w:rsidRDefault="007D396E" w:rsidP="00C135B7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Ceux-ci,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réalistes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n’osent pas se prononcer.</w:t>
            </w:r>
          </w:p>
          <w:p w:rsidR="007D396E" w:rsidRPr="00C135B7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bCs/>
                <w:sz w:val="18"/>
                <w:szCs w:val="18"/>
              </w:rPr>
              <w:t>B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Éléments explicatifs</w:t>
            </w:r>
          </w:p>
          <w:p w:rsidR="007D396E" w:rsidRPr="00C135B7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396E" w:rsidRPr="00C135B7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-Subordonnée relative explicative complément du nom</w:t>
            </w:r>
          </w:p>
          <w:p w:rsidR="007D396E" w:rsidRPr="00C135B7" w:rsidRDefault="007D396E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L’orage,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qui tire à sa fin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illumine le ciel.</w:t>
            </w:r>
          </w:p>
          <w:p w:rsidR="007D396E" w:rsidRDefault="007D396E" w:rsidP="00C135B7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Cet étudiant,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qui aime la philosophie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a gagné le concours.</w:t>
            </w:r>
          </w:p>
          <w:p w:rsidR="007D396E" w:rsidRPr="00C135B7" w:rsidRDefault="007D396E" w:rsidP="00C135B7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</w:p>
        </w:tc>
      </w:tr>
      <w:tr w:rsidR="00C135B7" w:rsidTr="00462209">
        <w:tc>
          <w:tcPr>
            <w:tcW w:w="534" w:type="dxa"/>
            <w:vMerge/>
          </w:tcPr>
          <w:p w:rsidR="00C135B7" w:rsidRPr="00C135B7" w:rsidRDefault="00C135B7" w:rsidP="00462209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</w:p>
        </w:tc>
        <w:tc>
          <w:tcPr>
            <w:tcW w:w="6974" w:type="dxa"/>
          </w:tcPr>
          <w:p w:rsidR="00C135B7" w:rsidRPr="00C135B7" w:rsidRDefault="007D396E" w:rsidP="00C13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396E">
              <w:rPr>
                <w:rFonts w:ascii="Times New Roman" w:hAnsi="Times New Roman" w:cs="Times New Roman"/>
                <w:sz w:val="18"/>
                <w:szCs w:val="18"/>
              </w:rPr>
              <w:t>2.4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C135B7"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Termes redondants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Balzac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lui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pense que l’amour n’est pas un jeu.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Les filles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, Jean </w:t>
            </w:r>
            <w:r w:rsidRPr="00C135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les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 préfère indépendantes.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Frustré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, Jean </w:t>
            </w:r>
            <w:r w:rsidRPr="00C135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’est depuis le début.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Cette patineuse </w:t>
            </w:r>
            <w:r w:rsidRPr="00C135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’a enfin gagnée,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la médaille d’or.</w:t>
            </w:r>
          </w:p>
          <w:p w:rsidR="00C135B7" w:rsidRDefault="00C135B7" w:rsidP="00C135B7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Du chocolat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ils</w:t>
            </w:r>
            <w:r w:rsidRPr="00C135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en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 mangent beaucoup.</w:t>
            </w:r>
          </w:p>
          <w:p w:rsidR="007D396E" w:rsidRPr="00C135B7" w:rsidRDefault="007D396E" w:rsidP="00C135B7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</w:p>
        </w:tc>
        <w:tc>
          <w:tcPr>
            <w:tcW w:w="6974" w:type="dxa"/>
          </w:tcPr>
          <w:p w:rsidR="00C135B7" w:rsidRPr="00C135B7" w:rsidRDefault="007D396E" w:rsidP="00C135B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D396E">
              <w:rPr>
                <w:rFonts w:ascii="Times New Roman" w:hAnsi="Times New Roman" w:cs="Times New Roman"/>
                <w:bCs/>
                <w:sz w:val="18"/>
                <w:szCs w:val="18"/>
              </w:rPr>
              <w:t>2.5</w:t>
            </w:r>
            <w:r w:rsidR="00C135B7" w:rsidRPr="00C135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Groupes effacés</w:t>
            </w: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:rsidR="00C135B7" w:rsidRPr="00C135B7" w:rsidRDefault="00C135B7" w:rsidP="00C135B7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bCs/>
                <w:sz w:val="18"/>
                <w:szCs w:val="18"/>
              </w:rPr>
              <w:t>Sa vie a été un combat et sa mort, une délivrance. [a été]</w:t>
            </w:r>
          </w:p>
          <w:p w:rsidR="00C135B7" w:rsidRPr="00C135B7" w:rsidRDefault="00C135B7" w:rsidP="00C135B7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Il préfère le quart cuisse, mais elle, </w:t>
            </w:r>
            <w:proofErr w:type="gramStart"/>
            <w:r w:rsidRPr="00C135B7">
              <w:rPr>
                <w:rFonts w:ascii="Times New Roman" w:hAnsi="Times New Roman" w:cs="Times New Roman"/>
                <w:bCs/>
                <w:sz w:val="18"/>
                <w:szCs w:val="18"/>
              </w:rPr>
              <w:t>le quart poitrine</w:t>
            </w:r>
            <w:proofErr w:type="gramEnd"/>
            <w:r w:rsidRPr="00C135B7">
              <w:rPr>
                <w:rFonts w:ascii="Times New Roman" w:hAnsi="Times New Roman" w:cs="Times New Roman"/>
                <w:bCs/>
                <w:sz w:val="18"/>
                <w:szCs w:val="18"/>
              </w:rPr>
              <w:t>. [préfère]</w:t>
            </w:r>
          </w:p>
        </w:tc>
      </w:tr>
    </w:tbl>
    <w:p w:rsidR="00462209" w:rsidRDefault="00462209" w:rsidP="00462209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4"/>
          <w:szCs w:val="24"/>
        </w:rPr>
      </w:pPr>
    </w:p>
    <w:p w:rsidR="007D396E" w:rsidRPr="00823703" w:rsidRDefault="007D396E" w:rsidP="00462209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4"/>
          <w:szCs w:val="24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3891"/>
        <w:gridCol w:w="57"/>
      </w:tblGrid>
      <w:tr w:rsidR="007D396E" w:rsidRPr="00C135B7" w:rsidTr="007D396E">
        <w:tc>
          <w:tcPr>
            <w:tcW w:w="534" w:type="dxa"/>
            <w:vMerge w:val="restart"/>
            <w:vAlign w:val="center"/>
          </w:tcPr>
          <w:p w:rsidR="007D396E" w:rsidRPr="00C135B7" w:rsidRDefault="007D396E" w:rsidP="007D396E">
            <w:pPr>
              <w:jc w:val="center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  <w:lastRenderedPageBreak/>
              <w:t>3</w:t>
            </w:r>
          </w:p>
        </w:tc>
        <w:tc>
          <w:tcPr>
            <w:tcW w:w="13948" w:type="dxa"/>
            <w:gridSpan w:val="2"/>
          </w:tcPr>
          <w:p w:rsidR="007D396E" w:rsidRPr="00C135B7" w:rsidRDefault="007D396E" w:rsidP="002329EC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Entre les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éléments d’une énumération 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non unis par une conjonction</w:t>
            </w:r>
          </w:p>
        </w:tc>
      </w:tr>
      <w:tr w:rsidR="007D396E" w:rsidRPr="00C135B7" w:rsidTr="007D396E">
        <w:trPr>
          <w:gridAfter w:val="1"/>
          <w:wAfter w:w="57" w:type="dxa"/>
        </w:trPr>
        <w:tc>
          <w:tcPr>
            <w:tcW w:w="534" w:type="dxa"/>
            <w:vMerge/>
            <w:vAlign w:val="center"/>
          </w:tcPr>
          <w:p w:rsidR="007D396E" w:rsidRPr="00C135B7" w:rsidRDefault="007D396E" w:rsidP="007D396E">
            <w:pPr>
              <w:jc w:val="center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</w:p>
        </w:tc>
        <w:tc>
          <w:tcPr>
            <w:tcW w:w="13891" w:type="dxa"/>
          </w:tcPr>
          <w:p w:rsidR="007D396E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396E" w:rsidRPr="007D396E" w:rsidRDefault="007D396E" w:rsidP="007D39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7D396E">
              <w:rPr>
                <w:rFonts w:ascii="Times New Roman" w:hAnsi="Times New Roman" w:cs="Times New Roman"/>
                <w:sz w:val="18"/>
                <w:szCs w:val="18"/>
              </w:rPr>
              <w:t>Groupes juxtaposés</w:t>
            </w:r>
          </w:p>
          <w:p w:rsidR="007D396E" w:rsidRDefault="007D396E" w:rsidP="002329E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Cette exposition présente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des murales, des aquarelles, des collages et des modelages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7D396E" w:rsidRDefault="007D396E" w:rsidP="002329E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396E" w:rsidRPr="007D396E" w:rsidRDefault="007D396E" w:rsidP="007D39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7D396E">
              <w:rPr>
                <w:rFonts w:ascii="Times New Roman" w:hAnsi="Times New Roman" w:cs="Times New Roman"/>
                <w:sz w:val="18"/>
                <w:szCs w:val="18"/>
              </w:rPr>
              <w:t>Phrases juxtaposées marquant l’énumération</w:t>
            </w:r>
          </w:p>
          <w:p w:rsidR="007D396E" w:rsidRPr="007D396E" w:rsidRDefault="007D396E" w:rsidP="007D39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D396E">
              <w:rPr>
                <w:rFonts w:ascii="Times New Roman" w:hAnsi="Times New Roman" w:cs="Times New Roman"/>
                <w:b/>
                <w:sz w:val="18"/>
                <w:szCs w:val="18"/>
              </w:rPr>
              <w:t>Jouer au baseball, pêcher et marcher</w:t>
            </w:r>
            <w:r w:rsidRPr="007D396E">
              <w:rPr>
                <w:rFonts w:ascii="Times New Roman" w:hAnsi="Times New Roman" w:cs="Times New Roman"/>
                <w:sz w:val="18"/>
                <w:szCs w:val="18"/>
              </w:rPr>
              <w:t xml:space="preserve"> en forêt sont leurs activités préférées.</w:t>
            </w:r>
          </w:p>
          <w:p w:rsidR="007D396E" w:rsidRDefault="007D396E" w:rsidP="007D396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D396E">
              <w:rPr>
                <w:rFonts w:ascii="Times New Roman" w:hAnsi="Times New Roman" w:cs="Times New Roman"/>
                <w:sz w:val="18"/>
                <w:szCs w:val="18"/>
              </w:rPr>
              <w:t xml:space="preserve">Don Juan veut des femmes </w:t>
            </w:r>
            <w:r w:rsidRPr="007D396E">
              <w:rPr>
                <w:rFonts w:ascii="Times New Roman" w:hAnsi="Times New Roman" w:cs="Times New Roman"/>
                <w:b/>
                <w:sz w:val="18"/>
                <w:szCs w:val="18"/>
              </w:rPr>
              <w:t>qui sont faciles, qui sont belles et qui lui sont soumises</w:t>
            </w:r>
            <w:r w:rsidRPr="007D396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7D396E" w:rsidRPr="00C135B7" w:rsidRDefault="007D396E" w:rsidP="007D396E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</w:p>
        </w:tc>
      </w:tr>
      <w:tr w:rsidR="007D396E" w:rsidRPr="00C135B7" w:rsidTr="007D396E">
        <w:tc>
          <w:tcPr>
            <w:tcW w:w="534" w:type="dxa"/>
            <w:vMerge w:val="restart"/>
            <w:vAlign w:val="center"/>
          </w:tcPr>
          <w:p w:rsidR="007D396E" w:rsidRPr="00C135B7" w:rsidRDefault="007D396E" w:rsidP="007D396E">
            <w:pPr>
              <w:jc w:val="center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  <w:t>4</w:t>
            </w:r>
          </w:p>
        </w:tc>
        <w:tc>
          <w:tcPr>
            <w:tcW w:w="13948" w:type="dxa"/>
            <w:gridSpan w:val="2"/>
          </w:tcPr>
          <w:p w:rsidR="007D396E" w:rsidRPr="00C135B7" w:rsidRDefault="007D396E" w:rsidP="002329EC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Devant l’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élément exprimant une explication 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: par exemple, comme, notamment, entre autres, soit, c’est-à-dire, à savoir, voire, ce qui, ce que, c’est, et ce, et ceci, et cela…</w:t>
            </w:r>
          </w:p>
        </w:tc>
      </w:tr>
      <w:tr w:rsidR="007D396E" w:rsidRPr="00C135B7" w:rsidTr="007D396E">
        <w:tc>
          <w:tcPr>
            <w:tcW w:w="534" w:type="dxa"/>
            <w:vMerge/>
            <w:vAlign w:val="center"/>
          </w:tcPr>
          <w:p w:rsidR="007D396E" w:rsidRDefault="007D396E" w:rsidP="007D396E">
            <w:pPr>
              <w:jc w:val="center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</w:p>
        </w:tc>
        <w:tc>
          <w:tcPr>
            <w:tcW w:w="13948" w:type="dxa"/>
            <w:gridSpan w:val="2"/>
          </w:tcPr>
          <w:p w:rsidR="007D396E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396E" w:rsidRPr="00C135B7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Martine suit des cours de danse,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et ce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, chaque semaine.</w:t>
            </w:r>
          </w:p>
          <w:p w:rsidR="007D396E" w:rsidRPr="00C135B7" w:rsidRDefault="007D396E" w:rsidP="002329E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Nous nous parlions souvent,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voire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 tous les jours.</w:t>
            </w:r>
          </w:p>
          <w:p w:rsidR="007D396E" w:rsidRPr="00C135B7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Pedro apprend le français,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c’est-à-dire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 qu’il suit des cours tous les jours.</w:t>
            </w:r>
          </w:p>
          <w:p w:rsidR="007D396E" w:rsidRDefault="007D396E" w:rsidP="002329E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Elle a un nouvel emploi,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ce qui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 l’empêche d’être parmi nous aujourd’hui.</w:t>
            </w:r>
          </w:p>
          <w:p w:rsidR="007D396E" w:rsidRPr="00C135B7" w:rsidRDefault="007D396E" w:rsidP="002329E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D396E" w:rsidRPr="00C135B7" w:rsidTr="007D396E">
        <w:tc>
          <w:tcPr>
            <w:tcW w:w="534" w:type="dxa"/>
            <w:vMerge w:val="restart"/>
            <w:vAlign w:val="center"/>
          </w:tcPr>
          <w:p w:rsidR="007D396E" w:rsidRDefault="007D396E" w:rsidP="007D396E">
            <w:pPr>
              <w:jc w:val="center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  <w:t>5</w:t>
            </w:r>
          </w:p>
        </w:tc>
        <w:tc>
          <w:tcPr>
            <w:tcW w:w="13948" w:type="dxa"/>
            <w:gridSpan w:val="2"/>
          </w:tcPr>
          <w:p w:rsidR="007D396E" w:rsidRPr="00C135B7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Devant les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conjonctions de coordination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135B7">
              <w:rPr>
                <w:rFonts w:ascii="Times New Roman" w:hAnsi="Times New Roman" w:cs="Times New Roman"/>
                <w:i/>
                <w:sz w:val="18"/>
                <w:szCs w:val="18"/>
              </w:rPr>
              <w:t>mais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C135B7">
              <w:rPr>
                <w:rFonts w:ascii="Times New Roman" w:hAnsi="Times New Roman" w:cs="Times New Roman"/>
                <w:i/>
                <w:sz w:val="18"/>
                <w:szCs w:val="18"/>
              </w:rPr>
              <w:t>car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C135B7">
              <w:rPr>
                <w:rFonts w:ascii="Times New Roman" w:hAnsi="Times New Roman" w:cs="Times New Roman"/>
                <w:i/>
                <w:sz w:val="18"/>
                <w:szCs w:val="18"/>
              </w:rPr>
              <w:t>donc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C135B7">
              <w:rPr>
                <w:rFonts w:ascii="Times New Roman" w:hAnsi="Times New Roman" w:cs="Times New Roman"/>
                <w:bCs/>
                <w:i/>
                <w:sz w:val="18"/>
                <w:szCs w:val="18"/>
              </w:rPr>
              <w:t>alors</w:t>
            </w:r>
            <w:r w:rsidRPr="00C135B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, </w:t>
            </w:r>
            <w:r w:rsidRPr="00C135B7">
              <w:rPr>
                <w:rFonts w:ascii="Times New Roman" w:hAnsi="Times New Roman" w:cs="Times New Roman"/>
                <w:bCs/>
                <w:i/>
                <w:sz w:val="18"/>
                <w:szCs w:val="18"/>
              </w:rPr>
              <w:t>puis</w:t>
            </w:r>
            <w:r w:rsidRPr="00C135B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et </w:t>
            </w:r>
            <w:r w:rsidRPr="00C135B7">
              <w:rPr>
                <w:rFonts w:ascii="Times New Roman" w:hAnsi="Times New Roman" w:cs="Times New Roman"/>
                <w:i/>
                <w:sz w:val="18"/>
                <w:szCs w:val="18"/>
              </w:rPr>
              <w:t>or</w:t>
            </w:r>
          </w:p>
        </w:tc>
      </w:tr>
      <w:tr w:rsidR="007D396E" w:rsidRPr="00C135B7" w:rsidTr="007D396E">
        <w:tc>
          <w:tcPr>
            <w:tcW w:w="534" w:type="dxa"/>
            <w:vMerge/>
            <w:vAlign w:val="center"/>
          </w:tcPr>
          <w:p w:rsidR="007D396E" w:rsidRDefault="007D396E" w:rsidP="007D396E">
            <w:pPr>
              <w:jc w:val="center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</w:p>
        </w:tc>
        <w:tc>
          <w:tcPr>
            <w:tcW w:w="13948" w:type="dxa"/>
            <w:gridSpan w:val="2"/>
          </w:tcPr>
          <w:p w:rsidR="007D396E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396E" w:rsidRPr="00C135B7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Phrases coordonnées</w:t>
            </w:r>
          </w:p>
          <w:p w:rsidR="007D396E" w:rsidRPr="00C135B7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Don Juan restera célibataire,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donc 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il profitera de la vie.</w:t>
            </w:r>
          </w:p>
          <w:p w:rsidR="007D396E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Don Juan restera célibataire,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mais 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il profitera de la vie.</w:t>
            </w:r>
          </w:p>
          <w:p w:rsidR="007D396E" w:rsidRPr="00C135B7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D396E" w:rsidRPr="00C135B7" w:rsidTr="007D396E">
        <w:tc>
          <w:tcPr>
            <w:tcW w:w="534" w:type="dxa"/>
            <w:vMerge w:val="restart"/>
            <w:vAlign w:val="center"/>
          </w:tcPr>
          <w:p w:rsidR="007D396E" w:rsidRDefault="007D396E" w:rsidP="007D396E">
            <w:pPr>
              <w:jc w:val="center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  <w:t>6</w:t>
            </w:r>
          </w:p>
        </w:tc>
        <w:tc>
          <w:tcPr>
            <w:tcW w:w="13948" w:type="dxa"/>
            <w:gridSpan w:val="2"/>
          </w:tcPr>
          <w:p w:rsidR="007D396E" w:rsidRPr="00C135B7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Devant l’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élément exprimant une restriction 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: sauf (que), sinon, quoique, cependant, bien que, malgré (que), excepté, mis à part, si ce n’est que, même si, tandis que…</w:t>
            </w:r>
          </w:p>
        </w:tc>
      </w:tr>
      <w:tr w:rsidR="007D396E" w:rsidRPr="00C135B7" w:rsidTr="002329EC">
        <w:tc>
          <w:tcPr>
            <w:tcW w:w="534" w:type="dxa"/>
            <w:vMerge/>
          </w:tcPr>
          <w:p w:rsidR="007D396E" w:rsidRDefault="007D396E" w:rsidP="002329EC">
            <w:pPr>
              <w:jc w:val="both"/>
              <w:rPr>
                <w:rFonts w:ascii="Times New Roman" w:hAnsi="Times New Roman" w:cs="Times New Roman"/>
                <w:b/>
                <w:smallCaps/>
                <w:sz w:val="18"/>
                <w:szCs w:val="18"/>
              </w:rPr>
            </w:pPr>
          </w:p>
        </w:tc>
        <w:tc>
          <w:tcPr>
            <w:tcW w:w="13948" w:type="dxa"/>
            <w:gridSpan w:val="2"/>
          </w:tcPr>
          <w:p w:rsidR="007D396E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396E" w:rsidRPr="00C135B7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Je marche tous les jours dans le parc,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même s’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il pleut.</w:t>
            </w:r>
          </w:p>
          <w:p w:rsidR="007D396E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 xml:space="preserve">Mon frère parle bien l’anglais, </w:t>
            </w:r>
            <w:r w:rsidRPr="00C135B7">
              <w:rPr>
                <w:rFonts w:ascii="Times New Roman" w:hAnsi="Times New Roman" w:cs="Times New Roman"/>
                <w:b/>
                <w:sz w:val="18"/>
                <w:szCs w:val="18"/>
              </w:rPr>
              <w:t>sauf qu’</w:t>
            </w:r>
            <w:r w:rsidRPr="00C135B7">
              <w:rPr>
                <w:rFonts w:ascii="Times New Roman" w:hAnsi="Times New Roman" w:cs="Times New Roman"/>
                <w:sz w:val="18"/>
                <w:szCs w:val="18"/>
              </w:rPr>
              <w:t>il ne peut pas l’écrire.</w:t>
            </w:r>
          </w:p>
          <w:p w:rsidR="007D396E" w:rsidRPr="00C135B7" w:rsidRDefault="007D396E" w:rsidP="002329E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CE6BB7" w:rsidRDefault="00B72807" w:rsidP="00CE6BB7">
      <w:pPr>
        <w:jc w:val="right"/>
        <w:rPr>
          <w:rFonts w:ascii="Times New Roman" w:hAnsi="Times New Roman" w:cs="Times New Roman"/>
          <w:sz w:val="16"/>
          <w:szCs w:val="16"/>
        </w:rPr>
      </w:pPr>
      <w:r w:rsidRPr="00B72807">
        <w:rPr>
          <w:rFonts w:ascii="Times New Roman" w:hAnsi="Times New Roman" w:cs="Times New Roman"/>
          <w:sz w:val="16"/>
          <w:szCs w:val="16"/>
        </w:rPr>
        <w:t xml:space="preserve">Document préparé par Rosalie Roy et Mireille </w:t>
      </w:r>
      <w:proofErr w:type="spellStart"/>
      <w:r w:rsidRPr="00B72807">
        <w:rPr>
          <w:rFonts w:ascii="Times New Roman" w:hAnsi="Times New Roman" w:cs="Times New Roman"/>
          <w:sz w:val="16"/>
          <w:szCs w:val="16"/>
        </w:rPr>
        <w:t>Véronneau</w:t>
      </w:r>
      <w:proofErr w:type="spellEnd"/>
      <w:r w:rsidRPr="00B72807">
        <w:rPr>
          <w:rFonts w:ascii="Times New Roman" w:hAnsi="Times New Roman" w:cs="Times New Roman"/>
          <w:sz w:val="16"/>
          <w:szCs w:val="16"/>
        </w:rPr>
        <w:t xml:space="preserve">, professeures au département de français / Mise en page revue par Catherine A.C. </w:t>
      </w:r>
    </w:p>
    <w:p w:rsidR="00B72807" w:rsidRPr="00CE6BB7" w:rsidRDefault="00B72807" w:rsidP="00CE6BB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b/>
          <w:sz w:val="20"/>
          <w:szCs w:val="20"/>
          <w:u w:val="single"/>
        </w:rPr>
        <w:t>Exercice</w:t>
      </w:r>
    </w:p>
    <w:p w:rsidR="00B72807" w:rsidRPr="00CE6BB7" w:rsidRDefault="00B72807" w:rsidP="00CE6BB7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E6BB7">
        <w:rPr>
          <w:rFonts w:ascii="Times New Roman" w:hAnsi="Times New Roman" w:cs="Times New Roman"/>
          <w:b/>
          <w:sz w:val="20"/>
          <w:szCs w:val="20"/>
        </w:rPr>
        <w:t xml:space="preserve">Vérifiez la ponctuation des phrases suivantes et corrigez les erreurs, s’il y a lieu. Il est possible que vous ayez à ajouter des virgules ou à en enlever. </w:t>
      </w:r>
    </w:p>
    <w:p w:rsidR="00B72807" w:rsidRPr="00CE6BB7" w:rsidRDefault="00B72807" w:rsidP="00CE6BB7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E6BB7">
        <w:rPr>
          <w:rFonts w:ascii="Times New Roman" w:hAnsi="Times New Roman" w:cs="Times New Roman"/>
          <w:b/>
          <w:sz w:val="20"/>
          <w:szCs w:val="20"/>
        </w:rPr>
        <w:t>Si vous corrigez une erreur, justifiez votre correction.</w:t>
      </w:r>
    </w:p>
    <w:p w:rsidR="00B72807" w:rsidRPr="00CE6BB7" w:rsidRDefault="00B72807" w:rsidP="00B728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72807" w:rsidRPr="00CE6BB7" w:rsidRDefault="00907E28" w:rsidP="00907E2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Jacques n’a pas beaucoup travaillé, son texte hier soir.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907E28" w:rsidRPr="00CE6BB7" w:rsidRDefault="00907E28" w:rsidP="00907E28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Dans quelques mois, j’aurai atteint, l’âge de quarante ans.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35A48" w:rsidRPr="00CE6BB7" w:rsidRDefault="00335A48" w:rsidP="00335A48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Le ve</w:t>
      </w:r>
      <w:r w:rsidR="00CE6BB7">
        <w:rPr>
          <w:rFonts w:ascii="Times New Roman" w:hAnsi="Times New Roman" w:cs="Times New Roman"/>
          <w:sz w:val="20"/>
          <w:szCs w:val="20"/>
        </w:rPr>
        <w:t>nt souffle dans notre direction et</w:t>
      </w:r>
      <w:r w:rsidRPr="00CE6BB7">
        <w:rPr>
          <w:rFonts w:ascii="Times New Roman" w:hAnsi="Times New Roman" w:cs="Times New Roman"/>
          <w:sz w:val="20"/>
          <w:szCs w:val="20"/>
        </w:rPr>
        <w:t xml:space="preserve"> l’odeur du feu nous envahit de partout</w:t>
      </w:r>
      <w:r w:rsidR="00CE6BB7">
        <w:rPr>
          <w:rFonts w:ascii="Times New Roman" w:hAnsi="Times New Roman" w:cs="Times New Roman"/>
          <w:sz w:val="20"/>
          <w:szCs w:val="20"/>
        </w:rPr>
        <w:t>. B</w:t>
      </w:r>
      <w:r w:rsidRPr="00CE6BB7">
        <w:rPr>
          <w:rFonts w:ascii="Times New Roman" w:hAnsi="Times New Roman" w:cs="Times New Roman"/>
          <w:sz w:val="20"/>
          <w:szCs w:val="20"/>
        </w:rPr>
        <w:t xml:space="preserve">ientôt, nous devrons demander, aux villes voisines de nous </w:t>
      </w:r>
      <w:proofErr w:type="gramStart"/>
      <w:r w:rsidRPr="00CE6BB7">
        <w:rPr>
          <w:rFonts w:ascii="Times New Roman" w:hAnsi="Times New Roman" w:cs="Times New Roman"/>
          <w:sz w:val="20"/>
          <w:szCs w:val="20"/>
        </w:rPr>
        <w:t>apporter</w:t>
      </w:r>
      <w:proofErr w:type="gramEnd"/>
      <w:r w:rsidRPr="00CE6BB7">
        <w:rPr>
          <w:rFonts w:ascii="Times New Roman" w:hAnsi="Times New Roman" w:cs="Times New Roman"/>
          <w:sz w:val="20"/>
          <w:szCs w:val="20"/>
        </w:rPr>
        <w:t xml:space="preserve"> de l’aide.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CE6BB7" w:rsidRPr="00CE6BB7" w:rsidRDefault="00335A48" w:rsidP="00335A48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Les joueurs s’étaient dit, que tout irait bien, puisqu’ils avaient déjà remporté trois victoires d’affilée.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220C6" w:rsidRPr="00CE6BB7" w:rsidRDefault="00335A48" w:rsidP="00335A48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Depuis que Charles sort avec Lyne il ne nous parle presque plus.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220C6" w:rsidRPr="00CE6BB7" w:rsidRDefault="00335A48" w:rsidP="00335A48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lastRenderedPageBreak/>
        <w:t>Je sais que si Nicolas nous accompagne au cinéma ce soir tu ne voudras pas venir avec nous.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220C6" w:rsidRPr="00CE6BB7" w:rsidRDefault="00335A48" w:rsidP="00B220C6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La semaine dernière</w:t>
      </w:r>
      <w:r w:rsidR="00D6123C">
        <w:rPr>
          <w:rFonts w:ascii="Times New Roman" w:hAnsi="Times New Roman" w:cs="Times New Roman"/>
          <w:sz w:val="20"/>
          <w:szCs w:val="20"/>
        </w:rPr>
        <w:t>,</w:t>
      </w:r>
      <w:r w:rsidRPr="00CE6BB7">
        <w:rPr>
          <w:rFonts w:ascii="Times New Roman" w:hAnsi="Times New Roman" w:cs="Times New Roman"/>
          <w:sz w:val="20"/>
          <w:szCs w:val="20"/>
        </w:rPr>
        <w:t xml:space="preserve"> j’ai fait une randonnée pédestre de plus de quinze kilomètres.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35A48" w:rsidRPr="00CE6BB7" w:rsidRDefault="00335A48" w:rsidP="00B220C6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Je suis persuadé que si tu travailles fort et que tu persévères tu réussiras tous tes cours.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CE6BB7" w:rsidRPr="00CE6BB7" w:rsidRDefault="00B220C6" w:rsidP="00CE6BB7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Située au bout d’un court chemin de terre qui descend vers un petit bois, la maison fut le havre de douceur qu’ils espéraient depuis longtemps.</w:t>
      </w:r>
      <w:r w:rsidR="00CE6BB7" w:rsidRPr="00CE6BB7">
        <w:rPr>
          <w:rFonts w:ascii="Times New Roman" w:hAnsi="Times New Roman" w:cs="Times New Roman"/>
          <w:sz w:val="20"/>
          <w:szCs w:val="20"/>
        </w:rPr>
        <w:t xml:space="preserve"> Justification : _______________________________________________________________________________</w:t>
      </w:r>
    </w:p>
    <w:p w:rsidR="00B220C6" w:rsidRPr="00CE6BB7" w:rsidRDefault="00B220C6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220C6" w:rsidRPr="00CE6BB7" w:rsidRDefault="00B220C6" w:rsidP="00B220C6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Les collègues avec lesquels je m’entends le mieux sont Christian et Mélanie.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220C6" w:rsidRPr="00CE6BB7" w:rsidRDefault="00B220C6" w:rsidP="00B220C6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Cet homme avec qui elle est sortie à plusieurs reprises est tout à fait charmant.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220C6" w:rsidRPr="00CE6BB7" w:rsidRDefault="00B220C6" w:rsidP="00B220C6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L’hôtel où nous avons dormi était très luxueux.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220C6" w:rsidRPr="00CE6BB7" w:rsidRDefault="00B220C6" w:rsidP="00B220C6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Immobilisés au volant de leur voiture des hommes lisaient tranquillement leur journal.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472B8F" w:rsidRPr="00CE6BB7" w:rsidRDefault="00472B8F" w:rsidP="00472B8F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Les oiseaux je les préfère en liberté.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472B8F" w:rsidRPr="00CE6BB7" w:rsidRDefault="00472B8F" w:rsidP="00472B8F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La plus belle rue de la ville c’est la rue où j’habite.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472B8F" w:rsidRPr="00CE6BB7" w:rsidRDefault="00472B8F" w:rsidP="00472B8F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Je suis marié et père de deux enfants ce qui entraîne des dépenses accrues et m’amène à désirer une nouvelle perspective de vie.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472B8F" w:rsidRPr="00CE6BB7" w:rsidRDefault="00472B8F" w:rsidP="00CE6BB7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Les enfants de cette classe de maternelle</w:t>
      </w:r>
      <w:r w:rsidR="00D6123C">
        <w:rPr>
          <w:rFonts w:ascii="Times New Roman" w:hAnsi="Times New Roman" w:cs="Times New Roman"/>
          <w:sz w:val="20"/>
          <w:szCs w:val="20"/>
        </w:rPr>
        <w:t>,</w:t>
      </w:r>
      <w:r w:rsidRPr="00CE6BB7">
        <w:rPr>
          <w:rFonts w:ascii="Times New Roman" w:hAnsi="Times New Roman" w:cs="Times New Roman"/>
          <w:sz w:val="20"/>
          <w:szCs w:val="20"/>
        </w:rPr>
        <w:t xml:space="preserve"> veulent compter jusqu'à mille mais leur professeur</w:t>
      </w:r>
      <w:r w:rsidR="00CE6BB7" w:rsidRPr="00CE6BB7">
        <w:rPr>
          <w:rFonts w:ascii="Times New Roman" w:hAnsi="Times New Roman" w:cs="Times New Roman"/>
          <w:sz w:val="20"/>
          <w:szCs w:val="20"/>
        </w:rPr>
        <w:t xml:space="preserve"> </w:t>
      </w:r>
      <w:r w:rsidRPr="00CE6BB7">
        <w:rPr>
          <w:rFonts w:ascii="Times New Roman" w:hAnsi="Times New Roman" w:cs="Times New Roman"/>
          <w:sz w:val="20"/>
          <w:szCs w:val="20"/>
        </w:rPr>
        <w:t>croit que c'est trop tôt.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CE6BB7" w:rsidRPr="00CE6BB7" w:rsidRDefault="00472B8F" w:rsidP="00CE6BB7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Il sera bientôt six heures du soir</w:t>
      </w:r>
      <w:r w:rsidR="00D6123C">
        <w:rPr>
          <w:rFonts w:ascii="Times New Roman" w:hAnsi="Times New Roman" w:cs="Times New Roman"/>
          <w:sz w:val="20"/>
          <w:szCs w:val="20"/>
        </w:rPr>
        <w:t>,</w:t>
      </w:r>
      <w:r w:rsidRPr="00CE6BB7">
        <w:rPr>
          <w:rFonts w:ascii="Times New Roman" w:hAnsi="Times New Roman" w:cs="Times New Roman"/>
          <w:sz w:val="20"/>
          <w:szCs w:val="20"/>
        </w:rPr>
        <w:t xml:space="preserve"> mais le soleil n'a pas envie de disparaître.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472B8F" w:rsidRPr="00CE6BB7" w:rsidRDefault="00472B8F" w:rsidP="00CE6BB7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Elle connaissait presque tout le monde et savait à l'avance ce que ses clients désiraient car elle</w:t>
      </w:r>
      <w:r w:rsidR="00CE6BB7" w:rsidRPr="00CE6BB7">
        <w:rPr>
          <w:rFonts w:ascii="Times New Roman" w:hAnsi="Times New Roman" w:cs="Times New Roman"/>
          <w:sz w:val="20"/>
          <w:szCs w:val="20"/>
        </w:rPr>
        <w:t xml:space="preserve"> </w:t>
      </w:r>
      <w:r w:rsidRPr="00CE6BB7">
        <w:rPr>
          <w:rFonts w:ascii="Times New Roman" w:hAnsi="Times New Roman" w:cs="Times New Roman"/>
          <w:sz w:val="20"/>
          <w:szCs w:val="20"/>
        </w:rPr>
        <w:t>connaissait personnellement une quinzaine d'entre eux.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472B8F" w:rsidRPr="00CE6BB7" w:rsidRDefault="00472B8F" w:rsidP="00CE6BB7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C'est un souper spécial que Michelle et Jean-Claude ont préparé pour l'anniversaire de mariage</w:t>
      </w:r>
      <w:r w:rsidR="00CE6BB7" w:rsidRPr="00CE6BB7">
        <w:rPr>
          <w:rFonts w:ascii="Times New Roman" w:hAnsi="Times New Roman" w:cs="Times New Roman"/>
          <w:sz w:val="20"/>
          <w:szCs w:val="20"/>
        </w:rPr>
        <w:t xml:space="preserve"> </w:t>
      </w:r>
      <w:r w:rsidRPr="00CE6BB7">
        <w:rPr>
          <w:rFonts w:ascii="Times New Roman" w:hAnsi="Times New Roman" w:cs="Times New Roman"/>
          <w:sz w:val="20"/>
          <w:szCs w:val="20"/>
        </w:rPr>
        <w:t>des parents de Michelle. Il y aura de la salade du poisson et du gâteau.</w:t>
      </w:r>
    </w:p>
    <w:p w:rsidR="00CE6BB7" w:rsidRPr="00CE6BB7" w:rsidRDefault="00CE6BB7" w:rsidP="00CE6BB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E6BB7">
        <w:rPr>
          <w:rFonts w:ascii="Times New Roman" w:hAnsi="Times New Roman" w:cs="Times New Roman"/>
          <w:sz w:val="20"/>
          <w:szCs w:val="20"/>
        </w:rPr>
        <w:t>Justification : _______________________________________________________________________________</w:t>
      </w:r>
    </w:p>
    <w:p w:rsidR="00CE6BB7" w:rsidRPr="00CE6BB7" w:rsidRDefault="00CE6BB7" w:rsidP="00CE6BB7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sectPr w:rsidR="00CE6BB7" w:rsidRPr="00CE6BB7" w:rsidSect="00A73DED">
      <w:headerReference w:type="default" r:id="rId8"/>
      <w:footerReference w:type="default" r:id="rId9"/>
      <w:pgSz w:w="15840" w:h="12240" w:orient="landscape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1C40" w:rsidRDefault="002F1C40" w:rsidP="002F1C40">
      <w:pPr>
        <w:spacing w:after="0" w:line="240" w:lineRule="auto"/>
      </w:pPr>
      <w:r>
        <w:separator/>
      </w:r>
    </w:p>
  </w:endnote>
  <w:endnote w:type="continuationSeparator" w:id="0">
    <w:p w:rsidR="002F1C40" w:rsidRDefault="002F1C40" w:rsidP="002F1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1C40" w:rsidRDefault="002F1C40">
    <w:pPr>
      <w:pStyle w:val="Pieddepage"/>
    </w:pPr>
    <w:r>
      <w:rPr>
        <w:rFonts w:asciiTheme="majorHAnsi" w:eastAsiaTheme="majorEastAsia" w:hAnsiTheme="majorHAnsi" w:cstheme="majorBidi"/>
      </w:rPr>
      <w:t xml:space="preserve">Catherine </w:t>
    </w:r>
    <w:proofErr w:type="spellStart"/>
    <w:r>
      <w:rPr>
        <w:rFonts w:asciiTheme="majorHAnsi" w:eastAsiaTheme="majorEastAsia" w:hAnsiTheme="majorHAnsi" w:cstheme="majorBidi"/>
      </w:rPr>
      <w:t>Arvisais</w:t>
    </w:r>
    <w:proofErr w:type="spellEnd"/>
    <w:r>
      <w:rPr>
        <w:rFonts w:asciiTheme="majorHAnsi" w:eastAsiaTheme="majorEastAsia" w:hAnsiTheme="majorHAnsi" w:cstheme="majorBidi"/>
      </w:rPr>
      <w:t xml:space="preserve">-Castonguay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noProof/>
        <w:lang w:eastAsia="fr-CA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4BBA0ECE" wp14:editId="3BD6D3C5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6989" cy="822960"/>
              <wp:effectExtent l="0" t="0" r="19050" b="6350"/>
              <wp:wrapNone/>
              <wp:docPr id="441" name="Groupe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6989" cy="82296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id="Groupe 441" o:spid="_x0000_s1026" style="position:absolute;margin-left:0;margin-top:0;width:610.8pt;height:64.8pt;flip:y;z-index:251659264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6ilwMAAKA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qsccAAADcAAAADwAAAGRycy9kb3ducmV2LnhtbESPQWsCMRSE7wX/Q3hCL1KzLlupq1Fs&#10;QWhpKWh78PjYPDeLm5clibr11zcFocdhZr5hFqvetuJMPjSOFUzGGQjiyumGawXfX5uHJxAhImts&#10;HZOCHwqwWg7uFlhqd+EtnXexFgnCoUQFJsaulDJUhiyGseuIk3dw3mJM0tdSe7wkuG1lnmVTabHh&#10;tGCwoxdD1XF3sgqe3zfX4rH+nPkTvY2u5iPb591Rqfthv56DiNTH//Ct/aoVFEUOf2fS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YiqxxwAAANwAAAAPAAAAAAAA&#10;AAAAAAAAAKECAABkcnMvZG93bnJldi54bWxQSwUGAAAAAAQABAD5AAAAlQMAAAAA&#10;" strokecolor="#31849b"/>
              <v:rect id="Rectangle 443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IcUA&#10;AADcAAAADwAAAGRycy9kb3ducmV2LnhtbESPQWvCQBSE74X+h+UJvUjdWEUkdZUiSIMIYrSeH9nX&#10;JJh9G7PbJP57VxB6HGbmG2ax6k0lWmpcaVnBeBSBIM6sLjlXcDpu3ucgnEfWWFkmBTdysFq+viww&#10;1rbjA7Wpz0WAsItRQeF9HUvpsoIMupGtiYP3axuDPsgml7rBLsBNJT+iaCYNlhwWCqxpXVB2Sf+M&#10;gi7bt+fj7lvuh+fE8jW5rtOfrVJvg/7rE4Sn3v+Hn+1EK5h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B8h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r>
      <w:rPr>
        <w:noProof/>
        <w:lang w:eastAsia="fr-C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B870BBA" wp14:editId="46D9AC45">
              <wp:simplePos x="0" y="0"/>
              <wp:positionH relativeFrom="leftMargin">
                <wp:align>center</wp:align>
              </wp:positionH>
              <wp:positionV relativeFrom="page">
                <wp:align>bottom</wp:align>
              </wp:positionV>
              <wp:extent cx="90805" cy="822960"/>
              <wp:effectExtent l="0" t="0" r="4445" b="0"/>
              <wp:wrapNone/>
              <wp:docPr id="444" name="Rectangle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angle 444" o:spid="_x0000_s1026" style="position:absolute;margin-left:0;margin-top:0;width:7.15pt;height:64.8pt;z-index:251661312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" fillcolor="#4bacc6 [3208]" strokecolor="#4f81bd [3204]">
              <w10:wrap anchorx="margin" anchory="page"/>
            </v:rect>
          </w:pict>
        </mc:Fallback>
      </mc:AlternateContent>
    </w:r>
    <w:r>
      <w:rPr>
        <w:noProof/>
        <w:lang w:eastAsia="fr-C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B2BAC5" wp14:editId="0EB3DA08">
              <wp:simplePos x="0" y="0"/>
              <wp:positionH relativeFrom="rightMargin">
                <wp:align>center</wp:align>
              </wp:positionH>
              <wp:positionV relativeFrom="page">
                <wp:align>bottom</wp:align>
              </wp:positionV>
              <wp:extent cx="91440" cy="822960"/>
              <wp:effectExtent l="0" t="0" r="3810" b="0"/>
              <wp:wrapNone/>
              <wp:docPr id="445" name="Rectangle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angle 445" o:spid="_x0000_s1026" style="position:absolute;margin-left:0;margin-top:0;width:7.2pt;height:64.8pt;z-index:251660288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" fillcolor="#4bacc6 [3208]" strokecolor="#4f81bd [3204]">
              <w10:wrap anchorx="margin" anchory="page"/>
            </v:rect>
          </w:pict>
        </mc:Fallback>
      </mc:AlternateContent>
    </w:r>
    <w:r w:rsidR="0026453E">
      <w:rPr>
        <w:rFonts w:asciiTheme="majorHAnsi" w:eastAsiaTheme="majorEastAsia" w:hAnsiTheme="majorHAnsi" w:cstheme="majorBidi"/>
        <w:lang w:val="fr-FR"/>
      </w:rPr>
      <w:t>REF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1C40" w:rsidRDefault="002F1C40" w:rsidP="002F1C40">
      <w:pPr>
        <w:spacing w:after="0" w:line="240" w:lineRule="auto"/>
      </w:pPr>
      <w:r>
        <w:separator/>
      </w:r>
    </w:p>
  </w:footnote>
  <w:footnote w:type="continuationSeparator" w:id="0">
    <w:p w:rsidR="002F1C40" w:rsidRDefault="002F1C40" w:rsidP="002F1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b/>
        <w:smallCaps/>
      </w:rPr>
      <w:alias w:val="Titre"/>
      <w:id w:val="1470397772"/>
      <w:placeholder>
        <w:docPart w:val="D2F478A4A54546E392AD5BB7B205EA6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DD5497" w:rsidRPr="00DD5497" w:rsidRDefault="00DD5497">
        <w:pPr>
          <w:pStyle w:val="En-tte"/>
          <w:rPr>
            <w:rFonts w:asciiTheme="majorHAnsi" w:eastAsiaTheme="majorEastAsia" w:hAnsiTheme="majorHAnsi" w:cstheme="majorBidi"/>
            <w:b/>
            <w:smallCaps/>
          </w:rPr>
        </w:pPr>
        <w:r w:rsidRPr="00DD5497">
          <w:rPr>
            <w:rFonts w:asciiTheme="majorHAnsi" w:eastAsiaTheme="majorEastAsia" w:hAnsiTheme="majorHAnsi" w:cstheme="majorBidi"/>
            <w:b/>
            <w:smallCaps/>
          </w:rPr>
          <w:t>L’utilisation de la virgule</w:t>
        </w:r>
      </w:p>
    </w:sdtContent>
  </w:sdt>
  <w:p w:rsidR="002F1C40" w:rsidRDefault="00DD5497">
    <w:pPr>
      <w:pStyle w:val="En-tte"/>
    </w:pPr>
    <w:r>
      <w:rPr>
        <w:rFonts w:asciiTheme="majorHAnsi" w:eastAsiaTheme="majorEastAsia" w:hAnsiTheme="majorHAnsi" w:cstheme="majorBidi"/>
        <w:noProof/>
        <w:lang w:eastAsia="fr-CA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1980CF4" wp14:editId="5135C355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47605" cy="914400"/>
              <wp:effectExtent l="0" t="0" r="19050" b="11430"/>
              <wp:wrapNone/>
              <wp:docPr id="468" name="Groupe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047605" cy="914400"/>
                        <a:chOff x="8" y="9"/>
                        <a:chExt cx="15823" cy="1439"/>
                      </a:xfrm>
                    </wpg:grpSpPr>
                    <wps:wsp>
                      <wps:cNvPr id="469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0" name="Rectangle 47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92500</wp14:pctHeight>
              </wp14:sizeRelV>
            </wp:anchor>
          </w:drawing>
        </mc:Choice>
        <mc:Fallback>
          <w:pict>
            <v:group id="Groupe 468" o:spid="_x0000_s1026" style="position:absolute;margin-left:0;margin-top:0;width:791.15pt;height:1in;z-index:251665408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PkoMYAAADcAAAADwAAAGRycy9kb3ducmV2LnhtbESPT2sCMRTE74V+h/CEXkrNVlTq1iht&#10;QVAsgn8OPT42z83i5mVJoq5+eiMIPQ4z8xtmPG1tLU7kQ+VYwXs3A0FcOF1xqWC3nb19gAgRWWPt&#10;mBRcKMB08vw0xly7M6/ptImlSBAOOSowMTa5lKEwZDF0XUOcvL3zFmOSvpTa4znBbS17WTaUFitO&#10;CwYb+jFUHDZHq+B7Obv2B+Vq5I+0eL2a3+yv1xyUeum0X58gIrXxP/xoz7WC/nAE9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z5KDGAAAA3AAAAA8AAAAAAAAA&#10;AAAAAAAAoQIAAGRycy9kb3ducmV2LnhtbFBLBQYAAAAABAAEAPkAAACUAwAAAAA=&#10;" strokecolor="#31849b"/>
              <v:rect id="Rectangle 470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pL68MA&#10;AADcAAAADwAAAGRycy9kb3ducmV2LnhtbERPTWvCQBC9F/oflil4Ed1YxJY0GymCNEhBmlTPQ3aa&#10;hGZnY3ZN4r93D4UeH+872U6mFQP1rrGsYLWMQBCXVjdcKfgu9otXEM4ja2wtk4IbOdimjw8JxtqO&#10;/EVD7isRQtjFqKD2vouldGVNBt3SdsSB+7G9QR9gX0nd4xjCTSufo2gjDTYcGmrsaFdT+ZtfjYKx&#10;PA7n4vNDHufnzPIlu+zy00Gp2dP0/gbC0+T/xX/uTCtYv4T54Uw4Aj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pL68MAAADcAAAADwAAAAAAAAAAAAAAAACYAgAAZHJzL2Rv&#10;d25yZXYueG1sUEsFBgAAAAAEAAQA9QAAAIgDAAAAAA==&#10;" filled="f" stroked="f"/>
              <w10:wrap anchorx="page" anchory="page"/>
            </v:group>
          </w:pict>
        </mc:Fallback>
      </mc:AlternateContent>
    </w:r>
    <w:r>
      <w:rPr>
        <w:rFonts w:asciiTheme="majorHAnsi" w:eastAsiaTheme="majorEastAsia" w:hAnsiTheme="majorHAnsi" w:cstheme="majorBidi"/>
        <w:noProof/>
        <w:lang w:eastAsia="fr-CA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69373CA" wp14:editId="31CDD30B">
              <wp:simplePos x="0" y="0"/>
              <wp:positionH relativeFrom="rightMargin">
                <wp:align>center</wp:align>
              </wp:positionH>
              <wp:positionV relativeFrom="page">
                <wp:align>top</wp:align>
              </wp:positionV>
              <wp:extent cx="90805" cy="822960"/>
              <wp:effectExtent l="0" t="0" r="4445" b="0"/>
              <wp:wrapNone/>
              <wp:docPr id="471" name="Rectangle 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id="Rectangle 471" o:spid="_x0000_s1026" style="position:absolute;margin-left:0;margin-top:0;width:7.15pt;height:64.8pt;z-index:251664384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" fillcolor="#4bacc6 [3208]" strokecolor="#4f81bd [3204]">
              <w10:wrap anchorx="margin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noProof/>
        <w:lang w:eastAsia="fr-C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260B7D" wp14:editId="0E93809F">
              <wp:simplePos x="0" y="0"/>
              <wp:positionH relativeFrom="leftMargin">
                <wp:align>center</wp:align>
              </wp:positionH>
              <wp:positionV relativeFrom="page">
                <wp:align>top</wp:align>
              </wp:positionV>
              <wp:extent cx="90805" cy="822960"/>
              <wp:effectExtent l="0" t="0" r="4445" b="0"/>
              <wp:wrapNone/>
              <wp:docPr id="472" name="Rectangle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id="Rectangle 472" o:spid="_x0000_s1026" style="position:absolute;margin-left:0;margin-top:0;width:7.15pt;height:64.8pt;z-index:251663360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" fillcolor="#4bacc6 [3208]" strokecolor="#4f81bd [3204]">
              <w10:wrap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B318D"/>
    <w:multiLevelType w:val="hybridMultilevel"/>
    <w:tmpl w:val="388E2A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BB473D"/>
    <w:multiLevelType w:val="hybridMultilevel"/>
    <w:tmpl w:val="06C898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A4188"/>
    <w:multiLevelType w:val="hybridMultilevel"/>
    <w:tmpl w:val="9BC8DC8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245C43"/>
    <w:multiLevelType w:val="hybridMultilevel"/>
    <w:tmpl w:val="06C898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E443C6"/>
    <w:multiLevelType w:val="hybridMultilevel"/>
    <w:tmpl w:val="0CC07E4E"/>
    <w:lvl w:ilvl="0" w:tplc="DDBAB91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C6A33"/>
    <w:multiLevelType w:val="hybridMultilevel"/>
    <w:tmpl w:val="D97871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1133DD"/>
    <w:multiLevelType w:val="hybridMultilevel"/>
    <w:tmpl w:val="A7DE62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3405BE"/>
    <w:multiLevelType w:val="hybridMultilevel"/>
    <w:tmpl w:val="06C898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663945"/>
    <w:multiLevelType w:val="hybridMultilevel"/>
    <w:tmpl w:val="06C898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881557"/>
    <w:multiLevelType w:val="hybridMultilevel"/>
    <w:tmpl w:val="B3A2EF84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336828"/>
    <w:multiLevelType w:val="hybridMultilevel"/>
    <w:tmpl w:val="06C898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2D2A81"/>
    <w:multiLevelType w:val="hybridMultilevel"/>
    <w:tmpl w:val="06C898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8818B4"/>
    <w:multiLevelType w:val="hybridMultilevel"/>
    <w:tmpl w:val="AEB4AC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F484747"/>
    <w:multiLevelType w:val="hybridMultilevel"/>
    <w:tmpl w:val="4D6EDC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2"/>
  </w:num>
  <w:num w:numId="4">
    <w:abstractNumId w:val="6"/>
  </w:num>
  <w:num w:numId="5">
    <w:abstractNumId w:val="2"/>
  </w:num>
  <w:num w:numId="6">
    <w:abstractNumId w:val="13"/>
  </w:num>
  <w:num w:numId="7">
    <w:abstractNumId w:val="4"/>
  </w:num>
  <w:num w:numId="8">
    <w:abstractNumId w:val="9"/>
  </w:num>
  <w:num w:numId="9">
    <w:abstractNumId w:val="10"/>
  </w:num>
  <w:num w:numId="10">
    <w:abstractNumId w:val="3"/>
  </w:num>
  <w:num w:numId="11">
    <w:abstractNumId w:val="7"/>
  </w:num>
  <w:num w:numId="12">
    <w:abstractNumId w:val="11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C40"/>
    <w:rsid w:val="00182219"/>
    <w:rsid w:val="0026453E"/>
    <w:rsid w:val="002F1C40"/>
    <w:rsid w:val="00335A48"/>
    <w:rsid w:val="00462209"/>
    <w:rsid w:val="00472B8F"/>
    <w:rsid w:val="006A44E5"/>
    <w:rsid w:val="007D396E"/>
    <w:rsid w:val="00823703"/>
    <w:rsid w:val="00907E28"/>
    <w:rsid w:val="00A73DED"/>
    <w:rsid w:val="00B220C6"/>
    <w:rsid w:val="00B72807"/>
    <w:rsid w:val="00C135B7"/>
    <w:rsid w:val="00CE6BB7"/>
    <w:rsid w:val="00D6123C"/>
    <w:rsid w:val="00DD5497"/>
    <w:rsid w:val="00EB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54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F1C4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1C40"/>
  </w:style>
  <w:style w:type="paragraph" w:styleId="Pieddepage">
    <w:name w:val="footer"/>
    <w:basedOn w:val="Normal"/>
    <w:link w:val="PieddepageCar"/>
    <w:uiPriority w:val="99"/>
    <w:unhideWhenUsed/>
    <w:rsid w:val="002F1C4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1C40"/>
  </w:style>
  <w:style w:type="paragraph" w:styleId="Textedebulles">
    <w:name w:val="Balloon Text"/>
    <w:basedOn w:val="Normal"/>
    <w:link w:val="TextedebullesCar"/>
    <w:uiPriority w:val="99"/>
    <w:semiHidden/>
    <w:unhideWhenUsed/>
    <w:rsid w:val="002F1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F1C4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23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D5497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DD54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54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F1C4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1C40"/>
  </w:style>
  <w:style w:type="paragraph" w:styleId="Pieddepage">
    <w:name w:val="footer"/>
    <w:basedOn w:val="Normal"/>
    <w:link w:val="PieddepageCar"/>
    <w:uiPriority w:val="99"/>
    <w:unhideWhenUsed/>
    <w:rsid w:val="002F1C4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1C40"/>
  </w:style>
  <w:style w:type="paragraph" w:styleId="Textedebulles">
    <w:name w:val="Balloon Text"/>
    <w:basedOn w:val="Normal"/>
    <w:link w:val="TextedebullesCar"/>
    <w:uiPriority w:val="99"/>
    <w:semiHidden/>
    <w:unhideWhenUsed/>
    <w:rsid w:val="002F1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F1C4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23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D5497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DD54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2F478A4A54546E392AD5BB7B205EA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B1D89D-78A5-4F34-AD97-002A73E1CB77}"/>
      </w:docPartPr>
      <w:docPartBody>
        <w:p w:rsidR="00243615" w:rsidRDefault="00827882" w:rsidP="00827882">
          <w:pPr>
            <w:pStyle w:val="D2F478A4A54546E392AD5BB7B205EA6E"/>
          </w:pPr>
          <w:r>
            <w:rPr>
              <w:rFonts w:asciiTheme="majorHAnsi" w:eastAsiaTheme="majorEastAsia" w:hAnsiTheme="majorHAnsi" w:cstheme="majorBidi"/>
              <w:lang w:val="fr-FR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882"/>
    <w:rsid w:val="00243615"/>
    <w:rsid w:val="0082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21796CCC9D44772BB4EB14CF4563769">
    <w:name w:val="221796CCC9D44772BB4EB14CF4563769"/>
    <w:rsid w:val="00827882"/>
  </w:style>
  <w:style w:type="paragraph" w:customStyle="1" w:styleId="8DBD2FBCA3E14C97B62E5439AB5B378A">
    <w:name w:val="8DBD2FBCA3E14C97B62E5439AB5B378A"/>
    <w:rsid w:val="00827882"/>
  </w:style>
  <w:style w:type="paragraph" w:customStyle="1" w:styleId="D2F478A4A54546E392AD5BB7B205EA6E">
    <w:name w:val="D2F478A4A54546E392AD5BB7B205EA6E"/>
    <w:rsid w:val="0082788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21796CCC9D44772BB4EB14CF4563769">
    <w:name w:val="221796CCC9D44772BB4EB14CF4563769"/>
    <w:rsid w:val="00827882"/>
  </w:style>
  <w:style w:type="paragraph" w:customStyle="1" w:styleId="8DBD2FBCA3E14C97B62E5439AB5B378A">
    <w:name w:val="8DBD2FBCA3E14C97B62E5439AB5B378A"/>
    <w:rsid w:val="00827882"/>
  </w:style>
  <w:style w:type="paragraph" w:customStyle="1" w:styleId="D2F478A4A54546E392AD5BB7B205EA6E">
    <w:name w:val="D2F478A4A54546E392AD5BB7B205EA6E"/>
    <w:rsid w:val="008278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1482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L’utilisation de la virgule</vt:lpstr>
    </vt:vector>
  </TitlesOfParts>
  <Company/>
  <LinksUpToDate>false</LinksUpToDate>
  <CharactersWithSpaces>9620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L’utilisation de la virgule</dc:title>
  <dc:creator>Administrateur</dc:creator>
  <cp:lastModifiedBy>Carlos</cp:lastModifiedBy>
  <cp:revision>2</cp:revision>
  <dcterms:created xsi:type="dcterms:W3CDTF">2015-01-08T19:05:00Z</dcterms:created>
  <dcterms:modified xsi:type="dcterms:W3CDTF">2015-01-08T19:05:00Z</dcterms:modified>
</cp:coreProperties>
</file>