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Style w:val="Titre1Car"/>
          <w:lang w:val="fr-CA"/>
        </w:rPr>
      </w:pPr>
      <w:r>
        <w:rPr>
          <w:rStyle w:val="Titre1Car"/>
          <w:lang w:val="fr-CA"/>
        </w:rPr>
        <w:t>Les raccourcis et explication de ceux-ci</w:t>
      </w:r>
    </w:p>
    <w:p>
      <w:pPr>
        <w:pStyle w:val="Heading2"/>
        <w:rPr>
          <w:lang w:val="fr-CA"/>
        </w:rPr>
      </w:pPr>
      <w:r>
        <mc:AlternateContent>
          <mc:Choice Requires="wps">
            <w:drawing>
              <wp:anchor behindDoc="0" distT="635" distB="8255" distL="5715" distR="635" simplePos="0" locked="0" layoutInCell="0" allowOverlap="1" relativeHeight="5" wp14:anchorId="7947523E">
                <wp:simplePos x="0" y="0"/>
                <wp:positionH relativeFrom="column">
                  <wp:posOffset>3708400</wp:posOffset>
                </wp:positionH>
                <wp:positionV relativeFrom="paragraph">
                  <wp:posOffset>307975</wp:posOffset>
                </wp:positionV>
                <wp:extent cx="1666240" cy="1116330"/>
                <wp:effectExtent l="5715" t="635" r="635" b="8255"/>
                <wp:wrapNone/>
                <wp:docPr id="1" name="Connecteur droit avec flèch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666080" cy="111636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ed7d31"/>
                          </a:solidFill>
                          <a:tailEnd len="med" type="triangle" w="med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Connecteur droit avec flèche 4" stroked="t" o:allowincell="f" style="position:absolute;margin-left:292pt;margin-top:24.25pt;width:131.15pt;height:87.85pt;flip:y;mso-wrap-style:none;v-text-anchor:middle" wp14:anchorId="7947523E" type="_x0000_t32">
                <v:fill o:detectmouseclick="t" on="false"/>
                <v:stroke color="#ed7d31" weight="19080" endarrow="block" endarrowwidth="medium" endarrowlength="medium" joinstyle="miter" endcap="flat"/>
                <w10:wrap type="none"/>
              </v:shape>
            </w:pict>
          </mc:Fallback>
        </mc:AlternateContent>
      </w:r>
      <w:r>
        <w:rPr>
          <w:lang w:val="fr-CA"/>
        </w:rPr>
        <w:t>Trouver les raccourcis</w:t>
      </w:r>
      <w:r>
        <w:rPr/>
        <w:drawing>
          <wp:inline distT="0" distB="0" distL="0" distR="0">
            <wp:extent cx="5943600" cy="3191510"/>
            <wp:effectExtent l="0" t="0" r="0" b="0"/>
            <wp:docPr id="2" name="Image 1" descr="Une image contenant texte, capture d’écran, moniteur, intéri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Une image contenant texte, capture d’écran, moniteur, intérieur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lang w:val="fr-CA"/>
        </w:rPr>
      </w:pPr>
      <w:r>
        <w:drawing>
          <wp:anchor behindDoc="0" distT="0" distB="0" distL="0" distR="114300" simplePos="0" locked="0" layoutInCell="0" allowOverlap="1" relativeHeight="8">
            <wp:simplePos x="0" y="0"/>
            <wp:positionH relativeFrom="margin">
              <wp:align>left</wp:align>
            </wp:positionH>
            <wp:positionV relativeFrom="paragraph">
              <wp:posOffset>327025</wp:posOffset>
            </wp:positionV>
            <wp:extent cx="2098675" cy="2381250"/>
            <wp:effectExtent l="0" t="0" r="0" b="0"/>
            <wp:wrapSquare wrapText="bothSides"/>
            <wp:docPr id="3" name="Imag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5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6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6985" distB="5715" distL="6350" distR="6350" simplePos="0" locked="0" layoutInCell="0" allowOverlap="1" relativeHeight="10" wp14:anchorId="3A6E5289">
                <wp:simplePos x="0" y="0"/>
                <wp:positionH relativeFrom="margin">
                  <wp:align>left</wp:align>
                </wp:positionH>
                <wp:positionV relativeFrom="paragraph">
                  <wp:posOffset>1822450</wp:posOffset>
                </wp:positionV>
                <wp:extent cx="2038350" cy="257175"/>
                <wp:effectExtent l="6350" t="6985" r="6350" b="5715"/>
                <wp:wrapNone/>
                <wp:docPr id="4" name="Rectangl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20" cy="257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7" path="m0,0l-2147483645,0l-2147483645,-2147483646l0,-2147483646xe" stroked="t" o:allowincell="f" style="position:absolute;margin-left:0.5pt;margin-top:143.5pt;width:160.45pt;height:20.2pt;mso-wrap-style:none;v-text-anchor:middle;mso-position-horizontal:left;mso-position-horizontal-relative:margin" wp14:anchorId="3A6E5289">
                <v:fill o:detectmouseclick="t" on="false"/>
                <v:stroke color="red" weight="12600" joinstyle="miter" endcap="flat"/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lang w:val="fr-CA"/>
        </w:rPr>
        <w:t>Cliquer ensuite sur Préférences et Marquer comme lu. On peut y voir quelque raccourci clavier mais pour voir la liste complète faire CTRL + /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fr-CA"/>
        </w:rPr>
      </w:pPr>
      <w:r>
        <w:rPr>
          <w:rFonts w:cs="Times New Roman" w:ascii="Times New Roman" w:hAnsi="Times New Roman"/>
          <w:sz w:val="28"/>
          <w:szCs w:val="28"/>
          <w:lang w:val="fr-CA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1799590</wp:posOffset>
            </wp:positionH>
            <wp:positionV relativeFrom="paragraph">
              <wp:posOffset>6563360</wp:posOffset>
            </wp:positionV>
            <wp:extent cx="1016635" cy="243840"/>
            <wp:effectExtent l="0" t="0" r="0" b="0"/>
            <wp:wrapNone/>
            <wp:docPr id="5" name="Enc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ncre 10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635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1722120</wp:posOffset>
            </wp:positionH>
            <wp:positionV relativeFrom="paragraph">
              <wp:posOffset>5365750</wp:posOffset>
            </wp:positionV>
            <wp:extent cx="4094480" cy="1295400"/>
            <wp:effectExtent l="0" t="0" r="0" b="0"/>
            <wp:wrapNone/>
            <wp:docPr id="6" name="Encre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ncre 2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48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114300" distR="114300" simplePos="0" locked="0" layoutInCell="0" allowOverlap="1" relativeHeight="9">
            <wp:simplePos x="0" y="0"/>
            <wp:positionH relativeFrom="page">
              <wp:posOffset>3486150</wp:posOffset>
            </wp:positionH>
            <wp:positionV relativeFrom="paragraph">
              <wp:posOffset>166370</wp:posOffset>
            </wp:positionV>
            <wp:extent cx="4105275" cy="3162935"/>
            <wp:effectExtent l="0" t="0" r="0" b="0"/>
            <wp:wrapSquare wrapText="bothSides"/>
            <wp:docPr id="7" name="Image 8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8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>
          <w:lang w:val="fr-CA"/>
        </w:rPr>
      </w:pPr>
      <w:r>
        <w:rPr>
          <w:lang w:val="fr-CA"/>
        </w:rPr>
        <mc:AlternateContent>
          <mc:Choice Requires="wps">
            <w:drawing>
              <wp:anchor behindDoc="0" distT="6985" distB="5715" distL="6985" distR="5715" simplePos="0" locked="0" layoutInCell="0" allowOverlap="1" relativeHeight="11" wp14:anchorId="4C7B4E6A">
                <wp:simplePos x="0" y="0"/>
                <wp:positionH relativeFrom="column">
                  <wp:posOffset>2552700</wp:posOffset>
                </wp:positionH>
                <wp:positionV relativeFrom="paragraph">
                  <wp:posOffset>908050</wp:posOffset>
                </wp:positionV>
                <wp:extent cx="1190625" cy="200025"/>
                <wp:effectExtent l="6985" t="6985" r="5715" b="5715"/>
                <wp:wrapNone/>
                <wp:docPr id="8" name="Rectangl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520" cy="200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9" path="m0,0l-2147483645,0l-2147483645,-2147483646l0,-2147483646xe" stroked="t" o:allowincell="f" style="position:absolute;margin-left:201pt;margin-top:71.5pt;width:93.7pt;height:15.7pt;mso-wrap-style:none;v-text-anchor:middle" wp14:anchorId="4C7B4E6A">
                <v:fill o:detectmouseclick="t" on="false"/>
                <v:stroke color="red" weight="12600" joinstyle="miter" endcap="flat"/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br w:type="column"/>
      </w:r>
      <w:r>
        <w:rPr>
          <w:lang w:val="fr-CA"/>
        </w:rPr>
        <w:t>Explication des raccourcis</w:t>
      </w:r>
    </w:p>
    <w:p>
      <w:pPr>
        <w:pStyle w:val="Normal"/>
        <w:rPr>
          <w:rFonts w:ascii="Times New Roman" w:hAnsi="Times New Roman" w:cs="Times New Roman"/>
          <w:lang w:val="fr-CA"/>
        </w:rPr>
      </w:pPr>
      <w:r>
        <w:rPr>
          <w:rFonts w:cs="Times New Roman" w:ascii="Times New Roman" w:hAnsi="Times New Roman"/>
          <w:lang w:val="fr-CA"/>
        </w:rPr>
        <w:t>Dans le menu complet des raccourcis plusieurs section s’offre à nous comme :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lang w:val="fr-CA"/>
        </w:rPr>
      </w:pPr>
      <w:r>
        <w:rPr>
          <w:rFonts w:cs="Times New Roman" w:ascii="Times New Roman" w:hAnsi="Times New Roman"/>
          <w:color w:val="FF0000"/>
          <w:lang w:val="fr-CA"/>
        </w:rPr>
        <w:t>Les raccourcis de base</w:t>
      </w:r>
    </w:p>
    <w:p>
      <w:pPr>
        <w:pStyle w:val="ListParagraph"/>
        <w:rPr>
          <w:rFonts w:ascii="Times New Roman" w:hAnsi="Times New Roman" w:cs="Times New Roman"/>
          <w:sz w:val="20"/>
          <w:szCs w:val="20"/>
          <w:lang w:val="fr-CA"/>
        </w:rPr>
      </w:pPr>
      <w:r>
        <w:rPr>
          <w:rFonts w:cs="Times New Roman" w:ascii="Times New Roman" w:hAnsi="Times New Roman"/>
          <w:sz w:val="20"/>
          <w:szCs w:val="20"/>
          <w:lang w:val="fr-CA"/>
        </w:rPr>
        <w:t>Ces raccourcis sont destinés à répondre aux besoins usuels comme rechercher un message, recherche un canal, faire un nouveau message, changer son statut et ouvrir le menu de contexte</w:t>
      </w:r>
    </w:p>
    <w:p>
      <w:pPr>
        <w:pStyle w:val="ListParagraph"/>
        <w:rPr>
          <w:rFonts w:ascii="Times New Roman" w:hAnsi="Times New Roman" w:cs="Times New Roman"/>
          <w:lang w:val="fr-CA"/>
        </w:rPr>
      </w:pPr>
      <w:r>
        <w:rPr>
          <w:rFonts w:cs="Times New Roman" w:ascii="Times New Roman" w:hAnsi="Times New Roman"/>
          <w:lang w:val="fr-CA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lang w:val="fr-CA"/>
        </w:rPr>
      </w:pPr>
      <w:r>
        <w:rPr>
          <w:rFonts w:cs="Times New Roman" w:ascii="Times New Roman" w:hAnsi="Times New Roman"/>
          <w:color w:val="FF0000"/>
          <w:lang w:val="fr-CA"/>
        </w:rPr>
        <w:t>Les raccourcis de navigation</w:t>
      </w:r>
    </w:p>
    <w:p>
      <w:pPr>
        <w:pStyle w:val="ListParagraph"/>
        <w:rPr>
          <w:rFonts w:ascii="Times New Roman" w:hAnsi="Times New Roman" w:cs="Times New Roman"/>
          <w:sz w:val="20"/>
          <w:szCs w:val="20"/>
          <w:lang w:val="fr-CA"/>
        </w:rPr>
      </w:pPr>
      <w:r>
        <w:rPr>
          <w:rFonts w:cs="Times New Roman" w:ascii="Times New Roman" w:hAnsi="Times New Roman"/>
          <w:sz w:val="20"/>
          <w:szCs w:val="20"/>
          <w:lang w:val="fr-CA"/>
        </w:rPr>
        <w:t>Ces raccourcis regroupent tous les commandes pour naviguer autant dans les messages que dans les canaux que sur l’application en général.</w:t>
      </w:r>
    </w:p>
    <w:p>
      <w:pPr>
        <w:pStyle w:val="ListParagraph"/>
        <w:rPr>
          <w:rFonts w:ascii="Times New Roman" w:hAnsi="Times New Roman" w:cs="Times New Roman"/>
          <w:color w:val="FF0000"/>
          <w:lang w:val="fr-CA"/>
        </w:rPr>
      </w:pPr>
      <w:r>
        <w:rPr>
          <w:rFonts w:cs="Times New Roman" w:ascii="Times New Roman" w:hAnsi="Times New Roman"/>
          <w:color w:val="FF0000"/>
          <w:lang w:val="fr-CA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20"/>
          <w:szCs w:val="20"/>
          <w:lang w:val="fr-CA"/>
        </w:rPr>
      </w:pPr>
      <w:r>
        <w:rPr>
          <w:rFonts w:cs="Times New Roman" w:ascii="Times New Roman" w:hAnsi="Times New Roman"/>
          <w:color w:val="FF0000"/>
          <w:lang w:val="fr-CA"/>
        </w:rPr>
        <w:t>Les raccourcis de liseur d’écran</w:t>
      </w:r>
    </w:p>
    <w:p>
      <w:pPr>
        <w:pStyle w:val="ListParagraph"/>
        <w:rPr>
          <w:rFonts w:ascii="Times New Roman" w:hAnsi="Times New Roman" w:cs="Times New Roman"/>
          <w:sz w:val="20"/>
          <w:szCs w:val="20"/>
          <w:lang w:val="fr-CA"/>
        </w:rPr>
      </w:pPr>
      <w:r>
        <w:rPr>
          <w:rFonts w:cs="Times New Roman" w:ascii="Times New Roman" w:hAnsi="Times New Roman"/>
          <w:sz w:val="20"/>
          <w:szCs w:val="20"/>
          <w:lang w:val="fr-CA"/>
        </w:rPr>
        <w:t>Fait seulement rejouer un message récent en audio</w:t>
      </w:r>
    </w:p>
    <w:p>
      <w:pPr>
        <w:pStyle w:val="ListParagraph"/>
        <w:rPr>
          <w:rFonts w:ascii="Times New Roman" w:hAnsi="Times New Roman" w:cs="Times New Roman"/>
          <w:lang w:val="fr-CA"/>
        </w:rPr>
      </w:pPr>
      <w:r>
        <w:rPr>
          <w:rFonts w:cs="Times New Roman" w:ascii="Times New Roman" w:hAnsi="Times New Roman"/>
          <w:lang w:val="fr-CA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20"/>
          <w:szCs w:val="20"/>
          <w:lang w:val="fr-CA"/>
        </w:rPr>
      </w:pPr>
      <w:r>
        <w:rPr>
          <w:rFonts w:cs="Times New Roman" w:ascii="Times New Roman" w:hAnsi="Times New Roman"/>
          <w:color w:val="FF0000"/>
          <w:lang w:val="fr-CA"/>
        </w:rPr>
        <w:t>Les raccourcis de messages</w:t>
      </w:r>
    </w:p>
    <w:p>
      <w:pPr>
        <w:pStyle w:val="ListParagraph"/>
        <w:rPr>
          <w:rFonts w:ascii="Times New Roman" w:hAnsi="Times New Roman" w:cs="Times New Roman"/>
          <w:sz w:val="20"/>
          <w:szCs w:val="20"/>
          <w:lang w:val="fr-CA"/>
        </w:rPr>
      </w:pPr>
      <w:r>
        <w:rPr>
          <w:rFonts w:cs="Times New Roman" w:ascii="Times New Roman" w:hAnsi="Times New Roman"/>
          <w:sz w:val="20"/>
          <w:szCs w:val="20"/>
          <w:lang w:val="fr-CA"/>
        </w:rPr>
        <w:t>Tous les raccourcis liés au texte sont regroupés comme : Autocompléter un nom, un canal ou un emoji, faire une nouvelle ligne dans un message, changer le format de texte et formatter du texte</w:t>
      </w:r>
    </w:p>
    <w:p>
      <w:pPr>
        <w:pStyle w:val="ListParagraph"/>
        <w:rPr>
          <w:rFonts w:ascii="Times New Roman" w:hAnsi="Times New Roman" w:cs="Times New Roman"/>
          <w:sz w:val="20"/>
          <w:szCs w:val="20"/>
          <w:lang w:val="fr-CA"/>
        </w:rPr>
      </w:pPr>
      <w:r>
        <w:rPr>
          <w:rFonts w:cs="Times New Roman" w:ascii="Times New Roman" w:hAnsi="Times New Roman"/>
          <w:sz w:val="20"/>
          <w:szCs w:val="20"/>
          <w:lang w:val="fr-CA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lang w:val="fr-CA"/>
        </w:rPr>
      </w:pPr>
      <w:r>
        <w:rPr>
          <w:rFonts w:cs="Times New Roman" w:ascii="Times New Roman" w:hAnsi="Times New Roman"/>
          <w:color w:val="FF0000"/>
          <w:lang w:val="fr-CA"/>
        </w:rPr>
        <w:t>Les raccourcis de marquer les messages lus et non-lus</w:t>
      </w:r>
    </w:p>
    <w:p>
      <w:pPr>
        <w:pStyle w:val="ListParagraph"/>
        <w:rPr>
          <w:rFonts w:ascii="Times New Roman" w:hAnsi="Times New Roman" w:cs="Times New Roman"/>
          <w:sz w:val="20"/>
          <w:szCs w:val="20"/>
          <w:lang w:val="fr-CA"/>
        </w:rPr>
      </w:pPr>
      <w:r>
        <w:rPr>
          <w:rFonts w:cs="Times New Roman" w:ascii="Times New Roman" w:hAnsi="Times New Roman"/>
          <w:sz w:val="20"/>
          <w:szCs w:val="20"/>
          <w:lang w:val="fr-CA"/>
        </w:rPr>
        <w:t>Ces raccourcis servent à marquer tous les messages comme lu ou marquer un message comme non-lu</w:t>
      </w:r>
    </w:p>
    <w:p>
      <w:pPr>
        <w:pStyle w:val="ListParagraph"/>
        <w:rPr>
          <w:rFonts w:ascii="Times New Roman" w:hAnsi="Times New Roman" w:cs="Times New Roman"/>
          <w:sz w:val="20"/>
          <w:szCs w:val="20"/>
          <w:lang w:val="fr-CA"/>
        </w:rPr>
      </w:pPr>
      <w:r>
        <w:rPr>
          <w:rFonts w:cs="Times New Roman" w:ascii="Times New Roman" w:hAnsi="Times New Roman"/>
          <w:sz w:val="20"/>
          <w:szCs w:val="20"/>
          <w:lang w:val="fr-CA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lang w:val="fr-CA"/>
        </w:rPr>
      </w:pPr>
      <w:r>
        <w:rPr>
          <w:rFonts w:cs="Times New Roman" w:ascii="Times New Roman" w:hAnsi="Times New Roman"/>
          <w:color w:val="FF0000"/>
          <w:lang w:val="fr-CA"/>
        </w:rPr>
        <w:t>Les raccourcis pour les canaux et les messages privé</w:t>
      </w:r>
    </w:p>
    <w:p>
      <w:pPr>
        <w:pStyle w:val="ListParagraph"/>
        <w:rPr>
          <w:rFonts w:ascii="Times New Roman" w:hAnsi="Times New Roman" w:cs="Times New Roman"/>
          <w:sz w:val="20"/>
          <w:szCs w:val="20"/>
          <w:lang w:val="fr-CA"/>
        </w:rPr>
      </w:pPr>
      <w:r>
        <w:rPr>
          <w:rFonts w:cs="Times New Roman" w:ascii="Times New Roman" w:hAnsi="Times New Roman"/>
          <w:sz w:val="20"/>
          <w:szCs w:val="20"/>
          <w:lang w:val="fr-CA"/>
        </w:rPr>
        <w:t>Ces raccourcis permettent de voir le dernier ou prochain canal ou message privé lu ou non-lu</w:t>
      </w:r>
    </w:p>
    <w:p>
      <w:pPr>
        <w:pStyle w:val="ListParagraph"/>
        <w:rPr>
          <w:rFonts w:ascii="Times New Roman" w:hAnsi="Times New Roman" w:cs="Times New Roman"/>
          <w:sz w:val="20"/>
          <w:szCs w:val="20"/>
          <w:lang w:val="fr-CA"/>
        </w:rPr>
      </w:pPr>
      <w:r>
        <w:rPr>
          <w:rFonts w:cs="Times New Roman" w:ascii="Times New Roman" w:hAnsi="Times New Roman"/>
          <w:sz w:val="20"/>
          <w:szCs w:val="20"/>
          <w:lang w:val="fr-CA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lang w:val="fr-CA"/>
        </w:rPr>
      </w:pPr>
      <w:r>
        <w:rPr>
          <w:rFonts w:cs="Times New Roman" w:ascii="Times New Roman" w:hAnsi="Times New Roman"/>
          <w:color w:val="FF0000"/>
          <w:lang w:val="fr-CA"/>
        </w:rPr>
        <w:t>Les raccourcis de tous les non-lu</w:t>
      </w:r>
    </w:p>
    <w:p>
      <w:pPr>
        <w:pStyle w:val="ListParagraph"/>
        <w:rPr>
          <w:rFonts w:ascii="Times New Roman" w:hAnsi="Times New Roman" w:cs="Times New Roman"/>
          <w:sz w:val="20"/>
          <w:szCs w:val="20"/>
          <w:lang w:val="fr-CA"/>
        </w:rPr>
      </w:pPr>
      <w:r>
        <w:rPr>
          <w:rFonts w:cs="Times New Roman" w:ascii="Times New Roman" w:hAnsi="Times New Roman"/>
          <w:sz w:val="20"/>
          <w:szCs w:val="20"/>
          <w:lang w:val="fr-CA"/>
        </w:rPr>
        <w:t>Ces raccourcis permettent d’agrandir un canal ou le réduire, de marquer un canal comme lu et de changer de canal</w:t>
      </w:r>
    </w:p>
    <w:p>
      <w:pPr>
        <w:pStyle w:val="ListParagraph"/>
        <w:rPr>
          <w:rFonts w:ascii="Times New Roman" w:hAnsi="Times New Roman" w:cs="Times New Roman"/>
          <w:sz w:val="20"/>
          <w:szCs w:val="20"/>
          <w:lang w:val="fr-CA"/>
        </w:rPr>
      </w:pPr>
      <w:r>
        <w:rPr>
          <w:rFonts w:cs="Times New Roman" w:ascii="Times New Roman" w:hAnsi="Times New Roman"/>
          <w:sz w:val="20"/>
          <w:szCs w:val="20"/>
          <w:lang w:val="fr-CA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lang w:val="fr-CA"/>
        </w:rPr>
      </w:pPr>
      <w:r>
        <w:rPr>
          <w:rFonts w:cs="Times New Roman" w:ascii="Times New Roman" w:hAnsi="Times New Roman"/>
          <w:color w:val="FF0000"/>
          <w:lang w:val="fr-CA"/>
        </w:rPr>
        <w:t>Les raccourcis de fichier et extrait</w:t>
      </w:r>
    </w:p>
    <w:p>
      <w:pPr>
        <w:pStyle w:val="ListParagraph"/>
        <w:rPr>
          <w:rFonts w:ascii="Times New Roman" w:hAnsi="Times New Roman" w:cs="Times New Roman"/>
          <w:sz w:val="20"/>
          <w:szCs w:val="20"/>
          <w:lang w:val="fr-CA"/>
        </w:rPr>
      </w:pPr>
      <w:r>
        <w:rPr>
          <w:rFonts w:cs="Times New Roman" w:ascii="Times New Roman" w:hAnsi="Times New Roman"/>
          <w:sz w:val="20"/>
          <w:szCs w:val="20"/>
          <w:lang w:val="fr-CA"/>
        </w:rPr>
        <w:t>Ils permettent d’ajouter un fichier, créer un extrait ou de montrer les téléchargements</w:t>
      </w:r>
    </w:p>
    <w:p>
      <w:pPr>
        <w:pStyle w:val="ListParagraph"/>
        <w:rPr>
          <w:rFonts w:ascii="Times New Roman" w:hAnsi="Times New Roman" w:cs="Times New Roman"/>
          <w:lang w:val="fr-CA"/>
        </w:rPr>
      </w:pPr>
      <w:r>
        <w:rPr>
          <w:rFonts w:cs="Times New Roman" w:ascii="Times New Roman" w:hAnsi="Times New Roman"/>
          <w:lang w:val="fr-CA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lang w:val="fr-CA"/>
        </w:rPr>
      </w:pPr>
      <w:r>
        <w:rPr>
          <w:rFonts w:cs="Times New Roman" w:ascii="Times New Roman" w:hAnsi="Times New Roman"/>
          <w:color w:val="FF0000"/>
          <w:lang w:val="fr-CA"/>
        </w:rPr>
        <w:t>Les raccourcis d’appels</w:t>
      </w:r>
    </w:p>
    <w:p>
      <w:pPr>
        <w:pStyle w:val="ListParagraph"/>
        <w:rPr>
          <w:rFonts w:ascii="Times New Roman" w:hAnsi="Times New Roman" w:cs="Times New Roman"/>
          <w:sz w:val="20"/>
          <w:szCs w:val="20"/>
          <w:lang w:val="fr-CA"/>
        </w:rPr>
      </w:pPr>
      <w:r>
        <w:rPr>
          <w:rFonts w:cs="Times New Roman" w:ascii="Times New Roman" w:hAnsi="Times New Roman"/>
          <w:sz w:val="20"/>
          <w:szCs w:val="20"/>
          <w:lang w:val="fr-CA"/>
        </w:rPr>
        <w:t>Ces raccourcis permettent de se mettre sur muet, d’activer ou désactivé la caméra et d’afficher une liste d’invitation</w:t>
      </w:r>
    </w:p>
    <w:p>
      <w:pPr>
        <w:pStyle w:val="ListParagraph"/>
        <w:rPr>
          <w:rFonts w:ascii="Times New Roman" w:hAnsi="Times New Roman" w:cs="Times New Roman"/>
          <w:sz w:val="20"/>
          <w:szCs w:val="20"/>
          <w:lang w:val="fr-CA"/>
        </w:rPr>
      </w:pPr>
      <w:r>
        <w:rPr>
          <w:rFonts w:cs="Times New Roman" w:ascii="Times New Roman" w:hAnsi="Times New Roman"/>
          <w:sz w:val="20"/>
          <w:szCs w:val="20"/>
          <w:lang w:val="fr-CA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lang w:val="fr-CA"/>
        </w:rPr>
      </w:pPr>
      <w:r>
        <w:rPr>
          <w:rFonts w:cs="Times New Roman" w:ascii="Times New Roman" w:hAnsi="Times New Roman"/>
          <w:color w:val="FF0000"/>
          <w:lang w:val="fr-CA"/>
        </w:rPr>
        <w:t>Les raccourcis caucus</w:t>
      </w:r>
    </w:p>
    <w:p>
      <w:pPr>
        <w:pStyle w:val="ListParagraph"/>
        <w:rPr>
          <w:rFonts w:ascii="Times New Roman" w:hAnsi="Times New Roman" w:cs="Times New Roman"/>
          <w:sz w:val="20"/>
          <w:szCs w:val="20"/>
          <w:lang w:val="fr-CA"/>
        </w:rPr>
      </w:pPr>
      <w:r>
        <w:rPr>
          <w:rFonts w:cs="Times New Roman" w:ascii="Times New Roman" w:hAnsi="Times New Roman"/>
          <w:sz w:val="20"/>
          <w:szCs w:val="20"/>
          <w:lang w:val="fr-CA"/>
        </w:rPr>
        <w:t>Ils permettent de commencer un caucus ou de le terminer et de se mettre sur muet ou le désactiver dans un caucus</w:t>
      </w:r>
    </w:p>
    <w:p>
      <w:pPr>
        <w:pStyle w:val="ListParagraph"/>
        <w:rPr>
          <w:rFonts w:ascii="Times New Roman" w:hAnsi="Times New Roman" w:cs="Times New Roman"/>
          <w:sz w:val="20"/>
          <w:szCs w:val="20"/>
          <w:lang w:val="fr-CA"/>
        </w:rPr>
      </w:pPr>
      <w:r>
        <w:rPr>
          <w:rFonts w:cs="Times New Roman" w:ascii="Times New Roman" w:hAnsi="Times New Roman"/>
          <w:sz w:val="20"/>
          <w:szCs w:val="20"/>
          <w:lang w:val="fr-CA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lang w:val="fr-CA"/>
        </w:rPr>
      </w:pPr>
      <w:r>
        <w:rPr>
          <w:rFonts w:cs="Times New Roman" w:ascii="Times New Roman" w:hAnsi="Times New Roman"/>
          <w:color w:val="FF0000"/>
          <w:lang w:val="fr-CA"/>
        </w:rPr>
        <w:t>Les raccourcis pour changer d’espace de travail</w:t>
      </w:r>
    </w:p>
    <w:p>
      <w:pPr>
        <w:pStyle w:val="ListParagraph"/>
        <w:rPr>
          <w:rFonts w:ascii="Times New Roman" w:hAnsi="Times New Roman" w:cs="Times New Roman"/>
          <w:sz w:val="20"/>
          <w:szCs w:val="20"/>
          <w:lang w:val="fr-CA"/>
        </w:rPr>
      </w:pPr>
      <w:r>
        <w:rPr>
          <w:rFonts w:cs="Times New Roman" w:ascii="Times New Roman" w:hAnsi="Times New Roman"/>
          <w:sz w:val="20"/>
          <w:szCs w:val="20"/>
          <w:lang w:val="fr-CA"/>
        </w:rPr>
        <w:t>Ces raccourcis permettent d’aller au dernier espace de travail, au prochain ou d’en choisir un spécifique</w:t>
      </w:r>
    </w:p>
    <w:p>
      <w:pPr>
        <w:pStyle w:val="ListParagraph"/>
        <w:rPr>
          <w:rFonts w:ascii="Times New Roman" w:hAnsi="Times New Roman" w:cs="Times New Roman"/>
          <w:sz w:val="20"/>
          <w:szCs w:val="20"/>
          <w:lang w:val="fr-CA"/>
        </w:rPr>
      </w:pPr>
      <w:r>
        <w:rPr>
          <w:rFonts w:cs="Times New Roman" w:ascii="Times New Roman" w:hAnsi="Times New Roman"/>
          <w:sz w:val="20"/>
          <w:szCs w:val="20"/>
          <w:lang w:val="fr-CA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lang w:val="fr-CA"/>
        </w:rPr>
      </w:pPr>
      <w:r>
        <w:rPr>
          <w:rFonts w:cs="Times New Roman" w:ascii="Times New Roman" w:hAnsi="Times New Roman"/>
          <w:color w:val="FF0000"/>
          <w:lang w:val="fr-CA"/>
        </w:rPr>
        <w:t>Les raccourcis quand on est focus dans un message</w:t>
      </w:r>
    </w:p>
    <w:p>
      <w:pPr>
        <w:pStyle w:val="ListParagraph"/>
        <w:rPr>
          <w:rFonts w:ascii="Times New Roman" w:hAnsi="Times New Roman" w:cs="Times New Roman"/>
          <w:sz w:val="20"/>
          <w:szCs w:val="20"/>
          <w:lang w:val="fr-CA"/>
        </w:rPr>
      </w:pPr>
      <w:r>
        <w:rPr>
          <w:rFonts w:cs="Times New Roman" w:ascii="Times New Roman" w:hAnsi="Times New Roman"/>
          <w:sz w:val="20"/>
          <w:szCs w:val="20"/>
          <w:lang w:val="fr-CA"/>
        </w:rPr>
        <w:t>Ces raccourcis regroupent de fonctions pour les messages comme modifier, supprimer, ajouter une réaction, l’épingler, le partager et le sauvegarder comme objet</w:t>
      </w:r>
    </w:p>
    <w:p>
      <w:pPr>
        <w:pStyle w:val="ListParagraph"/>
        <w:rPr>
          <w:rFonts w:ascii="Times New Roman" w:hAnsi="Times New Roman" w:cs="Times New Roman"/>
          <w:sz w:val="20"/>
          <w:szCs w:val="20"/>
          <w:lang w:val="fr-CA"/>
        </w:rPr>
      </w:pPr>
      <w:r>
        <w:rPr>
          <w:rFonts w:cs="Times New Roman" w:ascii="Times New Roman" w:hAnsi="Times New Roman"/>
          <w:sz w:val="20"/>
          <w:szCs w:val="20"/>
          <w:lang w:val="fr-CA"/>
        </w:rPr>
        <w:t xml:space="preserve">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lang w:val="fr-CA"/>
        </w:rPr>
      </w:pPr>
      <w:r>
        <w:rPr>
          <w:rFonts w:cs="Times New Roman" w:ascii="Times New Roman" w:hAnsi="Times New Roman"/>
          <w:color w:val="FF0000"/>
          <w:lang w:val="fr-CA"/>
        </w:rPr>
        <w:t>Le raccourci pour les sections de canal</w:t>
      </w:r>
    </w:p>
    <w:p>
      <w:pPr>
        <w:pStyle w:val="ListParagraph"/>
        <w:rPr>
          <w:rFonts w:ascii="Times New Roman" w:hAnsi="Times New Roman" w:cs="Times New Roman"/>
          <w:sz w:val="20"/>
          <w:szCs w:val="20"/>
          <w:lang w:val="fr-CA"/>
        </w:rPr>
      </w:pPr>
      <w:r>
        <w:rPr>
          <w:rFonts w:cs="Times New Roman" w:ascii="Times New Roman" w:hAnsi="Times New Roman"/>
          <w:sz w:val="20"/>
          <w:szCs w:val="20"/>
          <w:lang w:val="fr-CA"/>
        </w:rPr>
        <w:t>Permet de détailler ou de réduire toutes les sections d’un canal</w:t>
      </w:r>
    </w:p>
    <w:p>
      <w:pPr>
        <w:pStyle w:val="Heading1"/>
        <w:rPr>
          <w:lang w:val="fr-CA"/>
        </w:rPr>
      </w:pPr>
      <w:r>
        <w:br w:type="column"/>
      </w:r>
      <w:r>
        <w:rPr>
          <w:lang w:val="fr-CA"/>
        </w:rPr>
        <w:t>L’ajout de ficher et raccourcis</w:t>
      </w:r>
    </w:p>
    <w:p>
      <w:pPr>
        <w:pStyle w:val="Heading2"/>
        <w:rPr>
          <w:lang w:val="fr-CA"/>
        </w:rPr>
      </w:pPr>
      <w:r>
        <w:rPr>
          <w:lang w:val="fr-CA"/>
        </w:rPr>
        <w:t>Insertion d’un fichier</w:t>
      </w:r>
    </w:p>
    <w:p>
      <w:pPr>
        <w:pStyle w:val="Normal"/>
        <w:rPr>
          <w:lang w:val="fr-CA"/>
        </w:rPr>
      </w:pPr>
      <w:r>
        <mc:AlternateContent>
          <mc:Choice Requires="wps">
            <w:drawing>
              <wp:anchor behindDoc="0" distT="6985" distB="5715" distL="6350" distR="6350" simplePos="0" locked="0" layoutInCell="0" allowOverlap="1" relativeHeight="12" wp14:anchorId="1519A5A4">
                <wp:simplePos x="0" y="0"/>
                <wp:positionH relativeFrom="column">
                  <wp:posOffset>0</wp:posOffset>
                </wp:positionH>
                <wp:positionV relativeFrom="paragraph">
                  <wp:posOffset>2160905</wp:posOffset>
                </wp:positionV>
                <wp:extent cx="819150" cy="638175"/>
                <wp:effectExtent l="6350" t="6985" r="6350" b="5715"/>
                <wp:wrapNone/>
                <wp:docPr id="9" name="Rectangle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000" cy="638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6" path="m0,0l-2147483645,0l-2147483645,-2147483646l0,-2147483646xe" stroked="t" o:allowincell="f" style="position:absolute;margin-left:0pt;margin-top:170.15pt;width:64.45pt;height:50.2pt;mso-wrap-style:none;v-text-anchor:middle" wp14:anchorId="1519A5A4">
                <v:fill o:detectmouseclick="t" on="false"/>
                <v:stroke color="red" weight="12600" joinstyle="miter" endcap="flat"/>
                <w10:wrap type="none"/>
              </v:rect>
            </w:pict>
          </mc:Fallback>
        </mc:AlternateContent>
      </w:r>
      <w:r>
        <w:rPr>
          <w:lang w:val="fr-CA"/>
        </w:rPr>
        <w:t xml:space="preserve">Pour ajouter des fichiers cliquer sur le destinataire désiré à qui vous voulez envoyer ce fichier. </w:t>
      </w:r>
      <w:r>
        <w:rPr/>
        <w:drawing>
          <wp:inline distT="0" distB="0" distL="0" distR="0">
            <wp:extent cx="5943600" cy="3181985"/>
            <wp:effectExtent l="0" t="0" r="0" b="0"/>
            <wp:docPr id="10" name="Image 25" descr="Une image contenant texte, capture d’écran, moniteur, noi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25" descr="Une image contenant texte, capture d’écran, moniteur, noir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fr-CA"/>
        </w:rPr>
      </w:pPr>
      <w:r>
        <mc:AlternateContent>
          <mc:Choice Requires="wps">
            <w:drawing>
              <wp:anchor behindDoc="0" distT="6350" distB="6350" distL="6350" distR="6350" simplePos="0" locked="0" layoutInCell="0" allowOverlap="1" relativeHeight="13" wp14:anchorId="47CA7947">
                <wp:simplePos x="0" y="0"/>
                <wp:positionH relativeFrom="column">
                  <wp:posOffset>76200</wp:posOffset>
                </wp:positionH>
                <wp:positionV relativeFrom="paragraph">
                  <wp:posOffset>584835</wp:posOffset>
                </wp:positionV>
                <wp:extent cx="171450" cy="152400"/>
                <wp:effectExtent l="6350" t="6350" r="6350" b="6350"/>
                <wp:wrapNone/>
                <wp:docPr id="11" name="Rectangle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360" cy="152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8" path="m0,0l-2147483645,0l-2147483645,-2147483646l0,-2147483646xe" stroked="t" o:allowincell="f" style="position:absolute;margin-left:6pt;margin-top:46.05pt;width:13.45pt;height:11.95pt;mso-wrap-style:none;v-text-anchor:middle" wp14:anchorId="47CA7947">
                <v:fill o:detectmouseclick="t" on="false"/>
                <v:stroke color="red" weight="12600" joinstyle="miter" endcap="flat"/>
                <w10:wrap type="none"/>
              </v:rect>
            </w:pict>
          </mc:Fallback>
        </mc:AlternateContent>
        <w:drawing>
          <wp:anchor behindDoc="0" distT="0" distB="0" distL="114300" distR="114300" simplePos="0" locked="0" layoutInCell="0" allowOverlap="1" relativeHeight="14">
            <wp:simplePos x="0" y="0"/>
            <wp:positionH relativeFrom="column">
              <wp:posOffset>2362200</wp:posOffset>
            </wp:positionH>
            <wp:positionV relativeFrom="paragraph">
              <wp:posOffset>861060</wp:posOffset>
            </wp:positionV>
            <wp:extent cx="3352800" cy="2438400"/>
            <wp:effectExtent l="0" t="0" r="0" b="0"/>
            <wp:wrapSquare wrapText="bothSides"/>
            <wp:docPr id="12" name="Image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29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fr-CA"/>
        </w:rPr>
        <w:t xml:space="preserve">Ensuite cliquer sur le plus au bas de la conversation </w:t>
      </w:r>
      <w:r>
        <w:rPr/>
        <w:drawing>
          <wp:inline distT="0" distB="0" distL="0" distR="0">
            <wp:extent cx="5943600" cy="631825"/>
            <wp:effectExtent l="0" t="0" r="0" b="0"/>
            <wp:docPr id="13" name="Imag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2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fr-CA"/>
        </w:rPr>
      </w:pPr>
      <w:r>
        <mc:AlternateContent>
          <mc:Choice Requires="wps">
            <w:drawing>
              <wp:anchor behindDoc="0" distT="6985" distB="5715" distL="6350" distR="6350" simplePos="0" locked="0" layoutInCell="0" allowOverlap="1" relativeHeight="15" wp14:anchorId="37D0A3DC">
                <wp:simplePos x="0" y="0"/>
                <wp:positionH relativeFrom="column">
                  <wp:posOffset>2352675</wp:posOffset>
                </wp:positionH>
                <wp:positionV relativeFrom="paragraph">
                  <wp:posOffset>2035175</wp:posOffset>
                </wp:positionV>
                <wp:extent cx="3352800" cy="314325"/>
                <wp:effectExtent l="6350" t="6985" r="6350" b="5715"/>
                <wp:wrapNone/>
                <wp:docPr id="14" name="Rectangle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680" cy="314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30" path="m0,0l-2147483645,0l-2147483645,-2147483646l0,-2147483646xe" stroked="t" o:allowincell="f" style="position:absolute;margin-left:185.25pt;margin-top:160.25pt;width:263.95pt;height:24.7pt;mso-wrap-style:none;v-text-anchor:middle" wp14:anchorId="37D0A3DC">
                <v:fill o:detectmouseclick="t" on="false"/>
                <v:stroke color="red" weight="12600" joinstyle="miter" endcap="flat"/>
                <w10:wrap type="none"/>
              </v:rect>
            </w:pict>
          </mc:Fallback>
        </mc:AlternateContent>
      </w:r>
      <w:r>
        <w:rPr>
          <w:lang w:val="fr-CA"/>
        </w:rPr>
        <w:t>Faite le raccourci CTRL + U ou choisir un fichier à partir de l’ordinateur. Choisiser votre fichier et le tour est joué</w:t>
      </w:r>
      <w:r>
        <w:br w:type="page"/>
      </w:r>
    </w:p>
    <w:p>
      <w:pPr>
        <w:pStyle w:val="Heading2"/>
        <w:rPr>
          <w:lang w:val="fr-CA"/>
        </w:rPr>
      </w:pPr>
      <w:r>
        <w:rPr>
          <w:lang w:val="fr-CA"/>
        </w:rPr>
        <w:t>Ajout d’un raccourcis dans un conversation</w:t>
      </w:r>
    </w:p>
    <w:p>
      <w:pPr>
        <w:pStyle w:val="Normal"/>
        <w:rPr>
          <w:lang w:val="fr-CA"/>
        </w:rPr>
      </w:pPr>
      <w:r>
        <w:drawing>
          <wp:anchor behindDoc="0" distT="0" distB="0" distL="0" distR="114300" simplePos="0" locked="0" layoutInCell="0" allowOverlap="1" relativeHeight="16">
            <wp:simplePos x="0" y="0"/>
            <wp:positionH relativeFrom="margin">
              <wp:align>left</wp:align>
            </wp:positionH>
            <wp:positionV relativeFrom="paragraph">
              <wp:posOffset>412115</wp:posOffset>
            </wp:positionV>
            <wp:extent cx="3352800" cy="2438400"/>
            <wp:effectExtent l="0" t="0" r="0" b="0"/>
            <wp:wrapSquare wrapText="bothSides"/>
            <wp:docPr id="15" name="Image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3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fr-CA"/>
        </w:rPr>
        <w:t>Pour ajouter un raccourci cliquer sur le même plus qu’à l’étape précédente et sur Parcourir tous les raccourcis</w:t>
      </w:r>
    </w:p>
    <w:p>
      <w:pPr>
        <w:pStyle w:val="Normal"/>
        <w:rPr>
          <w:lang w:val="fr-CA"/>
        </w:rPr>
      </w:pPr>
      <w:r>
        <mc:AlternateContent>
          <mc:Choice Requires="wps">
            <w:drawing>
              <wp:anchor behindDoc="0" distT="6985" distB="5715" distL="6350" distR="6350" simplePos="0" locked="0" layoutInCell="0" allowOverlap="1" relativeHeight="17" wp14:anchorId="4FF7B951">
                <wp:simplePos x="0" y="0"/>
                <wp:positionH relativeFrom="margin">
                  <wp:align>left</wp:align>
                </wp:positionH>
                <wp:positionV relativeFrom="paragraph">
                  <wp:posOffset>1114425</wp:posOffset>
                </wp:positionV>
                <wp:extent cx="3352800" cy="314325"/>
                <wp:effectExtent l="6350" t="6985" r="6350" b="5715"/>
                <wp:wrapNone/>
                <wp:docPr id="16" name="Rectangle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680" cy="314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32" path="m0,0l-2147483645,0l-2147483645,-2147483646l0,-2147483646xe" stroked="t" o:allowincell="f" style="position:absolute;margin-left:0.5pt;margin-top:87.75pt;width:263.95pt;height:24.7pt;mso-wrap-style:none;v-text-anchor:middle;mso-position-horizontal:left;mso-position-horizontal-relative:margin" wp14:anchorId="4FF7B951">
                <v:fill o:detectmouseclick="t" on="false"/>
                <v:stroke color="red" weight="12600" joinstyle="miter" endcap="flat"/>
                <w10:wrap type="none"/>
              </v:rect>
            </w:pict>
          </mc:Fallback>
        </mc:AlternateContent>
        <w:drawing>
          <wp:anchor behindDoc="0" distT="0" distB="0" distL="114300" distR="114300" simplePos="0" locked="0" layoutInCell="0" allowOverlap="1" relativeHeight="18">
            <wp:simplePos x="0" y="0"/>
            <wp:positionH relativeFrom="column">
              <wp:posOffset>3371850</wp:posOffset>
            </wp:positionH>
            <wp:positionV relativeFrom="paragraph">
              <wp:posOffset>474980</wp:posOffset>
            </wp:positionV>
            <wp:extent cx="3257550" cy="2438400"/>
            <wp:effectExtent l="0" t="0" r="0" b="0"/>
            <wp:wrapSquare wrapText="bothSides"/>
            <wp:docPr id="17" name="Image 3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33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fr-CA"/>
        </w:rPr>
        <w:t>Sélectionner ensuite l’application duquel vous voulez faire le raccourci</w:t>
      </w:r>
    </w:p>
    <w:p>
      <w:pPr>
        <w:pStyle w:val="Heading1"/>
        <w:rPr>
          <w:lang w:val="fr-CA"/>
        </w:rPr>
      </w:pPr>
      <w:r>
        <w:rPr>
          <w:lang w:val="fr-CA"/>
        </w:rPr>
      </w:r>
    </w:p>
    <w:p>
      <w:pPr>
        <w:pStyle w:val="Heading1"/>
        <w:rPr>
          <w:lang w:val="fr-CA"/>
        </w:rPr>
      </w:pPr>
      <w:r>
        <w:rPr>
          <w:lang w:val="fr-CA"/>
        </w:rPr>
      </w:r>
    </w:p>
    <w:p>
      <w:pPr>
        <w:pStyle w:val="Heading1"/>
        <w:rPr>
          <w:lang w:val="fr-CA"/>
        </w:rPr>
      </w:pPr>
      <w:r>
        <w:rPr>
          <w:lang w:val="fr-CA"/>
        </w:rPr>
        <w:t>Utilisation des messages</w:t>
      </w:r>
    </w:p>
    <w:p>
      <w:pPr>
        <w:pStyle w:val="Heading2"/>
        <w:rPr>
          <w:lang w:val="fr-CA"/>
        </w:rPr>
      </w:pPr>
      <w:r>
        <w:rPr>
          <w:lang w:val="fr-CA"/>
        </w:rPr>
        <w:t>L’ajout d’un contact afin de lui envoyer un message</w:t>
      </w:r>
    </w:p>
    <w:p>
      <w:pPr>
        <w:pStyle w:val="Normal"/>
        <w:rPr>
          <w:lang w:val="fr-CA"/>
        </w:rPr>
      </w:pPr>
      <w:r>
        <w:drawing>
          <wp:anchor behindDoc="0" distT="0" distB="0" distL="114300" distR="114300" simplePos="0" locked="0" layoutInCell="0" allowOverlap="1" relativeHeight="19">
            <wp:simplePos x="0" y="0"/>
            <wp:positionH relativeFrom="column">
              <wp:posOffset>2209800</wp:posOffset>
            </wp:positionH>
            <wp:positionV relativeFrom="paragraph">
              <wp:posOffset>64135</wp:posOffset>
            </wp:positionV>
            <wp:extent cx="3848100" cy="2486025"/>
            <wp:effectExtent l="0" t="0" r="0" b="0"/>
            <wp:wrapTight wrapText="bothSides">
              <wp:wrapPolygon edited="0">
                <wp:start x="-7" y="0"/>
                <wp:lineTo x="-7" y="21512"/>
                <wp:lineTo x="21485" y="21512"/>
                <wp:lineTo x="21485" y="0"/>
                <wp:lineTo x="-7" y="0"/>
              </wp:wrapPolygon>
            </wp:wrapTight>
            <wp:docPr id="18" name="Image 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34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6350" distB="6350" distL="6350" distR="6350" simplePos="0" locked="0" layoutInCell="0" allowOverlap="1" relativeHeight="20" wp14:anchorId="4FBBA817">
                <wp:simplePos x="0" y="0"/>
                <wp:positionH relativeFrom="column">
                  <wp:posOffset>3705225</wp:posOffset>
                </wp:positionH>
                <wp:positionV relativeFrom="paragraph">
                  <wp:posOffset>245110</wp:posOffset>
                </wp:positionV>
                <wp:extent cx="152400" cy="228600"/>
                <wp:effectExtent l="6350" t="6350" r="6350" b="6350"/>
                <wp:wrapNone/>
                <wp:docPr id="19" name="Rectangle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28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36" path="m0,0l-2147483645,0l-2147483645,-2147483646l0,-2147483646xe" stroked="t" o:allowincell="f" style="position:absolute;margin-left:291.75pt;margin-top:19.3pt;width:11.95pt;height:17.95pt;mso-wrap-style:none;v-text-anchor:middle" wp14:anchorId="4FBBA817">
                <v:fill o:detectmouseclick="t" on="false"/>
                <v:stroke color="red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0" distB="6350" distL="6985" distR="5715" simplePos="0" locked="0" layoutInCell="0" allowOverlap="1" relativeHeight="21" wp14:anchorId="1790E7BB">
                <wp:simplePos x="0" y="0"/>
                <wp:positionH relativeFrom="column">
                  <wp:posOffset>2638425</wp:posOffset>
                </wp:positionH>
                <wp:positionV relativeFrom="paragraph">
                  <wp:posOffset>616585</wp:posOffset>
                </wp:positionV>
                <wp:extent cx="2771775" cy="304800"/>
                <wp:effectExtent l="6985" t="6350" r="5715" b="6350"/>
                <wp:wrapNone/>
                <wp:docPr id="20" name="Rectangle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1640" cy="304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37" path="m0,0l-2147483645,0l-2147483645,-2147483646l0,-2147483646xe" stroked="t" o:allowincell="f" style="position:absolute;margin-left:207.75pt;margin-top:48.55pt;width:218.2pt;height:23.95pt;mso-wrap-style:none;v-text-anchor:middle" wp14:anchorId="1790E7BB">
                <v:fill o:detectmouseclick="t" on="false"/>
                <v:stroke color="red" weight="12600" joinstyle="miter" endcap="flat"/>
                <w10:wrap type="none"/>
              </v:rect>
            </w:pict>
          </mc:Fallback>
        </mc:AlternateContent>
      </w:r>
      <w:r>
        <w:rPr>
          <w:lang w:val="fr-CA"/>
        </w:rPr>
        <w:t>Pour ajouter un contact cliquer sur Message privé et la petite flèche par en bas et créer. Entrez le nom de la personne que vous voulez contacter</w:t>
      </w:r>
    </w:p>
    <w:p>
      <w:pPr>
        <w:pStyle w:val="Heading2"/>
        <w:rPr/>
      </w:pPr>
      <w:r>
        <w:br w:type="column"/>
      </w:r>
      <w:r>
        <w:rPr/>
        <w:t>Pour commencer un clavardage</w:t>
      </w:r>
    </w:p>
    <w:p>
      <w:pPr>
        <w:pStyle w:val="Normal"/>
        <w:rPr/>
      </w:pPr>
      <w:r>
        <w:rPr/>
        <w:t>Cliquer sur la tête ou le nom de la personne désiré pour la contacter</w:t>
      </w:r>
    </w:p>
    <w:p>
      <w:pPr>
        <w:pStyle w:val="TextBody"/>
        <w:rPr/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9525</wp:posOffset>
            </wp:positionH>
            <wp:positionV relativeFrom="paragraph">
              <wp:posOffset>57150</wp:posOffset>
            </wp:positionV>
            <wp:extent cx="2095500" cy="2400300"/>
            <wp:effectExtent l="0" t="0" r="0" b="0"/>
            <wp:wrapSquare wrapText="largest"/>
            <wp:docPr id="2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1270" distB="635" distL="1270" distR="635" simplePos="0" locked="0" layoutInCell="0" allowOverlap="1" relativeHeight="23">
                <wp:simplePos x="0" y="0"/>
                <wp:positionH relativeFrom="column">
                  <wp:posOffset>1552575</wp:posOffset>
                </wp:positionH>
                <wp:positionV relativeFrom="paragraph">
                  <wp:posOffset>674370</wp:posOffset>
                </wp:positionV>
                <wp:extent cx="904875" cy="257175"/>
                <wp:effectExtent l="1270" t="1270" r="635" b="635"/>
                <wp:wrapNone/>
                <wp:docPr id="22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040" cy="257040"/>
                        </a:xfrm>
                        <a:prstGeom prst="leftArrow">
                          <a:avLst>
                            <a:gd name="adj1" fmla="val 50000"/>
                            <a:gd name="adj2" fmla="val 88025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66" coordsize="21600,21600" o:spt="66" adj="10800,10800" path="m,10800l@3,l@3@5l21600@5l21600@6l@3@6l@3,21600xe">
                <v:stroke joinstyle="miter"/>
                <v:formulas>
                  <v:f eqn="val 21600"/>
                  <v:f eqn="val #1"/>
                  <v:f eqn="val #0"/>
                  <v:f eqn="sum 0 @2 0"/>
                  <v:f eqn="prod 1 @1 2"/>
                  <v:f eqn="sum 10800 0 @4"/>
                  <v:f eqn="sum 10800 @4 0"/>
                  <v:f eqn="prod @5 @2 10800"/>
                  <v:f eqn="sum @3 0 @7"/>
                </v:formulas>
                <v:path gradientshapeok="t" o:connecttype="rect" textboxrect="@8,@5,21600,@6"/>
                <v:handles>
                  <v:h position="21600,@5"/>
                  <v:h position="@3,0"/>
                </v:handles>
              </v:shapetype>
              <v:shape id="shape_0" ID="Shape 1" path="l-2147483635,0l-2147483635,-2147483631l-2147483624,-2147483631l-2147483624,-2147483629l-2147483635,-2147483629l-2147483635,-2147483623xe" fillcolor="#729fcf" stroked="t" o:allowincell="f" style="position:absolute;margin-left:122.25pt;margin-top:53.1pt;width:71.2pt;height:20.2pt;mso-wrap-style:none;v-text-anchor:middle" type="_x0000_t66">
                <v:fill o:detectmouseclick="t" type="solid" color2="#8d6030"/>
                <v:stroke color="#3465a4" joinstyle="round" endcap="flat"/>
                <w10:wrap type="none"/>
              </v:shape>
            </w:pict>
          </mc:Fallback>
        </mc:AlternateContent>
      </w:r>
      <w:r>
        <w:rPr/>
      </w:r>
      <m:oMath xmlns:m="http://schemas.openxmlformats.org/officeDocument/2006/math"/>
      <w:r>
        <w:rPr/>
        <w:t>Commencer à écrire dans la place destiné pour composer un message et l’envoyer par la suite</w:t>
      </w:r>
    </w:p>
    <w:p>
      <w:pPr>
        <w:pStyle w:val="Heading2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4486275</wp:posOffset>
            </wp:positionH>
            <wp:positionV relativeFrom="paragraph">
              <wp:posOffset>17780</wp:posOffset>
            </wp:positionV>
            <wp:extent cx="2095500" cy="2400300"/>
            <wp:effectExtent l="0" t="0" r="0" b="0"/>
            <wp:wrapSquare wrapText="largest"/>
            <wp:docPr id="2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Pour envoyer un message dans une équipe</w:t>
      </w:r>
    </w:p>
    <w:p>
      <w:pPr>
        <w:pStyle w:val="Normal"/>
        <w:rPr/>
      </w:pPr>
      <w:r>
        <w:rPr/>
        <w:t>Cliquer sur un canaux que vous voudriez envoyer un message</w: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1270" distB="635" distL="1270" distR="635" simplePos="0" locked="0" layoutInCell="0" allowOverlap="1" relativeHeight="26">
                <wp:simplePos x="0" y="0"/>
                <wp:positionH relativeFrom="column">
                  <wp:posOffset>4162425</wp:posOffset>
                </wp:positionH>
                <wp:positionV relativeFrom="paragraph">
                  <wp:posOffset>712470</wp:posOffset>
                </wp:positionV>
                <wp:extent cx="666115" cy="257175"/>
                <wp:effectExtent l="1270" t="1270" r="635" b="635"/>
                <wp:wrapNone/>
                <wp:docPr id="24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66000" cy="257040"/>
                        </a:xfrm>
                        <a:prstGeom prst="leftArrow">
                          <a:avLst>
                            <a:gd name="adj1" fmla="val 50000"/>
                            <a:gd name="adj2" fmla="val 64776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 2" path="l-2147483635,0l-2147483635,-2147483631l-2147483624,-2147483631l-2147483624,-2147483629l-2147483635,-2147483629l-2147483635,-2147483623xe" fillcolor="#729fcf" stroked="t" o:allowincell="f" style="position:absolute;margin-left:327.75pt;margin-top:56.1pt;width:52.4pt;height:20.2pt;flip:x;mso-wrap-style:none;v-text-anchor:middle" type="_x0000_t66">
                <v:fill o:detectmouseclick="t" type="solid" color2="#8d6030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1270" distB="635" distL="1270" distR="635" simplePos="0" locked="0" layoutInCell="0" allowOverlap="1" relativeHeight="27">
                <wp:simplePos x="0" y="0"/>
                <wp:positionH relativeFrom="column">
                  <wp:posOffset>3371850</wp:posOffset>
                </wp:positionH>
                <wp:positionV relativeFrom="paragraph">
                  <wp:posOffset>3255645</wp:posOffset>
                </wp:positionV>
                <wp:extent cx="904875" cy="257175"/>
                <wp:effectExtent l="1270" t="1270" r="635" b="635"/>
                <wp:wrapNone/>
                <wp:docPr id="25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040" cy="257040"/>
                        </a:xfrm>
                        <a:prstGeom prst="leftArrow">
                          <a:avLst>
                            <a:gd name="adj1" fmla="val 50000"/>
                            <a:gd name="adj2" fmla="val 88025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 3" path="l-2147483635,0l-2147483635,-2147483631l-2147483624,-2147483631l-2147483624,-2147483629l-2147483635,-2147483629l-2147483635,-2147483623xe" fillcolor="#729fcf" stroked="t" o:allowincell="f" style="position:absolute;margin-left:265.5pt;margin-top:256.35pt;width:71.2pt;height:20.2pt;mso-wrap-style:none;v-text-anchor:middle" type="_x0000_t66">
                <v:fill o:detectmouseclick="t" type="solid" color2="#8d6030"/>
                <v:stroke color="#3465a4" joinstyle="round" endcap="flat"/>
                <w10:wrap type="none"/>
              </v:shape>
            </w:pict>
          </mc:Fallback>
        </mc:AlternateContent>
        <w:t xml:space="preserve"> </w:t>
      </w: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-168910</wp:posOffset>
            </wp:positionH>
            <wp:positionV relativeFrom="paragraph">
              <wp:posOffset>438150</wp:posOffset>
            </wp:positionV>
            <wp:extent cx="3881120" cy="3241675"/>
            <wp:effectExtent l="0" t="0" r="0" b="0"/>
            <wp:wrapSquare wrapText="largest"/>
            <wp:docPr id="2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12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et commencer à écrire dans l’espace destiné à cet usage</w:t>
      </w:r>
    </w:p>
    <w:p>
      <w:pPr>
        <w:pStyle w:val="Heading1"/>
        <w:rPr/>
      </w:pPr>
      <w:r>
        <w:br w:type="column"/>
      </w:r>
      <w:r>
        <w:rPr/>
        <mc:AlternateContent>
          <mc:Choice Requires="wps">
            <w:drawing>
              <wp:anchor behindDoc="0" distT="1270" distB="635" distL="1270" distR="635" simplePos="0" locked="0" layoutInCell="0" allowOverlap="1" relativeHeight="29">
                <wp:simplePos x="0" y="0"/>
                <wp:positionH relativeFrom="column">
                  <wp:posOffset>2895600</wp:posOffset>
                </wp:positionH>
                <wp:positionV relativeFrom="paragraph">
                  <wp:posOffset>-113665</wp:posOffset>
                </wp:positionV>
                <wp:extent cx="666115" cy="257175"/>
                <wp:effectExtent l="1270" t="1270" r="635" b="635"/>
                <wp:wrapNone/>
                <wp:docPr id="27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66000" cy="257040"/>
                        </a:xfrm>
                        <a:prstGeom prst="leftArrow">
                          <a:avLst>
                            <a:gd name="adj1" fmla="val 50000"/>
                            <a:gd name="adj2" fmla="val 64776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 4" path="l-2147483635,0l-2147483635,-2147483631l-2147483624,-2147483631l-2147483624,-2147483629l-2147483635,-2147483629l-2147483635,-2147483623xe" fillcolor="#729fcf" stroked="t" o:allowincell="f" style="position:absolute;margin-left:228pt;margin-top:-8.95pt;width:52.4pt;height:20.2pt;flip:x;mso-wrap-style:none;v-text-anchor:middle" type="_x0000_t66">
                <v:fill o:detectmouseclick="t" type="solid" color2="#8d6030"/>
                <v:stroke color="#3465a4" joinstyle="round" endcap="flat"/>
                <w10:wrap type="none"/>
              </v:shape>
            </w:pict>
          </mc:Fallback>
        </mc:AlternateContent>
        <w:t>Création d’</w:t>
      </w:r>
      <w:r>
        <w:rPr/>
        <w:t>un</w:t>
      </w:r>
      <w:r>
        <w:rPr/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posOffset>3415665</wp:posOffset>
            </wp:positionH>
            <wp:positionV relativeFrom="paragraph">
              <wp:posOffset>-189865</wp:posOffset>
            </wp:positionV>
            <wp:extent cx="2947035" cy="4671060"/>
            <wp:effectExtent l="0" t="0" r="0" b="0"/>
            <wp:wrapSquare wrapText="largest"/>
            <wp:docPr id="2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035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groupe</w:t>
      </w:r>
    </w:p>
    <w:p>
      <w:pPr>
        <w:pStyle w:val="Heading2"/>
        <w:rPr>
          <w:lang w:val="fr-CA"/>
        </w:rPr>
      </w:pPr>
      <w:r>
        <w:rPr/>
        <w:t>Création d’un canal</w:t>
      </w:r>
    </w:p>
    <w:p>
      <w:pPr>
        <w:pStyle w:val="Normal"/>
        <w:spacing w:before="0" w:after="160"/>
        <w:rPr>
          <w:lang w:val="fr-CA"/>
        </w:rPr>
      </w:pPr>
      <w:r>
        <mc:AlternateContent>
          <mc:Choice Requires="wps">
            <w:drawing>
              <wp:anchor behindDoc="0" distT="1270" distB="635" distL="1270" distR="635" simplePos="0" locked="0" layoutInCell="0" allowOverlap="1" relativeHeight="30">
                <wp:simplePos x="0" y="0"/>
                <wp:positionH relativeFrom="column">
                  <wp:posOffset>3028950</wp:posOffset>
                </wp:positionH>
                <wp:positionV relativeFrom="paragraph">
                  <wp:posOffset>1388745</wp:posOffset>
                </wp:positionV>
                <wp:extent cx="666115" cy="257175"/>
                <wp:effectExtent l="1270" t="1270" r="635" b="635"/>
                <wp:wrapNone/>
                <wp:docPr id="29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66000" cy="257040"/>
                        </a:xfrm>
                        <a:prstGeom prst="leftArrow">
                          <a:avLst>
                            <a:gd name="adj1" fmla="val 50000"/>
                            <a:gd name="adj2" fmla="val 64776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 5" path="l-2147483635,0l-2147483635,-2147483631l-2147483624,-2147483631l-2147483624,-2147483629l-2147483635,-2147483629l-2147483635,-2147483623xe" fillcolor="#729fcf" stroked="t" o:allowincell="f" style="position:absolute;margin-left:238.5pt;margin-top:109.35pt;width:52.4pt;height:20.2pt;flip:x;mso-wrap-style:none;v-text-anchor:middle" type="_x0000_t66">
                <v:fill o:detectmouseclick="t" type="solid" color2="#8d6030"/>
                <v:stroke color="#3465a4" joinstyle="round" endcap="flat"/>
                <w10:wrap type="none"/>
              </v:shape>
            </w:pict>
          </mc:Fallback>
        </mc:AlternateContent>
      </w:r>
      <w:r>
        <w:rPr/>
        <w:t>Pour créer un canal cliquer en haut à gauche et appuyer sur Créer un canal</w:t>
      </w:r>
    </w:p>
    <w:p>
      <w:pPr>
        <w:pStyle w:val="Normal"/>
        <w:spacing w:before="0" w:after="160"/>
        <w:rPr>
          <w:lang w:val="fr-CA"/>
        </w:rPr>
      </w:pPr>
      <w:r>
        <w:rPr/>
      </w:r>
    </w:p>
    <w:p>
      <w:pPr>
        <w:pStyle w:val="Normal"/>
        <w:spacing w:before="0" w:after="160"/>
        <w:rPr>
          <w:lang w:val="fr-CA"/>
        </w:rPr>
      </w:pPr>
      <w: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posOffset>-314960</wp:posOffset>
            </wp:positionH>
            <wp:positionV relativeFrom="paragraph">
              <wp:posOffset>960120</wp:posOffset>
            </wp:positionV>
            <wp:extent cx="3676650" cy="3697605"/>
            <wp:effectExtent l="0" t="0" r="0" b="0"/>
            <wp:wrapSquare wrapText="largest"/>
            <wp:docPr id="30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33">
                <wp:simplePos x="0" y="0"/>
                <wp:positionH relativeFrom="column">
                  <wp:posOffset>1209675</wp:posOffset>
                </wp:positionH>
                <wp:positionV relativeFrom="paragraph">
                  <wp:posOffset>720090</wp:posOffset>
                </wp:positionV>
                <wp:extent cx="200025" cy="1438275"/>
                <wp:effectExtent l="1270" t="1270" r="635" b="635"/>
                <wp:wrapNone/>
                <wp:docPr id="31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160" cy="1438200"/>
                        </a:xfrm>
                        <a:prstGeom prst="downArrow">
                          <a:avLst>
                            <a:gd name="adj1" fmla="val 50000"/>
                            <a:gd name="adj2" fmla="val 179631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67" coordsize="21600,21600" o:spt="67" adj="10800,10800" path="m0@3l@5@3l@5,l@6,l@6@3l21600@3l10800,21600xe">
                <v:stroke joinstyle="miter"/>
                <v:formulas>
                  <v:f eqn="val 21600"/>
                  <v:f eqn="val #1"/>
                  <v:f eqn="val #0"/>
                  <v:f eqn="sum height 0 @2"/>
                  <v:f eqn="prod 1 @1 2"/>
                  <v:f eqn="sum 10800 0 @4"/>
                  <v:f eqn="sum 10800 @4 0"/>
                  <v:f eqn="prod @5 @2 10800"/>
                  <v:f eqn="sum @3 @7 0"/>
                </v:formulas>
                <v:path gradientshapeok="t" o:connecttype="rect" textboxrect="@5,0,@6,@8"/>
                <v:handles>
                  <v:h position="@5,0"/>
                  <v:h position="0,@3"/>
                </v:handles>
              </v:shapetype>
              <v:shape id="shape_0" ID="Shape 6" fillcolor="#729fcf" stroked="t" o:allowincell="f" style="position:absolute;margin-left:95.25pt;margin-top:56.7pt;width:15.7pt;height:113.2pt;mso-wrap-style:none;v-text-anchor:middle" type="_x0000_t67">
                <v:fill o:detectmouseclick="t" color2="#8d6030"/>
                <v:stroke color="#3465a4" joinstyle="round" endcap="flat"/>
                <w10:wrap type="none"/>
              </v:shape>
            </w:pict>
          </mc:Fallback>
        </mc:AlternateContent>
      </w:r>
      <w:r>
        <w:rPr/>
        <w:t>Entrez ensuite les informations concernant le canal que vous voulez créer comme le nom, la description et si le canal est privé ou public</w:t>
      </w:r>
    </w:p>
    <w:p>
      <w:pPr>
        <w:pStyle w:val="Normal"/>
        <w:spacing w:before="0" w:after="160"/>
        <w:rPr>
          <w:lang w:val="fr-CA"/>
        </w:rPr>
      </w:pPr>
      <w:r>
        <w:rPr/>
      </w:r>
    </w:p>
    <w:p>
      <w:pPr>
        <w:pStyle w:val="Normal"/>
        <w:spacing w:before="0" w:after="160"/>
        <w:rPr>
          <w:lang w:val="fr-CA"/>
        </w:rPr>
      </w:pPr>
      <w:r>
        <w:rPr/>
      </w:r>
    </w:p>
    <w:p>
      <w:pPr>
        <w:pStyle w:val="Normal"/>
        <w:spacing w:before="0" w:after="160"/>
        <w:rPr>
          <w:lang w:val="fr-CA"/>
        </w:rPr>
      </w:pPr>
      <w:r>
        <w:rPr/>
      </w:r>
    </w:p>
    <w:p>
      <w:pPr>
        <w:pStyle w:val="Normal"/>
        <w:spacing w:before="0" w:after="160"/>
        <w:rPr>
          <w:lang w:val="fr-CA"/>
        </w:rPr>
      </w:pPr>
      <w:r>
        <w:rPr/>
      </w:r>
    </w:p>
    <w:p>
      <w:pPr>
        <w:pStyle w:val="Normal"/>
        <w:spacing w:before="0" w:after="160"/>
        <w:rPr>
          <w:lang w:val="fr-CA"/>
        </w:rPr>
      </w:pPr>
      <w:r>
        <w:rPr/>
      </w:r>
    </w:p>
    <w:p>
      <w:pPr>
        <w:pStyle w:val="Normal"/>
        <w:spacing w:before="0" w:after="160"/>
        <w:rPr>
          <w:lang w:val="fr-CA"/>
        </w:rPr>
      </w:pPr>
      <w:r>
        <w:rPr/>
      </w:r>
    </w:p>
    <w:p>
      <w:pPr>
        <w:pStyle w:val="Normal"/>
        <w:spacing w:before="0" w:after="160"/>
        <w:rPr>
          <w:lang w:val="fr-CA"/>
        </w:rPr>
      </w:pPr>
      <w:r>
        <w:rPr/>
      </w:r>
    </w:p>
    <w:p>
      <w:pPr>
        <w:pStyle w:val="Normal"/>
        <w:spacing w:before="0" w:after="160"/>
        <w:rPr>
          <w:lang w:val="fr-CA"/>
        </w:rPr>
      </w:pPr>
      <w:r>
        <w:rPr/>
      </w:r>
    </w:p>
    <w:p>
      <w:pPr>
        <w:pStyle w:val="Normal"/>
        <w:spacing w:before="0" w:after="160"/>
        <w:rPr>
          <w:lang w:val="fr-CA"/>
        </w:rPr>
      </w:pPr>
      <w:r>
        <w:rPr/>
      </w:r>
    </w:p>
    <w:p>
      <w:pPr>
        <w:pStyle w:val="Normal"/>
        <w:spacing w:before="0" w:after="160"/>
        <w:rPr>
          <w:lang w:val="fr-CA"/>
        </w:rPr>
      </w:pPr>
      <w:r>
        <w:rPr/>
      </w:r>
    </w:p>
    <w:p>
      <w:pPr>
        <w:pStyle w:val="Normal"/>
        <w:spacing w:before="0" w:after="160"/>
        <w:rPr>
          <w:lang w:val="fr-CA"/>
        </w:rPr>
      </w:pPr>
      <w:r>
        <w:rPr/>
      </w:r>
    </w:p>
    <w:p>
      <w:pPr>
        <w:pStyle w:val="Normal"/>
        <w:spacing w:before="0" w:after="160"/>
        <w:rPr>
          <w:lang w:val="fr-CA"/>
        </w:rPr>
      </w:pPr>
      <w:r>
        <w:rPr/>
      </w:r>
    </w:p>
    <w:p>
      <w:pPr>
        <w:pStyle w:val="Normal"/>
        <w:spacing w:before="0" w:after="160"/>
        <w:rPr>
          <w:lang w:val="fr-CA"/>
        </w:rPr>
      </w:pPr>
      <w:r>
        <w:rPr/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posOffset>4311015</wp:posOffset>
            </wp:positionH>
            <wp:positionV relativeFrom="paragraph">
              <wp:posOffset>42545</wp:posOffset>
            </wp:positionV>
            <wp:extent cx="2355850" cy="3734435"/>
            <wp:effectExtent l="0" t="0" r="0" b="0"/>
            <wp:wrapSquare wrapText="largest"/>
            <wp:docPr id="32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5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1270" distB="635" distL="1270" distR="635" simplePos="0" locked="0" layoutInCell="0" allowOverlap="1" relativeHeight="35">
                <wp:simplePos x="0" y="0"/>
                <wp:positionH relativeFrom="column">
                  <wp:posOffset>3752850</wp:posOffset>
                </wp:positionH>
                <wp:positionV relativeFrom="paragraph">
                  <wp:posOffset>83820</wp:posOffset>
                </wp:positionV>
                <wp:extent cx="666115" cy="257175"/>
                <wp:effectExtent l="1270" t="1270" r="635" b="635"/>
                <wp:wrapNone/>
                <wp:docPr id="33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66000" cy="257040"/>
                        </a:xfrm>
                        <a:prstGeom prst="leftArrow">
                          <a:avLst>
                            <a:gd name="adj1" fmla="val 50000"/>
                            <a:gd name="adj2" fmla="val 64776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 7" path="l-2147483635,0l-2147483635,-2147483631l-2147483624,-2147483631l-2147483624,-2147483629l-2147483635,-2147483629l-2147483635,-2147483623xe" fillcolor="#729fcf" stroked="t" o:allowincell="f" style="position:absolute;margin-left:295.5pt;margin-top:6.6pt;width:52.4pt;height:20.2pt;flip:x;mso-wrap-style:none;v-text-anchor:middle" type="_x0000_t66">
                <v:fill o:detectmouseclick="t" type="solid" color2="#8d6030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before="0" w:after="160"/>
        <w:rPr>
          <w:lang w:val="fr-CA"/>
        </w:rPr>
      </w:pPr>
      <w:r>
        <w:rPr/>
      </w:r>
    </w:p>
    <w:p>
      <w:pPr>
        <w:pStyle w:val="Normal"/>
        <w:spacing w:before="0" w:after="160"/>
        <w:rPr>
          <w:lang w:val="fr-CA"/>
        </w:rPr>
      </w:pPr>
      <w:r>
        <w:rPr/>
      </w:r>
    </w:p>
    <w:p>
      <w:pPr>
        <w:pStyle w:val="Heading2"/>
        <w:rPr>
          <w:lang w:val="fr-CA"/>
        </w:rPr>
      </w:pPr>
      <w:r>
        <w:rPr/>
        <w:t>Déconnection d’un groupe</w:t>
      </w:r>
    </w:p>
    <w:p>
      <w:pPr>
        <w:pStyle w:val="Normal"/>
        <w:spacing w:before="0" w:after="160"/>
        <w:rPr>
          <w:lang w:val="fr-CA"/>
        </w:rPr>
      </w:pPr>
      <w:r>
        <w:rPr/>
        <w:t xml:space="preserve">Pour se déconnecter d’un groupe appuyer en haut </w:t>
      </w: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en-US" w:eastAsia="en-US" w:bidi="ar-SA"/>
        </w:rPr>
        <mc:AlternateContent>
          <mc:Choice Requires="wps">
            <w:drawing>
              <wp:anchor behindDoc="0" distT="1270" distB="635" distL="1270" distR="635" simplePos="0" locked="0" layoutInCell="0" allowOverlap="1" relativeHeight="36">
                <wp:simplePos x="0" y="0"/>
                <wp:positionH relativeFrom="column">
                  <wp:posOffset>3914775</wp:posOffset>
                </wp:positionH>
                <wp:positionV relativeFrom="paragraph">
                  <wp:posOffset>1953260</wp:posOffset>
                </wp:positionV>
                <wp:extent cx="667385" cy="258445"/>
                <wp:effectExtent l="1270" t="1270" r="635" b="635"/>
                <wp:wrapNone/>
                <wp:docPr id="34" name="Shap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67440" cy="258480"/>
                        </a:xfrm>
                        <a:prstGeom prst="leftArrow">
                          <a:avLst>
                            <a:gd name="adj1" fmla="val 50000"/>
                            <a:gd name="adj2" fmla="val 64776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 9" path="l-2147483635,0l-2147483635,-2147483631l-2147483624,-2147483631l-2147483624,-2147483629l-2147483635,-2147483629l-2147483635,-2147483623xe" fillcolor="#729fcf" stroked="t" o:allowincell="f" style="position:absolute;margin-left:308.25pt;margin-top:153.8pt;width:52.5pt;height:20.3pt;flip:x;mso-wrap-style:none;v-text-anchor:middle" type="_x0000_t66">
                <v:fill o:detectmouseclick="t" type="solid" color2="#8d6030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en-US" w:eastAsia="en-US" w:bidi="ar-SA"/>
        </w:rPr>
        <w:t>à gauche et appuyer sur se déconnecter de *Nom*.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9061e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Titre2Car"/>
    <w:uiPriority w:val="9"/>
    <w:unhideWhenUsed/>
    <w:qFormat/>
    <w:rsid w:val="00401066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link w:val="Heading1"/>
    <w:uiPriority w:val="9"/>
    <w:qFormat/>
    <w:rsid w:val="009061ea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Titre2Car" w:customStyle="1">
    <w:name w:val="Titre 2 Car"/>
    <w:basedOn w:val="DefaultParagraphFont"/>
    <w:link w:val="Heading2"/>
    <w:uiPriority w:val="9"/>
    <w:qFormat/>
    <w:rsid w:val="00401066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2f02b2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7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4.png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customXml" Target="../customXml/item1.xml"/><Relationship Id="rId24" Type="http://schemas.openxmlformats.org/officeDocument/2006/relationships/customXml" Target="../customXml/item2.xml"/><Relationship Id="rId25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18T17:38:08.2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0 472 24575,'139'10'0,"8"-1"0,-71 1 0,-2 0 0,-18-10 0,-16-1 0,0 2 0,63 9 0,-76-6 0,52 0 0,-55-3 0,0 0 0,47 8 0,-48-5 0,0-1 0,0-2 0,0 0 0,40-4 0,-38 1 0,0 1 0,0 1 0,40 5 0,-21 13 0,-38-15 0,0 0 0,1 0 0,-1-1 0,0 1 0,1-1 0,7 1 0,48 1 0,106-5 0,-57-2 0,-1 1 0,120 5 0,-169 6 0,-40-5 0,0-1 0,27 1 0,62-7 0,122 5 0,-171 7 0,-39-5 0,0-1 0,25 0 0,-13-2 0,-23 0 0,0 0 0,1-1 0,-1 0 0,1-1 0,-1 0 0,15-4 0,-24 3 0,0 1 0,0 0 0,0-1 0,0 1 0,0-1 0,-1 1 0,1-1 0,-1 0 0,1 1 0,-1-1 0,0 0 0,1 0 0,-1 0 0,0 0 0,0 0 0,-1-1 0,1 1 0,0 0 0,-1 0 0,1-1 0,-1 1 0,0 0 0,0 0 0,0-3 0,-2-68 0,0 48 0,0-291 151,3 177-1667,-1 122-5310</inkml:trace>
</inkml:ink>
</file>

<file path=customXml/item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18T17:38:40.5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119 1542 24575,'1'-43'0,"0"13"0,-1 1 0,-2 0 0,-9-57 0,-28-140 0,17 77 0,19 120 0,1-55 0,3 61 0,-1-1 0,-2 0 0,-7-42 0,-14-63 0,18 72 0,1 0 0,7-79 0,0 26 0,-4 57 0,2-61 0,0 112 0,-1 0 0,1-1 0,-1 1 0,1 0 0,0 0 0,0 0 0,0 0 0,0 1 0,0-1 0,1 0 0,-1 0 0,1 1 0,-1-1 0,1 1 0,-1-1 0,1 1 0,0-1 0,0 1 0,-1 0 0,1 0 0,0 0 0,0 0 0,0 0 0,0 1 0,1-1 0,-1 1 0,0-1 0,0 1 0,0 0 0,0-1 0,3 1 0,12-1 0,1 1 0,-1 0 0,19 3 0,-5 0 0,811-1 0,-433-4 0,-380 4 0,-1 1 0,55 13 0,4 2 0,66 6 0,74 9 0,-159-24 0,74 20 0,27 5 0,2-16 0,58 0 0,-215-15 0,47 6 0,107 4 0,46 5 0,-157-17 0,92 13 0,-107-10 0,1-2 0,58-4 0,52 2 0,-92 9 0,-39-5 0,0-1 0,24 0 0,18-2 0,101 13 0,-99-8 0,1-3 0,78-5 0,-25-1 0,-42 3 0,109 14 0,-118-7 0,1-4 0,70-6 0,-21 1 0,109 21 0,-197-17 0,0 1 0,49 11 0,-48-7 0,-1-2 0,48 2 0,103 12 0,-145-17 0,0 2 0,40 9 0,-42-6 0,0-2 0,55 2 0,-54-6 0,42 7 0,35 2 0,759-11 0,-778 11 0,-69-6 0,46 2 0,62 5 0,-59-3 0,-3 1 0,-35-4 0,48 0 0,-37-4 0,77 12 0,103 6 0,5 5 0,-8-5 0,-98-1 0,-84-11 0,1-1 0,49 0 0,97 14 0,0-2 0,-165-16 0,0 1 0,-1 0 0,1 2 0,37 13 0,-29-9 0,46 9 0,-11-6 0,-1 3 0,83 30 0,-90-19 0,-42-18 0,0 0 0,28 7 0,3-3 0,0-2 0,1-2 0,0-2 0,56-1 0,-81-4 0,-1 1 0,24 6 0,6 0 0,-50-8 0,-1 1 0,0-1 0,0 1 0,0 0 0,1-1 0,-1 1 0,0 0 0,0 0 0,0 0 0,-1 1 0,1-1 0,0 0 0,0 1 0,-1-1 0,1 1 0,-1 0 0,1-1 0,-1 1 0,0 0 0,1 0 0,-1 0 0,0 0 0,0 0 0,0 0 0,-1 0 0,2 3 0,1 7 0,-1 0 0,0 0 0,1 24 0,1 5 0,17 57 0,45 121 0,-8-83 0,-26-67 0,-9-21 0,31 45 0,14 28 0,65 118 0,-48-57 0,-81-173 0,11 20 0,-1 1 0,-2 1 0,-1 0 0,-2 0 0,0 1 0,4 42 0,-3 0 0,-6-49 0,3 51 0,-6-1 0,-3 78 0,-2-137 0,0 0 0,-1 0 0,0 0 0,-1-1 0,-1 1 0,-8 13 0,0 1 0,-14 41 0,11-24 0,14-41 0,1 0 0,-2 0 0,1 0 0,0 0 0,-1-1 0,0 0 0,-7 5 0,-17 21 0,7-6 0,17-21 0,1 1 0,0 0 0,0 0 0,0 0 0,0 0 0,1 1 0,-4 9 0,-16 36 255,13-31-660,1 0 0,1 1 0,-6 23 0,11-28-6421</inkml:trace>
</inkml:ink>
</file>

<file path=customXml/itemProps1.xml><?xml version="1.0" encoding="utf-8"?>
<ds:datastoreItem xmlns:ds="http://schemas.openxmlformats.org/officeDocument/2006/customXml" ds:itemID="{3937281F-4A48-4B0D-B45D-0C41119374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937281F-4A48-4B0D-B45D-0C411193749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937281F-4A48-4B0D-B45D-0C4111937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Application>LibreOffice/7.3.7.2$Linux_X86_64 LibreOffice_project/30$Build-2</Application>
  <AppVersion>15.0000</AppVersion>
  <Pages>6</Pages>
  <Words>639</Words>
  <Characters>3187</Characters>
  <CharactersWithSpaces>3763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2023-02-18T17:32:00Z</dcterms:created>
  <dc:creator>Archambault-Bouffard Christopher-William</dc:creator>
  <dc:description/>
  <dc:language>en-US</dc:language>
  <cp:lastModifiedBy/>
  <dcterms:modified xsi:type="dcterms:W3CDTF">2023-02-21T12:01:53Z</dcterms:modified>
  <cp:revision>72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