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6B533" w14:textId="77777777" w:rsidR="00B67CE9" w:rsidRPr="00F001AB" w:rsidRDefault="00BF0D51">
      <w:r w:rsidRPr="00F001AB">
        <w:rPr>
          <w:noProof/>
        </w:rPr>
        <w:drawing>
          <wp:inline distT="0" distB="0" distL="0" distR="0" wp14:anchorId="05E6B9C2" wp14:editId="34592803">
            <wp:extent cx="2519045" cy="914400"/>
            <wp:effectExtent l="0" t="0" r="0" b="0"/>
            <wp:docPr id="3" name="Image 3" descr="P:\Autre\Logos - Cégep André-Laurendeau\Logos raster CAL\JPEG\CAL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0">
                      <a:extLst>
                        <a:ext uri="{28A0092B-C50C-407E-A947-70E740481C1C}">
                          <a14:useLocalDpi xmlns:a14="http://schemas.microsoft.com/office/drawing/2010/main" val="0"/>
                        </a:ext>
                      </a:extLst>
                    </a:blip>
                    <a:stretch>
                      <a:fillRect/>
                    </a:stretch>
                  </pic:blipFill>
                  <pic:spPr>
                    <a:xfrm>
                      <a:off x="0" y="0"/>
                      <a:ext cx="2519045" cy="914400"/>
                    </a:xfrm>
                    <a:prstGeom prst="rect">
                      <a:avLst/>
                    </a:prstGeom>
                  </pic:spPr>
                </pic:pic>
              </a:graphicData>
            </a:graphic>
          </wp:inline>
        </w:drawing>
      </w:r>
    </w:p>
    <w:p w14:paraId="05E6B534" w14:textId="77777777" w:rsidR="00BF0D51" w:rsidRPr="00F001AB" w:rsidRDefault="00BF0D51"/>
    <w:p w14:paraId="05E6B535" w14:textId="77777777" w:rsidR="00BF0D51" w:rsidRPr="00F001AB" w:rsidRDefault="00BF0D51"/>
    <w:p w14:paraId="05E6B536" w14:textId="77777777" w:rsidR="00BF0D51" w:rsidRPr="00F001AB" w:rsidRDefault="00BF0D51"/>
    <w:p w14:paraId="05E6B537" w14:textId="77777777" w:rsidR="00BF0D51" w:rsidRPr="00F001AB" w:rsidRDefault="00BF0D51" w:rsidP="00BF0D51">
      <w:pPr>
        <w:spacing w:after="120" w:line="276" w:lineRule="auto"/>
        <w:ind w:left="720" w:hanging="720"/>
        <w:jc w:val="center"/>
        <w:rPr>
          <w:rFonts w:ascii="Garamond" w:eastAsia="Book Antiqua" w:hAnsi="Garamond" w:cs="Arial"/>
          <w:b/>
          <w:sz w:val="32"/>
          <w:szCs w:val="32"/>
        </w:rPr>
      </w:pPr>
      <w:r w:rsidRPr="00F001AB">
        <w:rPr>
          <w:rFonts w:ascii="Garamond" w:eastAsia="Book Antiqua" w:hAnsi="Garamond" w:cs="Arial"/>
          <w:b/>
          <w:bCs/>
          <w:sz w:val="32"/>
          <w:szCs w:val="32"/>
        </w:rPr>
        <w:t>Plan de cours</w:t>
      </w:r>
    </w:p>
    <w:p w14:paraId="56BAA476" w14:textId="31370505" w:rsidR="1A254AEF" w:rsidRPr="00F001AB" w:rsidRDefault="005A5352" w:rsidP="5FAEF095">
      <w:pPr>
        <w:spacing w:after="120" w:line="276" w:lineRule="auto"/>
        <w:ind w:left="720" w:hanging="720"/>
        <w:jc w:val="center"/>
        <w:rPr>
          <w:rFonts w:ascii="Garamond" w:eastAsia="Book Antiqua" w:hAnsi="Garamond" w:cs="Arial"/>
          <w:sz w:val="32"/>
          <w:szCs w:val="32"/>
        </w:rPr>
      </w:pPr>
      <w:r>
        <w:rPr>
          <w:rFonts w:ascii="Garamond" w:eastAsia="Book Antiqua" w:hAnsi="Garamond" w:cs="Arial"/>
          <w:sz w:val="32"/>
          <w:szCs w:val="32"/>
        </w:rPr>
        <w:t>Hiver</w:t>
      </w:r>
      <w:r w:rsidR="1A254AEF" w:rsidRPr="00F001AB">
        <w:rPr>
          <w:rFonts w:ascii="Garamond" w:eastAsia="Book Antiqua" w:hAnsi="Garamond" w:cs="Arial"/>
          <w:sz w:val="32"/>
          <w:szCs w:val="32"/>
        </w:rPr>
        <w:t xml:space="preserve"> 202</w:t>
      </w:r>
      <w:r>
        <w:rPr>
          <w:rFonts w:ascii="Garamond" w:eastAsia="Book Antiqua" w:hAnsi="Garamond" w:cs="Arial"/>
          <w:sz w:val="32"/>
          <w:szCs w:val="32"/>
        </w:rPr>
        <w:t>3</w:t>
      </w:r>
    </w:p>
    <w:p w14:paraId="05E6B539" w14:textId="77777777" w:rsidR="00BF0D51" w:rsidRPr="00F001AB" w:rsidRDefault="00BF0D51" w:rsidP="00BF0D51">
      <w:pPr>
        <w:spacing w:after="120" w:line="276" w:lineRule="auto"/>
        <w:ind w:left="720" w:hanging="720"/>
        <w:jc w:val="center"/>
        <w:rPr>
          <w:rFonts w:ascii="Garamond" w:eastAsia="Book Antiqua" w:hAnsi="Garamond" w:cs="Arial"/>
          <w:sz w:val="32"/>
          <w:szCs w:val="32"/>
        </w:rPr>
      </w:pPr>
    </w:p>
    <w:p w14:paraId="05E6B53A" w14:textId="64B25A4E" w:rsidR="00BF0D51" w:rsidRPr="00F001AB" w:rsidRDefault="00BF0D51" w:rsidP="00BF0D51">
      <w:pPr>
        <w:spacing w:after="120" w:line="276" w:lineRule="auto"/>
        <w:ind w:left="720" w:hanging="720"/>
        <w:jc w:val="center"/>
        <w:rPr>
          <w:rFonts w:ascii="Garamond" w:eastAsia="Book Antiqua" w:hAnsi="Garamond" w:cs="Arial"/>
          <w:b/>
          <w:sz w:val="40"/>
          <w:szCs w:val="40"/>
        </w:rPr>
      </w:pPr>
      <w:r w:rsidRPr="00F001AB">
        <w:rPr>
          <w:rFonts w:ascii="Garamond" w:eastAsia="Book Antiqua" w:hAnsi="Garamond" w:cs="Arial"/>
          <w:b/>
          <w:sz w:val="40"/>
          <w:szCs w:val="40"/>
        </w:rPr>
        <w:t xml:space="preserve">Littérature et </w:t>
      </w:r>
      <w:r w:rsidR="00CB455F" w:rsidRPr="00F001AB">
        <w:rPr>
          <w:rFonts w:ascii="Garamond" w:eastAsia="Book Antiqua" w:hAnsi="Garamond" w:cs="Arial"/>
          <w:b/>
          <w:sz w:val="40"/>
          <w:szCs w:val="40"/>
        </w:rPr>
        <w:t>imaginaire</w:t>
      </w:r>
    </w:p>
    <w:p w14:paraId="05E6B53B" w14:textId="77777777" w:rsidR="00BF0D51" w:rsidRPr="00F001AB" w:rsidRDefault="00BF0D51" w:rsidP="00BF0D51">
      <w:pPr>
        <w:spacing w:after="120" w:line="276" w:lineRule="auto"/>
        <w:ind w:left="720" w:hanging="720"/>
        <w:jc w:val="center"/>
        <w:rPr>
          <w:rFonts w:ascii="Garamond" w:eastAsia="Book Antiqua" w:hAnsi="Garamond" w:cs="Arial"/>
          <w:sz w:val="32"/>
          <w:szCs w:val="32"/>
        </w:rPr>
      </w:pPr>
      <w:r w:rsidRPr="00F001AB">
        <w:rPr>
          <w:rFonts w:ascii="Garamond" w:eastAsia="Book Antiqua" w:hAnsi="Garamond" w:cs="Arial"/>
          <w:sz w:val="32"/>
          <w:szCs w:val="32"/>
        </w:rPr>
        <w:t>601-102-MQ</w:t>
      </w:r>
    </w:p>
    <w:p w14:paraId="05E6B53C" w14:textId="77777777" w:rsidR="00BF0D51" w:rsidRPr="00F001AB" w:rsidRDefault="00BF0D51" w:rsidP="00BF0D51">
      <w:pPr>
        <w:spacing w:after="120" w:line="276" w:lineRule="auto"/>
        <w:ind w:left="720" w:hanging="720"/>
        <w:jc w:val="center"/>
        <w:rPr>
          <w:rFonts w:ascii="Garamond" w:eastAsia="Book Antiqua" w:hAnsi="Garamond" w:cs="Arial"/>
          <w:sz w:val="32"/>
          <w:szCs w:val="32"/>
        </w:rPr>
      </w:pPr>
      <w:r w:rsidRPr="00F001AB">
        <w:rPr>
          <w:rFonts w:ascii="Garamond" w:eastAsia="Book Antiqua" w:hAnsi="Garamond" w:cs="Arial"/>
          <w:sz w:val="32"/>
          <w:szCs w:val="32"/>
        </w:rPr>
        <w:t xml:space="preserve">Pondération : </w:t>
      </w:r>
      <w:r w:rsidR="00206E60" w:rsidRPr="00F001AB">
        <w:rPr>
          <w:rFonts w:ascii="Garamond" w:eastAsia="Book Antiqua" w:hAnsi="Garamond" w:cs="Arial"/>
          <w:sz w:val="32"/>
          <w:szCs w:val="32"/>
        </w:rPr>
        <w:t>3</w:t>
      </w:r>
      <w:r w:rsidRPr="00F001AB">
        <w:rPr>
          <w:rFonts w:ascii="Garamond" w:eastAsia="Book Antiqua" w:hAnsi="Garamond" w:cs="Arial"/>
          <w:sz w:val="32"/>
          <w:szCs w:val="32"/>
        </w:rPr>
        <w:t>-</w:t>
      </w:r>
      <w:r w:rsidR="00206E60" w:rsidRPr="00F001AB">
        <w:rPr>
          <w:rFonts w:ascii="Garamond" w:eastAsia="Book Antiqua" w:hAnsi="Garamond" w:cs="Arial"/>
          <w:sz w:val="32"/>
          <w:szCs w:val="32"/>
        </w:rPr>
        <w:t>1</w:t>
      </w:r>
      <w:r w:rsidRPr="00F001AB">
        <w:rPr>
          <w:rFonts w:ascii="Garamond" w:eastAsia="Book Antiqua" w:hAnsi="Garamond" w:cs="Arial"/>
          <w:sz w:val="32"/>
          <w:szCs w:val="32"/>
        </w:rPr>
        <w:t>-</w:t>
      </w:r>
      <w:r w:rsidR="00206E60" w:rsidRPr="00F001AB">
        <w:rPr>
          <w:rFonts w:ascii="Garamond" w:eastAsia="Book Antiqua" w:hAnsi="Garamond" w:cs="Arial"/>
          <w:sz w:val="32"/>
          <w:szCs w:val="32"/>
        </w:rPr>
        <w:t>3</w:t>
      </w:r>
    </w:p>
    <w:p w14:paraId="05E6B53D" w14:textId="77777777" w:rsidR="00BF0D51" w:rsidRPr="00F001AB" w:rsidRDefault="00BF0D51" w:rsidP="00BF0D51">
      <w:pPr>
        <w:spacing w:after="120" w:line="276" w:lineRule="auto"/>
        <w:ind w:left="720" w:hanging="720"/>
        <w:jc w:val="center"/>
        <w:rPr>
          <w:rFonts w:ascii="Garamond" w:eastAsia="Book Antiqua" w:hAnsi="Garamond" w:cs="Arial"/>
          <w:sz w:val="32"/>
          <w:szCs w:val="32"/>
        </w:rPr>
      </w:pPr>
      <w:r w:rsidRPr="00F001AB">
        <w:rPr>
          <w:rFonts w:ascii="Garamond" w:eastAsia="Book Antiqua" w:hAnsi="Garamond" w:cs="Arial"/>
          <w:sz w:val="32"/>
          <w:szCs w:val="32"/>
        </w:rPr>
        <w:t>Discipline : français</w:t>
      </w:r>
    </w:p>
    <w:p w14:paraId="05E6B53E" w14:textId="77777777" w:rsidR="00BF0D51" w:rsidRPr="00F001AB" w:rsidRDefault="00BF0D51" w:rsidP="00BF0D51">
      <w:pPr>
        <w:spacing w:after="120" w:line="276" w:lineRule="auto"/>
        <w:ind w:left="720" w:hanging="720"/>
        <w:jc w:val="center"/>
        <w:rPr>
          <w:rFonts w:ascii="Garamond" w:eastAsia="Book Antiqua" w:hAnsi="Garamond" w:cs="Arial"/>
          <w:sz w:val="32"/>
          <w:szCs w:val="32"/>
        </w:rPr>
      </w:pPr>
      <w:r w:rsidRPr="00F001AB">
        <w:rPr>
          <w:rFonts w:ascii="Garamond" w:eastAsia="Book Antiqua" w:hAnsi="Garamond" w:cs="Arial"/>
          <w:sz w:val="32"/>
          <w:szCs w:val="32"/>
        </w:rPr>
        <w:t>Programme : formation générale</w:t>
      </w:r>
    </w:p>
    <w:p w14:paraId="05E6B53F" w14:textId="77777777" w:rsidR="00EA3424" w:rsidRPr="00F001AB" w:rsidRDefault="00EA3424" w:rsidP="00BF0D51">
      <w:pPr>
        <w:spacing w:line="276" w:lineRule="auto"/>
        <w:jc w:val="both"/>
        <w:rPr>
          <w:rFonts w:ascii="Garamond" w:eastAsia="Book Antiqua" w:hAnsi="Garamond" w:cs="Arial"/>
          <w:sz w:val="28"/>
          <w:szCs w:val="28"/>
        </w:rPr>
      </w:pPr>
    </w:p>
    <w:p w14:paraId="05E6B540" w14:textId="0E6C3E02" w:rsidR="00BF0D51" w:rsidRPr="00F001AB" w:rsidRDefault="00BF0D51" w:rsidP="00BF0D51">
      <w:pPr>
        <w:spacing w:line="276" w:lineRule="auto"/>
        <w:jc w:val="both"/>
        <w:rPr>
          <w:rFonts w:ascii="Garamond" w:eastAsia="Book Antiqua" w:hAnsi="Garamond" w:cs="Arial"/>
          <w:sz w:val="28"/>
          <w:szCs w:val="28"/>
        </w:rPr>
      </w:pPr>
      <w:r w:rsidRPr="00F001AB">
        <w:rPr>
          <w:rFonts w:ascii="Garamond" w:eastAsia="Book Antiqua" w:hAnsi="Garamond" w:cs="Arial"/>
          <w:sz w:val="28"/>
          <w:szCs w:val="28"/>
        </w:rPr>
        <w:t xml:space="preserve">Enseignante : </w:t>
      </w:r>
      <w:r w:rsidR="006C6629" w:rsidRPr="00F001AB">
        <w:rPr>
          <w:rFonts w:ascii="Garamond" w:eastAsia="Book Antiqua" w:hAnsi="Garamond" w:cs="Arial"/>
          <w:sz w:val="28"/>
          <w:szCs w:val="28"/>
        </w:rPr>
        <w:t>Élisabeth Désourdy</w:t>
      </w:r>
    </w:p>
    <w:p w14:paraId="05E6B541" w14:textId="45A4AEE7" w:rsidR="00BF0D51" w:rsidRPr="00F001AB" w:rsidRDefault="00BF0D51" w:rsidP="00BF0D51">
      <w:pPr>
        <w:spacing w:line="276" w:lineRule="auto"/>
        <w:jc w:val="both"/>
        <w:rPr>
          <w:rFonts w:ascii="Garamond" w:eastAsia="Book Antiqua" w:hAnsi="Garamond" w:cs="Arial"/>
          <w:sz w:val="28"/>
          <w:szCs w:val="28"/>
        </w:rPr>
      </w:pPr>
      <w:r w:rsidRPr="00F001AB">
        <w:rPr>
          <w:rFonts w:ascii="Garamond" w:eastAsia="Book Antiqua" w:hAnsi="Garamond" w:cs="Arial"/>
          <w:sz w:val="28"/>
          <w:szCs w:val="28"/>
        </w:rPr>
        <w:t>Bureau :</w:t>
      </w:r>
      <w:r w:rsidR="006C6629" w:rsidRPr="00F001AB">
        <w:rPr>
          <w:rFonts w:ascii="Garamond" w:eastAsia="Book Antiqua" w:hAnsi="Garamond" w:cs="Arial"/>
          <w:sz w:val="28"/>
          <w:szCs w:val="28"/>
        </w:rPr>
        <w:t xml:space="preserve"> 2.180</w:t>
      </w:r>
    </w:p>
    <w:p w14:paraId="05E6B542" w14:textId="0AD30349" w:rsidR="00BF0D51" w:rsidRPr="00F001AB" w:rsidRDefault="00BF0D51" w:rsidP="00BF0D51">
      <w:pPr>
        <w:spacing w:line="276" w:lineRule="auto"/>
        <w:ind w:left="720" w:hanging="720"/>
        <w:jc w:val="both"/>
        <w:rPr>
          <w:rFonts w:ascii="Garamond" w:eastAsia="Book Antiqua" w:hAnsi="Garamond" w:cs="Arial"/>
          <w:sz w:val="28"/>
          <w:szCs w:val="28"/>
        </w:rPr>
      </w:pPr>
      <w:r w:rsidRPr="00F001AB">
        <w:rPr>
          <w:rFonts w:ascii="Garamond" w:eastAsia="Book Antiqua" w:hAnsi="Garamond" w:cs="Arial"/>
          <w:sz w:val="28"/>
          <w:szCs w:val="28"/>
        </w:rPr>
        <w:t>Courriel :</w:t>
      </w:r>
      <w:r w:rsidR="006C6629" w:rsidRPr="00F001AB">
        <w:rPr>
          <w:rFonts w:ascii="Garamond" w:eastAsia="Book Antiqua" w:hAnsi="Garamond" w:cs="Arial"/>
          <w:sz w:val="28"/>
          <w:szCs w:val="28"/>
        </w:rPr>
        <w:t xml:space="preserve"> elisabeth.desourdy@claurendeau.qc.ca</w:t>
      </w:r>
    </w:p>
    <w:p w14:paraId="05E6B543" w14:textId="5386B29A" w:rsidR="00BF0D51" w:rsidRPr="00F001AB" w:rsidRDefault="00BF0D51" w:rsidP="00BF0D51">
      <w:pPr>
        <w:spacing w:line="276" w:lineRule="auto"/>
        <w:ind w:left="720" w:hanging="720"/>
        <w:jc w:val="both"/>
        <w:rPr>
          <w:rFonts w:ascii="Garamond" w:eastAsia="Book Antiqua" w:hAnsi="Garamond" w:cs="Arial"/>
          <w:sz w:val="28"/>
          <w:szCs w:val="28"/>
        </w:rPr>
      </w:pPr>
      <w:r w:rsidRPr="00F001AB">
        <w:rPr>
          <w:rFonts w:ascii="Garamond" w:eastAsia="Book Antiqua" w:hAnsi="Garamond" w:cs="Arial"/>
          <w:sz w:val="28"/>
          <w:szCs w:val="28"/>
        </w:rPr>
        <w:t>Téléphone :</w:t>
      </w:r>
      <w:r w:rsidR="006C6629" w:rsidRPr="00F001AB">
        <w:rPr>
          <w:rFonts w:ascii="Garamond" w:eastAsia="Book Antiqua" w:hAnsi="Garamond" w:cs="Arial"/>
          <w:sz w:val="28"/>
          <w:szCs w:val="28"/>
        </w:rPr>
        <w:t xml:space="preserve"> 514-364-3320 p.6539</w:t>
      </w:r>
    </w:p>
    <w:p w14:paraId="05E6B544" w14:textId="77777777" w:rsidR="00BF0D51" w:rsidRPr="00F001AB" w:rsidRDefault="00BF0D51" w:rsidP="00BF0D51">
      <w:pPr>
        <w:spacing w:line="276" w:lineRule="auto"/>
        <w:ind w:left="720" w:hanging="720"/>
        <w:jc w:val="both"/>
        <w:rPr>
          <w:rFonts w:ascii="Garamond" w:eastAsia="Book Antiqua" w:hAnsi="Garamond" w:cs="Arial"/>
          <w:sz w:val="28"/>
          <w:szCs w:val="28"/>
        </w:rPr>
      </w:pPr>
      <w:r w:rsidRPr="00F001AB">
        <w:rPr>
          <w:rFonts w:ascii="Garamond" w:eastAsia="Book Antiqua" w:hAnsi="Garamond" w:cs="Arial"/>
          <w:sz w:val="28"/>
          <w:szCs w:val="28"/>
        </w:rPr>
        <w:t>Département : français</w:t>
      </w:r>
    </w:p>
    <w:p w14:paraId="05E6B545" w14:textId="4C9FF647" w:rsidR="00BF0D51" w:rsidRPr="00F001AB" w:rsidRDefault="00BF0D51" w:rsidP="00BF0D51">
      <w:pPr>
        <w:spacing w:line="276" w:lineRule="auto"/>
        <w:ind w:left="720" w:hanging="720"/>
        <w:jc w:val="both"/>
        <w:rPr>
          <w:rFonts w:ascii="Garamond" w:eastAsia="Book Antiqua" w:hAnsi="Garamond" w:cs="Arial"/>
          <w:sz w:val="28"/>
          <w:szCs w:val="28"/>
        </w:rPr>
      </w:pPr>
      <w:r w:rsidRPr="00F001AB">
        <w:rPr>
          <w:rFonts w:ascii="Garamond" w:eastAsia="Book Antiqua" w:hAnsi="Garamond" w:cs="Arial"/>
          <w:sz w:val="28"/>
          <w:szCs w:val="28"/>
        </w:rPr>
        <w:t xml:space="preserve">Coordination départementale : </w:t>
      </w:r>
      <w:r w:rsidR="005A5352">
        <w:rPr>
          <w:rFonts w:ascii="Garamond" w:eastAsia="Book Antiqua" w:hAnsi="Garamond" w:cs="Arial"/>
          <w:sz w:val="28"/>
          <w:szCs w:val="28"/>
        </w:rPr>
        <w:t xml:space="preserve">Mélanie </w:t>
      </w:r>
      <w:proofErr w:type="spellStart"/>
      <w:r w:rsidR="005A5352">
        <w:rPr>
          <w:rFonts w:ascii="Garamond" w:eastAsia="Book Antiqua" w:hAnsi="Garamond" w:cs="Arial"/>
          <w:sz w:val="28"/>
          <w:szCs w:val="28"/>
        </w:rPr>
        <w:t>Collin</w:t>
      </w:r>
      <w:proofErr w:type="spellEnd"/>
      <w:r w:rsidR="005A5352">
        <w:rPr>
          <w:rFonts w:ascii="Garamond" w:eastAsia="Book Antiqua" w:hAnsi="Garamond" w:cs="Arial"/>
          <w:sz w:val="28"/>
          <w:szCs w:val="28"/>
        </w:rPr>
        <w:t xml:space="preserve"> et Catherine </w:t>
      </w:r>
      <w:proofErr w:type="spellStart"/>
      <w:r w:rsidR="005A5352">
        <w:rPr>
          <w:rFonts w:ascii="Garamond" w:eastAsia="Book Antiqua" w:hAnsi="Garamond" w:cs="Arial"/>
          <w:sz w:val="28"/>
          <w:szCs w:val="28"/>
        </w:rPr>
        <w:t>Arvisais</w:t>
      </w:r>
      <w:proofErr w:type="spellEnd"/>
      <w:r w:rsidR="005A5352">
        <w:rPr>
          <w:rFonts w:ascii="Garamond" w:eastAsia="Book Antiqua" w:hAnsi="Garamond" w:cs="Arial"/>
          <w:sz w:val="28"/>
          <w:szCs w:val="28"/>
        </w:rPr>
        <w:t>-Castonguay</w:t>
      </w:r>
    </w:p>
    <w:p w14:paraId="05E6B546" w14:textId="04AF0A50" w:rsidR="00BF0D51" w:rsidRPr="00F001AB" w:rsidRDefault="00BF0D51" w:rsidP="00BF0D51">
      <w:pPr>
        <w:spacing w:line="276" w:lineRule="auto"/>
        <w:ind w:left="720" w:hanging="720"/>
        <w:jc w:val="both"/>
        <w:rPr>
          <w:rFonts w:ascii="Garamond" w:eastAsia="Book Antiqua" w:hAnsi="Garamond" w:cs="Arial"/>
          <w:sz w:val="28"/>
          <w:szCs w:val="28"/>
        </w:rPr>
      </w:pPr>
    </w:p>
    <w:p w14:paraId="05E6B547"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8"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9"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A"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B"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C"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D"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E" w14:textId="77777777" w:rsidR="00206E60" w:rsidRPr="00F001AB" w:rsidRDefault="00206E60" w:rsidP="00BF0D51">
      <w:pPr>
        <w:spacing w:line="276" w:lineRule="auto"/>
        <w:ind w:left="720" w:hanging="720"/>
        <w:jc w:val="both"/>
        <w:rPr>
          <w:rFonts w:ascii="Garamond" w:eastAsia="Book Antiqua" w:hAnsi="Garamond" w:cs="Arial"/>
          <w:sz w:val="28"/>
          <w:szCs w:val="28"/>
        </w:rPr>
      </w:pPr>
    </w:p>
    <w:p w14:paraId="05E6B54F" w14:textId="77777777" w:rsidR="00206E60" w:rsidRPr="00F001AB" w:rsidRDefault="00206E60" w:rsidP="00EE3EC0">
      <w:pPr>
        <w:spacing w:line="276" w:lineRule="auto"/>
        <w:jc w:val="both"/>
        <w:rPr>
          <w:rFonts w:ascii="Garamond" w:eastAsia="Book Antiqua" w:hAnsi="Garamond" w:cs="Arial"/>
          <w:sz w:val="28"/>
          <w:szCs w:val="28"/>
        </w:rPr>
      </w:pPr>
    </w:p>
    <w:p w14:paraId="05E6B550" w14:textId="77777777" w:rsidR="009B3434" w:rsidRPr="00F001AB" w:rsidRDefault="009B3434" w:rsidP="00206E60">
      <w:pPr>
        <w:pStyle w:val="Sansinterligne"/>
        <w:spacing w:line="240" w:lineRule="auto"/>
        <w:ind w:left="0" w:firstLine="0"/>
        <w:jc w:val="both"/>
        <w:rPr>
          <w:rFonts w:ascii="Garamond" w:hAnsi="Garamond" w:cs="Arial"/>
          <w:b/>
          <w:sz w:val="28"/>
          <w:szCs w:val="28"/>
        </w:rPr>
      </w:pPr>
    </w:p>
    <w:p w14:paraId="05E6B551" w14:textId="77777777" w:rsidR="00206E60" w:rsidRPr="00F001AB" w:rsidRDefault="00206E60" w:rsidP="00EE3EC0">
      <w:pPr>
        <w:pStyle w:val="Sansinterligne"/>
        <w:spacing w:line="240" w:lineRule="auto"/>
        <w:ind w:left="0" w:right="49" w:firstLine="0"/>
        <w:jc w:val="both"/>
        <w:rPr>
          <w:rFonts w:ascii="Garamond" w:hAnsi="Garamond" w:cs="Arial"/>
          <w:b/>
          <w:sz w:val="28"/>
          <w:szCs w:val="28"/>
        </w:rPr>
      </w:pPr>
      <w:r w:rsidRPr="00F001AB">
        <w:rPr>
          <w:rFonts w:ascii="Garamond" w:hAnsi="Garamond" w:cs="Arial"/>
          <w:b/>
          <w:sz w:val="28"/>
          <w:szCs w:val="28"/>
        </w:rPr>
        <w:lastRenderedPageBreak/>
        <w:t>1. Présentation générale du cours</w:t>
      </w:r>
    </w:p>
    <w:p w14:paraId="05E6B552"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 xml:space="preserve">Énoncé de la compétence : </w:t>
      </w:r>
    </w:p>
    <w:p w14:paraId="05E6B553" w14:textId="77777777" w:rsidR="00206E60" w:rsidRPr="00F001AB" w:rsidRDefault="00206E60" w:rsidP="009E6186">
      <w:pPr>
        <w:pStyle w:val="Sansinterligne"/>
        <w:numPr>
          <w:ilvl w:val="0"/>
          <w:numId w:val="8"/>
        </w:numPr>
        <w:spacing w:line="240" w:lineRule="auto"/>
        <w:ind w:left="709" w:right="49" w:hanging="283"/>
        <w:jc w:val="both"/>
        <w:rPr>
          <w:rFonts w:ascii="Garamond" w:hAnsi="Garamond" w:cs="Arial"/>
          <w:sz w:val="24"/>
          <w:szCs w:val="24"/>
        </w:rPr>
      </w:pPr>
      <w:r w:rsidRPr="00F001AB">
        <w:rPr>
          <w:rFonts w:ascii="Garamond" w:hAnsi="Garamond" w:cs="Arial"/>
          <w:sz w:val="24"/>
          <w:szCs w:val="24"/>
        </w:rPr>
        <w:t>Expliquer les représentations du monde contenues dans des textes littéraires de genres variés et de différentes époques.</w:t>
      </w:r>
    </w:p>
    <w:p w14:paraId="05E6B554"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55"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 xml:space="preserve">Performance finale attendue : </w:t>
      </w:r>
    </w:p>
    <w:p w14:paraId="05E6B556" w14:textId="77777777" w:rsidR="00206E60" w:rsidRPr="00F001AB" w:rsidRDefault="00206E60" w:rsidP="009E6186">
      <w:pPr>
        <w:pStyle w:val="Sansinterligne"/>
        <w:numPr>
          <w:ilvl w:val="0"/>
          <w:numId w:val="8"/>
        </w:numPr>
        <w:spacing w:line="240" w:lineRule="auto"/>
        <w:ind w:left="709" w:right="49" w:hanging="283"/>
        <w:jc w:val="both"/>
        <w:rPr>
          <w:rFonts w:ascii="Garamond" w:hAnsi="Garamond" w:cs="Arial"/>
          <w:sz w:val="24"/>
          <w:szCs w:val="24"/>
        </w:rPr>
      </w:pPr>
      <w:r w:rsidRPr="00F001AB">
        <w:rPr>
          <w:rFonts w:ascii="Garamond" w:hAnsi="Garamond" w:cs="Arial"/>
          <w:sz w:val="24"/>
          <w:szCs w:val="24"/>
        </w:rPr>
        <w:t>Produire une dissertation explicative de 800 mots incluant les citations.</w:t>
      </w:r>
    </w:p>
    <w:p w14:paraId="05E6B557"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58"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 xml:space="preserve">Contribution du cours dans le programme : </w:t>
      </w:r>
    </w:p>
    <w:p w14:paraId="05E6B559" w14:textId="77777777" w:rsidR="00206E60" w:rsidRPr="00F001AB" w:rsidRDefault="00206E60" w:rsidP="009E6186">
      <w:pPr>
        <w:pStyle w:val="Sansinterligne"/>
        <w:numPr>
          <w:ilvl w:val="0"/>
          <w:numId w:val="8"/>
        </w:numPr>
        <w:spacing w:line="240" w:lineRule="auto"/>
        <w:ind w:left="709" w:right="49" w:hanging="283"/>
        <w:jc w:val="both"/>
        <w:rPr>
          <w:rFonts w:ascii="Garamond" w:hAnsi="Garamond" w:cs="Arial"/>
          <w:sz w:val="24"/>
          <w:szCs w:val="24"/>
        </w:rPr>
      </w:pPr>
      <w:r w:rsidRPr="00F001AB">
        <w:rPr>
          <w:rFonts w:ascii="Garamond" w:hAnsi="Garamond" w:cs="Arial"/>
          <w:sz w:val="24"/>
          <w:szCs w:val="24"/>
        </w:rPr>
        <w:t>Ce cours est le troisième de la séquence des quatre cours de français obligatoires. Il a comme préalable le cours 601-101-MQ et il est préparatoire au cours 601-103-MQ.</w:t>
      </w:r>
    </w:p>
    <w:p w14:paraId="05E6B55A"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5B"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5C" w14:textId="77777777" w:rsidR="00206E60" w:rsidRPr="00F001AB" w:rsidRDefault="00206E60" w:rsidP="00EE3EC0">
      <w:pPr>
        <w:pStyle w:val="Sansinterligne"/>
        <w:spacing w:line="240" w:lineRule="auto"/>
        <w:ind w:left="0" w:right="49" w:firstLine="0"/>
        <w:jc w:val="both"/>
        <w:rPr>
          <w:rFonts w:ascii="Garamond" w:hAnsi="Garamond" w:cs="Arial"/>
          <w:b/>
          <w:sz w:val="28"/>
          <w:szCs w:val="28"/>
        </w:rPr>
      </w:pPr>
      <w:r w:rsidRPr="00F001AB">
        <w:rPr>
          <w:rFonts w:ascii="Garamond" w:hAnsi="Garamond" w:cs="Arial"/>
          <w:b/>
          <w:sz w:val="28"/>
          <w:szCs w:val="28"/>
        </w:rPr>
        <w:t xml:space="preserve">2. Valorisation de la langue française </w:t>
      </w:r>
    </w:p>
    <w:p w14:paraId="05E6B55D"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Objectifs linguistiques</w:t>
      </w:r>
    </w:p>
    <w:p w14:paraId="05E6B55E" w14:textId="77777777" w:rsidR="00206E60" w:rsidRPr="00F001AB" w:rsidRDefault="00206E60" w:rsidP="00EE3EC0">
      <w:pPr>
        <w:ind w:right="49"/>
        <w:jc w:val="both"/>
        <w:rPr>
          <w:rFonts w:ascii="Garamond" w:hAnsi="Garamond" w:cs="Arial"/>
        </w:rPr>
      </w:pPr>
    </w:p>
    <w:p w14:paraId="05E6B55F" w14:textId="77777777" w:rsidR="00206E60" w:rsidRPr="00F001AB" w:rsidRDefault="00206E60" w:rsidP="009E6186">
      <w:pPr>
        <w:numPr>
          <w:ilvl w:val="0"/>
          <w:numId w:val="4"/>
        </w:numPr>
        <w:ind w:left="709" w:right="49" w:hanging="283"/>
        <w:jc w:val="both"/>
        <w:rPr>
          <w:rFonts w:ascii="Garamond" w:hAnsi="Garamond" w:cs="Arial"/>
        </w:rPr>
      </w:pPr>
      <w:r w:rsidRPr="00F001AB">
        <w:rPr>
          <w:rFonts w:ascii="Garamond" w:hAnsi="Garamond" w:cs="Arial"/>
        </w:rPr>
        <w:t>Apprendre à repérer les différentes erreurs à partir des codes d’identification utilisés par les enseignants du département de français;</w:t>
      </w:r>
    </w:p>
    <w:p w14:paraId="05E6B560" w14:textId="77777777" w:rsidR="00206E60" w:rsidRPr="00F001AB" w:rsidRDefault="00206E60" w:rsidP="009E6186">
      <w:pPr>
        <w:pStyle w:val="Sansinterligne"/>
        <w:numPr>
          <w:ilvl w:val="0"/>
          <w:numId w:val="4"/>
        </w:numPr>
        <w:spacing w:line="240" w:lineRule="auto"/>
        <w:ind w:left="709" w:right="49" w:hanging="283"/>
        <w:jc w:val="both"/>
        <w:rPr>
          <w:rFonts w:ascii="Garamond" w:hAnsi="Garamond" w:cs="Arial"/>
          <w:sz w:val="24"/>
          <w:szCs w:val="24"/>
        </w:rPr>
      </w:pPr>
      <w:r w:rsidRPr="00F001AB">
        <w:rPr>
          <w:rFonts w:ascii="Garamond" w:hAnsi="Garamond" w:cs="Arial"/>
          <w:sz w:val="24"/>
          <w:szCs w:val="24"/>
        </w:rPr>
        <w:t>Acquérir des connaissances linguistiques en fonction des erreurs identifiées;</w:t>
      </w:r>
    </w:p>
    <w:p w14:paraId="05E6B561" w14:textId="77777777" w:rsidR="00206E60" w:rsidRPr="00F001AB" w:rsidRDefault="00206E60" w:rsidP="009E6186">
      <w:pPr>
        <w:pStyle w:val="Sansinterligne"/>
        <w:numPr>
          <w:ilvl w:val="0"/>
          <w:numId w:val="4"/>
        </w:numPr>
        <w:spacing w:line="240" w:lineRule="auto"/>
        <w:ind w:left="709" w:right="49" w:hanging="283"/>
        <w:jc w:val="both"/>
        <w:rPr>
          <w:rFonts w:ascii="Garamond" w:hAnsi="Garamond" w:cs="Arial"/>
          <w:sz w:val="24"/>
          <w:szCs w:val="24"/>
        </w:rPr>
      </w:pPr>
      <w:r w:rsidRPr="00F001AB">
        <w:rPr>
          <w:rFonts w:ascii="Garamond" w:hAnsi="Garamond" w:cs="Arial"/>
          <w:sz w:val="24"/>
          <w:szCs w:val="24"/>
        </w:rPr>
        <w:t>Apprendre à corriger ses erreurs afin d’améliorer la qualité linguistique de ses textes;</w:t>
      </w:r>
    </w:p>
    <w:p w14:paraId="05E6B562" w14:textId="77777777" w:rsidR="00206E60" w:rsidRPr="00F001AB" w:rsidRDefault="00206E60" w:rsidP="009E6186">
      <w:pPr>
        <w:pStyle w:val="Sansinterligne"/>
        <w:numPr>
          <w:ilvl w:val="0"/>
          <w:numId w:val="4"/>
        </w:numPr>
        <w:spacing w:line="240" w:lineRule="auto"/>
        <w:ind w:left="709" w:right="49" w:hanging="283"/>
        <w:jc w:val="both"/>
        <w:rPr>
          <w:rFonts w:ascii="Garamond" w:hAnsi="Garamond" w:cs="Arial"/>
          <w:sz w:val="24"/>
          <w:szCs w:val="24"/>
        </w:rPr>
      </w:pPr>
      <w:r w:rsidRPr="00F001AB">
        <w:rPr>
          <w:rFonts w:ascii="Garamond" w:hAnsi="Garamond" w:cs="Arial"/>
          <w:sz w:val="24"/>
          <w:szCs w:val="24"/>
        </w:rPr>
        <w:t>Apprendre à réviser et à corriger un texte.</w:t>
      </w:r>
    </w:p>
    <w:p w14:paraId="05E6B563"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64" w14:textId="77777777" w:rsidR="00206E60" w:rsidRPr="00F001AB" w:rsidRDefault="00206E60" w:rsidP="00EE3EC0">
      <w:pPr>
        <w:pStyle w:val="Sansinterligne"/>
        <w:spacing w:line="240" w:lineRule="auto"/>
        <w:ind w:left="0" w:right="49" w:firstLine="0"/>
        <w:jc w:val="both"/>
        <w:rPr>
          <w:rFonts w:ascii="Garamond" w:hAnsi="Garamond" w:cs="Arial"/>
          <w:b/>
          <w:sz w:val="24"/>
          <w:szCs w:val="24"/>
        </w:rPr>
      </w:pPr>
    </w:p>
    <w:p w14:paraId="05E6B565" w14:textId="77777777" w:rsidR="00206E60" w:rsidRPr="00F001AB" w:rsidRDefault="00206E60" w:rsidP="00EE3EC0">
      <w:pPr>
        <w:pStyle w:val="Sansinterligne"/>
        <w:spacing w:line="240" w:lineRule="auto"/>
        <w:ind w:left="0" w:right="49" w:firstLine="0"/>
        <w:jc w:val="both"/>
        <w:rPr>
          <w:rFonts w:ascii="Garamond" w:hAnsi="Garamond" w:cs="Arial"/>
          <w:b/>
          <w:sz w:val="28"/>
          <w:szCs w:val="28"/>
        </w:rPr>
      </w:pPr>
      <w:r w:rsidRPr="00F001AB">
        <w:rPr>
          <w:rFonts w:ascii="Garamond" w:hAnsi="Garamond" w:cs="Arial"/>
          <w:b/>
          <w:sz w:val="28"/>
          <w:szCs w:val="28"/>
        </w:rPr>
        <w:t>3. Planification pédagogique</w:t>
      </w:r>
    </w:p>
    <w:p w14:paraId="05E6B566"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Objectif terminal</w:t>
      </w:r>
    </w:p>
    <w:p w14:paraId="05E6B567" w14:textId="77777777" w:rsidR="00206E60" w:rsidRPr="00F001AB" w:rsidRDefault="00206E60" w:rsidP="009E6186">
      <w:pPr>
        <w:pStyle w:val="Paragraphedeliste"/>
        <w:numPr>
          <w:ilvl w:val="0"/>
          <w:numId w:val="4"/>
        </w:numPr>
        <w:ind w:left="709" w:right="49" w:hanging="283"/>
        <w:jc w:val="both"/>
        <w:rPr>
          <w:rFonts w:ascii="Garamond" w:hAnsi="Garamond" w:cs="Arial"/>
        </w:rPr>
      </w:pPr>
      <w:r w:rsidRPr="00F001AB">
        <w:rPr>
          <w:rFonts w:ascii="Garamond" w:hAnsi="Garamond" w:cs="Arial"/>
        </w:rPr>
        <w:t>Être capable de rédiger une dissertation explicative de 800 mots incluant les citations, qui rend compte de l’analyse des représentations du monde contenues dans un texte littéraire.</w:t>
      </w:r>
    </w:p>
    <w:p w14:paraId="05E6B568"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69"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Objectifs intermédiaires</w:t>
      </w:r>
    </w:p>
    <w:p w14:paraId="05E6B56A" w14:textId="77777777" w:rsidR="00206E60" w:rsidRPr="00F001AB" w:rsidRDefault="00206E60" w:rsidP="009E6186">
      <w:pPr>
        <w:numPr>
          <w:ilvl w:val="0"/>
          <w:numId w:val="5"/>
        </w:numPr>
        <w:tabs>
          <w:tab w:val="clear" w:pos="720"/>
        </w:tabs>
        <w:ind w:left="709" w:right="49" w:hanging="283"/>
        <w:jc w:val="both"/>
        <w:rPr>
          <w:rFonts w:ascii="Garamond" w:hAnsi="Garamond" w:cs="Arial"/>
        </w:rPr>
      </w:pPr>
      <w:r w:rsidRPr="00F001AB">
        <w:rPr>
          <w:rFonts w:ascii="Garamond" w:hAnsi="Garamond" w:cs="Arial"/>
        </w:rPr>
        <w:t>Être capable de reconnaître le traitement d’un thème dans un texte littéraire;</w:t>
      </w:r>
    </w:p>
    <w:p w14:paraId="05E6B56B" w14:textId="77777777" w:rsidR="00206E60" w:rsidRPr="00F001AB" w:rsidRDefault="00206E60" w:rsidP="009E6186">
      <w:pPr>
        <w:numPr>
          <w:ilvl w:val="0"/>
          <w:numId w:val="5"/>
        </w:numPr>
        <w:tabs>
          <w:tab w:val="clear" w:pos="720"/>
        </w:tabs>
        <w:ind w:left="709" w:right="49" w:hanging="283"/>
        <w:jc w:val="both"/>
        <w:rPr>
          <w:rFonts w:ascii="Garamond" w:hAnsi="Garamond" w:cs="Arial"/>
        </w:rPr>
      </w:pPr>
      <w:r w:rsidRPr="00F001AB">
        <w:rPr>
          <w:rFonts w:ascii="Garamond" w:hAnsi="Garamond" w:cs="Arial"/>
        </w:rPr>
        <w:t>Être capable de dégager la représentation du monde de l’auteur;</w:t>
      </w:r>
    </w:p>
    <w:p w14:paraId="05E6B56C" w14:textId="77777777" w:rsidR="00206E60" w:rsidRPr="00F001AB" w:rsidRDefault="00206E60" w:rsidP="009E6186">
      <w:pPr>
        <w:numPr>
          <w:ilvl w:val="0"/>
          <w:numId w:val="5"/>
        </w:numPr>
        <w:tabs>
          <w:tab w:val="clear" w:pos="720"/>
        </w:tabs>
        <w:ind w:left="709" w:right="49" w:hanging="283"/>
        <w:jc w:val="both"/>
        <w:rPr>
          <w:rFonts w:ascii="Garamond" w:hAnsi="Garamond" w:cs="Arial"/>
        </w:rPr>
      </w:pPr>
      <w:r w:rsidRPr="00F001AB">
        <w:rPr>
          <w:rFonts w:ascii="Garamond" w:hAnsi="Garamond" w:cs="Arial"/>
        </w:rPr>
        <w:t>Être capable d’élaborer un plan de dissertation explicative;</w:t>
      </w:r>
    </w:p>
    <w:p w14:paraId="05E6B56D" w14:textId="77777777" w:rsidR="00206E60" w:rsidRPr="00F001AB" w:rsidRDefault="00206E60" w:rsidP="009E6186">
      <w:pPr>
        <w:numPr>
          <w:ilvl w:val="0"/>
          <w:numId w:val="5"/>
        </w:numPr>
        <w:tabs>
          <w:tab w:val="clear" w:pos="720"/>
        </w:tabs>
        <w:ind w:left="709" w:right="49" w:hanging="283"/>
        <w:jc w:val="both"/>
        <w:rPr>
          <w:rFonts w:ascii="Garamond" w:hAnsi="Garamond" w:cs="Arial"/>
        </w:rPr>
      </w:pPr>
      <w:r w:rsidRPr="00F001AB">
        <w:rPr>
          <w:rFonts w:ascii="Garamond" w:hAnsi="Garamond" w:cs="Arial"/>
        </w:rPr>
        <w:t xml:space="preserve">Être capable de rédiger une dissertation explicative; </w:t>
      </w:r>
    </w:p>
    <w:p w14:paraId="05E6B56E" w14:textId="77777777" w:rsidR="00206E60" w:rsidRPr="00F001AB" w:rsidRDefault="00206E60" w:rsidP="009E6186">
      <w:pPr>
        <w:numPr>
          <w:ilvl w:val="0"/>
          <w:numId w:val="5"/>
        </w:numPr>
        <w:tabs>
          <w:tab w:val="clear" w:pos="720"/>
        </w:tabs>
        <w:ind w:left="709" w:right="49" w:hanging="283"/>
        <w:jc w:val="both"/>
        <w:rPr>
          <w:rFonts w:ascii="Garamond" w:hAnsi="Garamond" w:cs="Arial"/>
        </w:rPr>
      </w:pPr>
      <w:r w:rsidRPr="00F001AB">
        <w:rPr>
          <w:rFonts w:ascii="Garamond" w:hAnsi="Garamond" w:cs="Arial"/>
        </w:rPr>
        <w:t>Être capable, à l’aide des outils de référence, de réviser et de corriger une dissertation explicative.</w:t>
      </w:r>
    </w:p>
    <w:p w14:paraId="05E6B56F" w14:textId="77777777" w:rsidR="00206E60" w:rsidRPr="00F001AB" w:rsidRDefault="00206E60" w:rsidP="00EE3EC0">
      <w:pPr>
        <w:ind w:right="49"/>
        <w:rPr>
          <w:rFonts w:ascii="Garamond" w:hAnsi="Garamond"/>
        </w:rPr>
      </w:pPr>
    </w:p>
    <w:p w14:paraId="05E6B570"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Objectifs spécifiques</w:t>
      </w:r>
    </w:p>
    <w:p w14:paraId="05E6B571"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Comprendre le propos du texte littéraire;</w:t>
      </w:r>
    </w:p>
    <w:p w14:paraId="05E6B572"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Dégager la thématique;</w:t>
      </w:r>
    </w:p>
    <w:p w14:paraId="05E6B573"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Identifier les procédés stylistiques et littéraires propres à l’ensemble de l’œuvre en lien avec le thème développé;</w:t>
      </w:r>
    </w:p>
    <w:p w14:paraId="05E6B574"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Identifier les marques du contexte culturel et sociohistorique en lien avec le thème développé;</w:t>
      </w:r>
    </w:p>
    <w:p w14:paraId="05E6B575"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Établir des liens entre le thème, le contexte culturel et sociohistorique;</w:t>
      </w:r>
    </w:p>
    <w:p w14:paraId="05E6B576"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Faire ressortir les manifestations langagières présentes dans l’ensemble de l’œuvre;</w:t>
      </w:r>
    </w:p>
    <w:p w14:paraId="05E6B577"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Comprendre le sujet de la dissertation explicative;</w:t>
      </w:r>
    </w:p>
    <w:p w14:paraId="05E6B578"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Distinguer les parties d’un plan de développement de rédaction;</w:t>
      </w:r>
    </w:p>
    <w:p w14:paraId="05E6B579"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lastRenderedPageBreak/>
        <w:t>Distinguer la notion d’idée par rapport à l’explication d’idée;</w:t>
      </w:r>
    </w:p>
    <w:p w14:paraId="05E6B57A"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Formuler les différentes composantes de la dissertation explicative à partir du plan;</w:t>
      </w:r>
    </w:p>
    <w:p w14:paraId="05E6B57B"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Mettre en relation les résultats d’observation recueillis lors de l’analyse;</w:t>
      </w:r>
    </w:p>
    <w:p w14:paraId="05E6B57C"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Utiliser le style discursif;</w:t>
      </w:r>
    </w:p>
    <w:p w14:paraId="05E6B57D" w14:textId="77777777" w:rsidR="00206E60" w:rsidRPr="00F001AB" w:rsidRDefault="00206E60" w:rsidP="009E6186">
      <w:pPr>
        <w:numPr>
          <w:ilvl w:val="0"/>
          <w:numId w:val="6"/>
        </w:numPr>
        <w:tabs>
          <w:tab w:val="clear" w:pos="720"/>
        </w:tabs>
        <w:ind w:left="709" w:right="49" w:hanging="283"/>
        <w:jc w:val="both"/>
        <w:rPr>
          <w:rFonts w:ascii="Garamond" w:hAnsi="Garamond" w:cs="Arial"/>
        </w:rPr>
      </w:pPr>
      <w:r w:rsidRPr="00F001AB">
        <w:rPr>
          <w:rFonts w:ascii="Garamond" w:hAnsi="Garamond" w:cs="Arial"/>
        </w:rPr>
        <w:t>Vérifier la cohérence textuelle, la clarté syntaxique de même que la précision grammaticale, orthographique et syntaxique.</w:t>
      </w:r>
    </w:p>
    <w:p w14:paraId="05E6B57E"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7F" w14:textId="77777777" w:rsidR="00206E60" w:rsidRPr="00F001AB" w:rsidRDefault="00206E60" w:rsidP="00EE3EC0">
      <w:pPr>
        <w:pStyle w:val="Sansinterligne"/>
        <w:spacing w:line="240" w:lineRule="auto"/>
        <w:ind w:left="0" w:right="49" w:firstLine="0"/>
        <w:jc w:val="both"/>
        <w:rPr>
          <w:rFonts w:ascii="Garamond" w:hAnsi="Garamond" w:cs="Arial"/>
          <w:b/>
          <w:sz w:val="24"/>
          <w:szCs w:val="24"/>
        </w:rPr>
      </w:pPr>
    </w:p>
    <w:p w14:paraId="05E6B580" w14:textId="77777777" w:rsidR="00206E60" w:rsidRPr="00F001AB" w:rsidRDefault="00206E60" w:rsidP="00EE3EC0">
      <w:pPr>
        <w:pStyle w:val="Sansinterligne"/>
        <w:spacing w:line="240" w:lineRule="auto"/>
        <w:ind w:left="0" w:right="49" w:firstLine="0"/>
        <w:jc w:val="both"/>
        <w:rPr>
          <w:rFonts w:ascii="Garamond" w:hAnsi="Garamond" w:cs="Arial"/>
          <w:b/>
          <w:sz w:val="28"/>
          <w:szCs w:val="28"/>
        </w:rPr>
      </w:pPr>
      <w:r w:rsidRPr="00F001AB">
        <w:rPr>
          <w:rFonts w:ascii="Garamond" w:hAnsi="Garamond" w:cs="Arial"/>
          <w:b/>
          <w:sz w:val="28"/>
          <w:szCs w:val="28"/>
        </w:rPr>
        <w:t>4. Contenu</w:t>
      </w:r>
    </w:p>
    <w:p w14:paraId="05E6B581" w14:textId="1058E594" w:rsidR="00206E60" w:rsidRPr="00F001AB" w:rsidRDefault="00206E60" w:rsidP="00EE3EC0">
      <w:pPr>
        <w:ind w:right="49"/>
        <w:jc w:val="both"/>
        <w:rPr>
          <w:rFonts w:ascii="Garamond" w:hAnsi="Garamond"/>
        </w:rPr>
      </w:pPr>
      <w:r w:rsidRPr="00F001AB">
        <w:rPr>
          <w:rFonts w:ascii="Garamond" w:hAnsi="Garamond"/>
        </w:rPr>
        <w:t>L’</w:t>
      </w:r>
      <w:proofErr w:type="spellStart"/>
      <w:r w:rsidRPr="00F001AB">
        <w:rPr>
          <w:rFonts w:ascii="Garamond" w:hAnsi="Garamond"/>
        </w:rPr>
        <w:t>enseignant</w:t>
      </w:r>
      <w:r w:rsidR="006C6629" w:rsidRPr="00F001AB">
        <w:rPr>
          <w:rFonts w:ascii="Garamond" w:hAnsi="Garamond"/>
        </w:rPr>
        <w:t>.e</w:t>
      </w:r>
      <w:proofErr w:type="spellEnd"/>
      <w:r w:rsidRPr="00F001AB">
        <w:rPr>
          <w:rFonts w:ascii="Garamond" w:hAnsi="Garamond"/>
        </w:rPr>
        <w:t xml:space="preserve"> met au programme au moins deux œuvres complètes, dont l’une peut être de littérature étrangère, ainsi que des extraits de genres variés pour un total d’environ 700 pages. Il couvre minimalement deux époques distinctes de la littérature fran</w:t>
      </w:r>
      <w:r w:rsidR="006C6629" w:rsidRPr="00F001AB">
        <w:rPr>
          <w:rFonts w:ascii="Garamond" w:hAnsi="Garamond"/>
        </w:rPr>
        <w:t>cophone</w:t>
      </w:r>
      <w:r w:rsidRPr="00F001AB">
        <w:rPr>
          <w:rFonts w:ascii="Garamond" w:hAnsi="Garamond"/>
        </w:rPr>
        <w:t xml:space="preserve">, du symbolisme à aujourd’hui. </w:t>
      </w:r>
    </w:p>
    <w:p w14:paraId="05E6B582" w14:textId="77777777" w:rsidR="00206E60" w:rsidRPr="00F001AB" w:rsidRDefault="00206E60" w:rsidP="00EE3EC0">
      <w:pPr>
        <w:ind w:right="49"/>
        <w:rPr>
          <w:rFonts w:ascii="Garamond" w:hAnsi="Garamond"/>
        </w:rPr>
      </w:pPr>
      <w:r w:rsidRPr="00F001AB">
        <w:rPr>
          <w:rFonts w:ascii="Garamond" w:hAnsi="Garamond"/>
        </w:rPr>
        <w:t>L’enseignant indique les œuvres mises au programme.</w:t>
      </w:r>
    </w:p>
    <w:p w14:paraId="05E6B583" w14:textId="309817E0" w:rsidR="002F74B1" w:rsidRPr="00F001AB" w:rsidRDefault="006C6629" w:rsidP="009E6186">
      <w:pPr>
        <w:pStyle w:val="Paragraphedeliste"/>
        <w:numPr>
          <w:ilvl w:val="0"/>
          <w:numId w:val="24"/>
        </w:numPr>
        <w:ind w:left="709" w:right="49" w:hanging="283"/>
        <w:rPr>
          <w:rFonts w:ascii="Garamond" w:hAnsi="Garamond"/>
        </w:rPr>
      </w:pPr>
      <w:r w:rsidRPr="00F001AB">
        <w:rPr>
          <w:rFonts w:ascii="Garamond" w:hAnsi="Garamond"/>
          <w:i/>
        </w:rPr>
        <w:t xml:space="preserve">Huis clos, </w:t>
      </w:r>
      <w:r w:rsidRPr="00F001AB">
        <w:rPr>
          <w:rFonts w:ascii="Garamond" w:hAnsi="Garamond"/>
        </w:rPr>
        <w:t>Jean-Paul Sartre;</w:t>
      </w:r>
    </w:p>
    <w:p w14:paraId="55D8C5EA" w14:textId="4C4C7DD0" w:rsidR="006C6629" w:rsidRPr="00F001AB" w:rsidRDefault="005A5352" w:rsidP="009E6186">
      <w:pPr>
        <w:pStyle w:val="Paragraphedeliste"/>
        <w:numPr>
          <w:ilvl w:val="0"/>
          <w:numId w:val="24"/>
        </w:numPr>
        <w:ind w:left="709" w:right="49" w:hanging="283"/>
        <w:rPr>
          <w:rFonts w:ascii="Garamond" w:hAnsi="Garamond"/>
        </w:rPr>
      </w:pPr>
      <w:r w:rsidRPr="005A5352">
        <w:rPr>
          <w:rFonts w:ascii="Garamond" w:hAnsi="Garamond"/>
          <w:iCs/>
        </w:rPr>
        <w:t>Une œuvre parmi les suivantes</w:t>
      </w:r>
      <w:r>
        <w:rPr>
          <w:rFonts w:ascii="Garamond" w:hAnsi="Garamond"/>
          <w:i/>
        </w:rPr>
        <w:t> </w:t>
      </w:r>
      <w:r w:rsidRPr="005A5352">
        <w:rPr>
          <w:rFonts w:ascii="Garamond" w:hAnsi="Garamond"/>
          <w:iCs/>
        </w:rPr>
        <w:t xml:space="preserve">: </w:t>
      </w:r>
      <w:r w:rsidR="006C6629" w:rsidRPr="00F001AB">
        <w:rPr>
          <w:rFonts w:ascii="Garamond" w:hAnsi="Garamond"/>
          <w:i/>
        </w:rPr>
        <w:t xml:space="preserve">La vie et demie, </w:t>
      </w:r>
      <w:r w:rsidR="006C6629" w:rsidRPr="00F001AB">
        <w:rPr>
          <w:rFonts w:ascii="Garamond" w:hAnsi="Garamond"/>
        </w:rPr>
        <w:t xml:space="preserve">Sony Labou </w:t>
      </w:r>
      <w:proofErr w:type="spellStart"/>
      <w:r w:rsidR="006C6629" w:rsidRPr="00F001AB">
        <w:rPr>
          <w:rFonts w:ascii="Garamond" w:hAnsi="Garamond"/>
        </w:rPr>
        <w:t>Tansi</w:t>
      </w:r>
      <w:proofErr w:type="spellEnd"/>
      <w:r w:rsidR="006C6629" w:rsidRPr="00F001AB">
        <w:rPr>
          <w:rFonts w:ascii="Garamond" w:hAnsi="Garamond"/>
        </w:rPr>
        <w:t>;</w:t>
      </w:r>
      <w:r>
        <w:rPr>
          <w:rFonts w:ascii="Garamond" w:hAnsi="Garamond"/>
        </w:rPr>
        <w:t xml:space="preserve"> </w:t>
      </w:r>
      <w:r w:rsidRPr="005A5352">
        <w:rPr>
          <w:rFonts w:ascii="Garamond" w:hAnsi="Garamond"/>
          <w:i/>
          <w:iCs/>
        </w:rPr>
        <w:t>Le vieux qui lisait des romans d’amour</w:t>
      </w:r>
      <w:r>
        <w:rPr>
          <w:rFonts w:ascii="Garamond" w:hAnsi="Garamond"/>
        </w:rPr>
        <w:t xml:space="preserve">, Luis Sepulveda; </w:t>
      </w:r>
      <w:r w:rsidRPr="005A5352">
        <w:rPr>
          <w:rFonts w:ascii="Garamond" w:hAnsi="Garamond"/>
          <w:i/>
          <w:iCs/>
        </w:rPr>
        <w:t>Le ventre de l’Atlantique</w:t>
      </w:r>
      <w:r>
        <w:rPr>
          <w:rFonts w:ascii="Garamond" w:hAnsi="Garamond"/>
        </w:rPr>
        <w:t xml:space="preserve">, Fatou Diome; </w:t>
      </w:r>
      <w:r w:rsidRPr="005A5352">
        <w:rPr>
          <w:rFonts w:ascii="Garamond" w:hAnsi="Garamond"/>
          <w:i/>
          <w:iCs/>
        </w:rPr>
        <w:t>Homo Sapienne</w:t>
      </w:r>
      <w:r>
        <w:rPr>
          <w:rFonts w:ascii="Garamond" w:hAnsi="Garamond"/>
        </w:rPr>
        <w:t xml:space="preserve">, </w:t>
      </w:r>
      <w:proofErr w:type="spellStart"/>
      <w:r>
        <w:rPr>
          <w:rFonts w:ascii="Garamond" w:hAnsi="Garamond"/>
        </w:rPr>
        <w:t>Niviaq</w:t>
      </w:r>
      <w:proofErr w:type="spellEnd"/>
      <w:r>
        <w:rPr>
          <w:rFonts w:ascii="Garamond" w:hAnsi="Garamond"/>
        </w:rPr>
        <w:t xml:space="preserve"> </w:t>
      </w:r>
      <w:proofErr w:type="spellStart"/>
      <w:r>
        <w:rPr>
          <w:rFonts w:ascii="Garamond" w:hAnsi="Garamond"/>
        </w:rPr>
        <w:t>Korneliussen</w:t>
      </w:r>
      <w:proofErr w:type="spellEnd"/>
      <w:r>
        <w:rPr>
          <w:rFonts w:ascii="Garamond" w:hAnsi="Garamond"/>
        </w:rPr>
        <w:t>.</w:t>
      </w:r>
    </w:p>
    <w:p w14:paraId="0E1468D8" w14:textId="52AE56BB" w:rsidR="006C6629" w:rsidRPr="00F001AB" w:rsidRDefault="006C6629" w:rsidP="009E6186">
      <w:pPr>
        <w:pStyle w:val="Paragraphedeliste"/>
        <w:numPr>
          <w:ilvl w:val="0"/>
          <w:numId w:val="24"/>
        </w:numPr>
        <w:ind w:left="709" w:right="49" w:hanging="283"/>
        <w:rPr>
          <w:rFonts w:ascii="Garamond" w:hAnsi="Garamond"/>
        </w:rPr>
      </w:pPr>
      <w:r w:rsidRPr="00F001AB">
        <w:rPr>
          <w:rFonts w:ascii="Garamond" w:hAnsi="Garamond"/>
          <w:i/>
        </w:rPr>
        <w:t xml:space="preserve">Le dieu du carnage, </w:t>
      </w:r>
      <w:r w:rsidRPr="00F001AB">
        <w:rPr>
          <w:rFonts w:ascii="Garamond" w:hAnsi="Garamond"/>
        </w:rPr>
        <w:t>Yasmina Reza.</w:t>
      </w:r>
    </w:p>
    <w:p w14:paraId="05E6B585" w14:textId="77777777" w:rsidR="00206E60" w:rsidRPr="00F001AB" w:rsidRDefault="00206E60" w:rsidP="006C6629">
      <w:pPr>
        <w:pStyle w:val="Paragraphedeliste"/>
        <w:ind w:left="709" w:right="49"/>
        <w:jc w:val="both"/>
        <w:rPr>
          <w:rFonts w:ascii="Garamond" w:hAnsi="Garamond" w:cs="Arial"/>
        </w:rPr>
      </w:pPr>
    </w:p>
    <w:p w14:paraId="05E6B586" w14:textId="77777777" w:rsidR="00F8281F" w:rsidRPr="00F001AB" w:rsidRDefault="00F8281F" w:rsidP="00EE3EC0">
      <w:pPr>
        <w:spacing w:line="276" w:lineRule="auto"/>
        <w:ind w:right="49"/>
        <w:rPr>
          <w:rFonts w:ascii="Garamond" w:hAnsi="Garamond"/>
        </w:rPr>
      </w:pPr>
    </w:p>
    <w:p w14:paraId="791116BD" w14:textId="677F8CC1" w:rsidR="00C977E4" w:rsidRPr="00F001AB" w:rsidRDefault="00C977E4" w:rsidP="00EE3EC0">
      <w:pPr>
        <w:spacing w:line="276" w:lineRule="auto"/>
        <w:ind w:right="49"/>
        <w:jc w:val="both"/>
        <w:rPr>
          <w:rFonts w:ascii="Garamond" w:eastAsia="Times New Roman" w:hAnsi="Garamond" w:cs="Times New Roman"/>
          <w:b/>
          <w:lang w:eastAsia="fr-CA"/>
        </w:rPr>
      </w:pPr>
      <w:r w:rsidRPr="00F001AB">
        <w:rPr>
          <w:rFonts w:ascii="Garamond" w:eastAsia="Times New Roman" w:hAnsi="Garamond" w:cs="Segoe UI"/>
          <w:b/>
          <w:lang w:eastAsia="fr-CA"/>
        </w:rPr>
        <w:t>Dans une perspective d’enseignement de connaissances générales, universelles et diversifiées, l’enseignante choisit judicieusement un corpus (ensemble d’ouvrages littéraires) qui correspond à ses objectifs pédagogiques. Conséquemment, dans le respect de ces choix, ce corpus est inaltérable.</w:t>
      </w:r>
    </w:p>
    <w:p w14:paraId="05E6B588" w14:textId="77777777" w:rsidR="002F74B1" w:rsidRPr="00F001AB" w:rsidRDefault="002F74B1" w:rsidP="00EE3EC0">
      <w:pPr>
        <w:pStyle w:val="Sansinterligne"/>
        <w:spacing w:line="240" w:lineRule="auto"/>
        <w:ind w:left="0" w:right="49" w:firstLine="0"/>
        <w:jc w:val="both"/>
        <w:rPr>
          <w:rFonts w:ascii="Garamond" w:hAnsi="Garamond" w:cs="Arial"/>
          <w:b/>
          <w:sz w:val="28"/>
          <w:szCs w:val="28"/>
        </w:rPr>
      </w:pPr>
    </w:p>
    <w:p w14:paraId="05E6B589" w14:textId="77777777" w:rsidR="002F74B1" w:rsidRPr="00F001AB" w:rsidRDefault="002F74B1" w:rsidP="00EE3EC0">
      <w:pPr>
        <w:pStyle w:val="Sansinterligne"/>
        <w:spacing w:line="240" w:lineRule="auto"/>
        <w:ind w:left="0" w:right="49" w:firstLine="0"/>
        <w:jc w:val="both"/>
        <w:rPr>
          <w:rFonts w:ascii="Garamond" w:hAnsi="Garamond" w:cs="Arial"/>
          <w:b/>
          <w:sz w:val="28"/>
          <w:szCs w:val="28"/>
        </w:rPr>
      </w:pPr>
    </w:p>
    <w:p w14:paraId="05E6B58A" w14:textId="77777777" w:rsidR="00206E60" w:rsidRPr="00F001AB" w:rsidRDefault="00206E60" w:rsidP="00EE3EC0">
      <w:pPr>
        <w:pStyle w:val="Sansinterligne"/>
        <w:spacing w:line="240" w:lineRule="auto"/>
        <w:ind w:left="0" w:right="49" w:firstLine="0"/>
        <w:jc w:val="both"/>
        <w:rPr>
          <w:rFonts w:ascii="Garamond" w:hAnsi="Garamond" w:cs="Arial"/>
          <w:b/>
          <w:sz w:val="28"/>
          <w:szCs w:val="28"/>
        </w:rPr>
      </w:pPr>
      <w:r w:rsidRPr="00F001AB">
        <w:rPr>
          <w:rFonts w:ascii="Garamond" w:hAnsi="Garamond" w:cs="Arial"/>
          <w:b/>
          <w:sz w:val="28"/>
          <w:szCs w:val="28"/>
        </w:rPr>
        <w:t>5. Activités formatives d’apprentissage</w:t>
      </w:r>
    </w:p>
    <w:p w14:paraId="05E6B58B"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 xml:space="preserve">Pour plus de précision, voir </w:t>
      </w:r>
      <w:r w:rsidRPr="00F001AB">
        <w:rPr>
          <w:rFonts w:ascii="Garamond" w:hAnsi="Garamond" w:cs="Arial"/>
          <w:i/>
          <w:sz w:val="24"/>
          <w:szCs w:val="24"/>
        </w:rPr>
        <w:t>Calendrier des activités d’apprentissage et d’évaluation.</w:t>
      </w:r>
    </w:p>
    <w:p w14:paraId="05E6B58C"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8D"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r w:rsidRPr="00F001AB">
        <w:rPr>
          <w:rFonts w:ascii="Garamond" w:hAnsi="Garamond" w:cs="Arial"/>
          <w:sz w:val="24"/>
          <w:szCs w:val="24"/>
        </w:rPr>
        <w:t xml:space="preserve">L’ensemble des activités d’apprentissage vise le développement d’une méthode de lecture, d’analyse de textes littéraires et de rédaction de dissertations explicatives. Ainsi, tout au long de la session, différents ateliers seront proposés aux étudiants afin d’appliquer les différentes théories littéraires nécessaires à l’analyse de texte.  </w:t>
      </w:r>
    </w:p>
    <w:p w14:paraId="05E6B58E" w14:textId="77777777" w:rsidR="00206E60" w:rsidRPr="00F001AB" w:rsidRDefault="00206E60" w:rsidP="00EE3EC0">
      <w:pPr>
        <w:pStyle w:val="Sansinterligne"/>
        <w:spacing w:line="240" w:lineRule="auto"/>
        <w:ind w:left="0" w:right="49" w:firstLine="0"/>
        <w:jc w:val="both"/>
        <w:rPr>
          <w:rFonts w:ascii="Garamond" w:hAnsi="Garamond" w:cs="Arial"/>
          <w:sz w:val="24"/>
          <w:szCs w:val="24"/>
        </w:rPr>
      </w:pPr>
    </w:p>
    <w:p w14:paraId="05E6B58F" w14:textId="77777777" w:rsidR="00206E60" w:rsidRPr="00F001AB" w:rsidRDefault="00206E60" w:rsidP="00EE3EC0">
      <w:pPr>
        <w:pStyle w:val="esapce1"/>
        <w:numPr>
          <w:ilvl w:val="0"/>
          <w:numId w:val="0"/>
        </w:numPr>
        <w:ind w:right="49"/>
        <w:rPr>
          <w:rFonts w:ascii="Garamond" w:hAnsi="Garamond"/>
          <w:b/>
        </w:rPr>
      </w:pPr>
    </w:p>
    <w:p w14:paraId="05E6B590" w14:textId="77777777" w:rsidR="00206E60" w:rsidRPr="00F001AB" w:rsidRDefault="00206E60" w:rsidP="00EE3EC0">
      <w:pPr>
        <w:spacing w:line="276" w:lineRule="auto"/>
        <w:ind w:right="49"/>
        <w:jc w:val="both"/>
        <w:rPr>
          <w:rFonts w:ascii="Garamond" w:eastAsia="Book Antiqua" w:hAnsi="Garamond" w:cs="Times New Roman"/>
          <w:b/>
          <w:sz w:val="28"/>
          <w:szCs w:val="28"/>
        </w:rPr>
      </w:pPr>
      <w:r w:rsidRPr="00F001AB">
        <w:rPr>
          <w:rFonts w:ascii="Garamond" w:eastAsia="Book Antiqua" w:hAnsi="Garamond" w:cs="Times New Roman"/>
          <w:b/>
          <w:sz w:val="28"/>
          <w:szCs w:val="28"/>
        </w:rPr>
        <w:t>6. Méthodologie de l'enseignant</w:t>
      </w:r>
    </w:p>
    <w:p w14:paraId="1A2AEFEE" w14:textId="37593A19" w:rsidR="00D745BA" w:rsidRPr="00F001AB" w:rsidRDefault="00D745BA" w:rsidP="009E6186">
      <w:pPr>
        <w:widowControl w:val="0"/>
        <w:numPr>
          <w:ilvl w:val="0"/>
          <w:numId w:val="2"/>
        </w:numPr>
        <w:autoSpaceDE w:val="0"/>
        <w:autoSpaceDN w:val="0"/>
        <w:adjustRightInd w:val="0"/>
        <w:spacing w:line="276" w:lineRule="auto"/>
        <w:ind w:left="709" w:right="49" w:hanging="283"/>
        <w:rPr>
          <w:rFonts w:ascii="Garamond" w:eastAsia="Book Antiqua" w:hAnsi="Garamond" w:cs="TimesNewRomanPSMT"/>
          <w:lang w:val="fr-FR" w:bidi="fr-FR"/>
        </w:rPr>
      </w:pPr>
      <w:r w:rsidRPr="00F001AB">
        <w:rPr>
          <w:rFonts w:ascii="Garamond" w:eastAsia="Book Antiqua" w:hAnsi="Garamond" w:cs="TimesNewRomanPSMT"/>
          <w:lang w:val="fr-FR" w:bidi="fr-FR"/>
        </w:rPr>
        <w:t>Cours en classe</w:t>
      </w:r>
    </w:p>
    <w:p w14:paraId="7C4343D1" w14:textId="7F40CD14" w:rsidR="00D745BA" w:rsidRPr="00F001AB" w:rsidRDefault="00D745BA" w:rsidP="009E6186">
      <w:pPr>
        <w:widowControl w:val="0"/>
        <w:numPr>
          <w:ilvl w:val="0"/>
          <w:numId w:val="2"/>
        </w:numPr>
        <w:autoSpaceDE w:val="0"/>
        <w:autoSpaceDN w:val="0"/>
        <w:adjustRightInd w:val="0"/>
        <w:spacing w:line="276" w:lineRule="auto"/>
        <w:ind w:left="709" w:right="49" w:hanging="283"/>
        <w:rPr>
          <w:rFonts w:ascii="Garamond" w:eastAsia="Book Antiqua" w:hAnsi="Garamond" w:cs="TimesNewRomanPSMT"/>
          <w:lang w:val="fr-FR" w:bidi="fr-FR"/>
        </w:rPr>
      </w:pPr>
      <w:r w:rsidRPr="00F001AB">
        <w:rPr>
          <w:rFonts w:ascii="Garamond" w:eastAsia="Book Antiqua" w:hAnsi="Garamond" w:cs="TimesNewRomanPSMT"/>
          <w:lang w:val="fr-FR" w:bidi="fr-FR"/>
        </w:rPr>
        <w:t>Ateliers ou travaux pratiques (individuellement ou en équipe)</w:t>
      </w:r>
    </w:p>
    <w:p w14:paraId="05E6B594" w14:textId="150CEF24" w:rsidR="00206E60" w:rsidRPr="00F001AB" w:rsidRDefault="00206E60" w:rsidP="006C6629">
      <w:pPr>
        <w:widowControl w:val="0"/>
        <w:numPr>
          <w:ilvl w:val="0"/>
          <w:numId w:val="2"/>
        </w:numPr>
        <w:autoSpaceDE w:val="0"/>
        <w:autoSpaceDN w:val="0"/>
        <w:adjustRightInd w:val="0"/>
        <w:spacing w:line="276" w:lineRule="auto"/>
        <w:ind w:left="709" w:right="49" w:hanging="283"/>
        <w:rPr>
          <w:rFonts w:ascii="Garamond" w:eastAsia="Book Antiqua" w:hAnsi="Garamond" w:cs="TimesNewRomanPSMT"/>
          <w:u w:color="0000FF"/>
          <w:lang w:val="fr-FR" w:bidi="fr-FR"/>
        </w:rPr>
      </w:pPr>
      <w:r w:rsidRPr="00F001AB">
        <w:rPr>
          <w:rFonts w:ascii="Garamond" w:eastAsia="Book Antiqua" w:hAnsi="Garamond" w:cs="TimesNewRomanPSMT"/>
          <w:u w:color="0000FF"/>
          <w:lang w:val="fr-FR" w:bidi="fr-FR"/>
        </w:rPr>
        <w:t>Discussions préparées à partir de textes lus</w:t>
      </w:r>
    </w:p>
    <w:p w14:paraId="05E6B595" w14:textId="68C7E439" w:rsidR="00206E60" w:rsidRPr="00F001AB" w:rsidRDefault="00206E60" w:rsidP="009E6186">
      <w:pPr>
        <w:widowControl w:val="0"/>
        <w:numPr>
          <w:ilvl w:val="0"/>
          <w:numId w:val="2"/>
        </w:numPr>
        <w:autoSpaceDE w:val="0"/>
        <w:autoSpaceDN w:val="0"/>
        <w:adjustRightInd w:val="0"/>
        <w:spacing w:line="276" w:lineRule="auto"/>
        <w:ind w:left="709" w:right="49" w:hanging="283"/>
        <w:rPr>
          <w:rFonts w:ascii="Garamond" w:eastAsia="Book Antiqua" w:hAnsi="Garamond" w:cs="TimesNewRomanPSMT"/>
          <w:u w:color="0000FF"/>
          <w:lang w:val="fr-FR" w:bidi="fr-FR"/>
        </w:rPr>
      </w:pPr>
      <w:r w:rsidRPr="00F001AB">
        <w:rPr>
          <w:rFonts w:ascii="Garamond" w:eastAsia="Book Antiqua" w:hAnsi="Garamond" w:cs="TimesNewRomanPSMT"/>
          <w:u w:color="0000FF"/>
          <w:lang w:val="fr-FR" w:bidi="fr-FR"/>
        </w:rPr>
        <w:t>Documents visuels</w:t>
      </w:r>
      <w:r w:rsidR="006C6629" w:rsidRPr="00F001AB">
        <w:rPr>
          <w:rFonts w:ascii="Garamond" w:eastAsia="Book Antiqua" w:hAnsi="Garamond" w:cs="TimesNewRomanPSMT"/>
          <w:u w:color="0000FF"/>
          <w:lang w:val="fr-FR" w:bidi="fr-FR"/>
        </w:rPr>
        <w:t xml:space="preserve"> (sur Léa)</w:t>
      </w:r>
    </w:p>
    <w:p w14:paraId="50CBC6FF" w14:textId="3D6C29B2" w:rsidR="00ED2855" w:rsidRPr="00F001AB" w:rsidRDefault="00ED2855" w:rsidP="00ED2855">
      <w:pPr>
        <w:widowControl w:val="0"/>
        <w:autoSpaceDE w:val="0"/>
        <w:autoSpaceDN w:val="0"/>
        <w:adjustRightInd w:val="0"/>
        <w:spacing w:line="276" w:lineRule="auto"/>
        <w:ind w:left="709" w:right="49"/>
        <w:rPr>
          <w:rFonts w:ascii="Garamond" w:eastAsia="Book Antiqua" w:hAnsi="Garamond" w:cs="TimesNewRomanPSMT"/>
          <w:u w:color="0000FF"/>
          <w:lang w:val="fr-FR" w:bidi="fr-FR"/>
        </w:rPr>
      </w:pPr>
    </w:p>
    <w:p w14:paraId="1D1FA6AD" w14:textId="3D001127" w:rsidR="006C6629" w:rsidRPr="00F001AB" w:rsidRDefault="006C6629" w:rsidP="006C6629">
      <w:pPr>
        <w:widowControl w:val="0"/>
        <w:autoSpaceDE w:val="0"/>
        <w:autoSpaceDN w:val="0"/>
        <w:adjustRightInd w:val="0"/>
        <w:spacing w:line="276" w:lineRule="auto"/>
        <w:ind w:right="49"/>
        <w:rPr>
          <w:rFonts w:ascii="Garamond" w:eastAsia="Book Antiqua" w:hAnsi="Garamond" w:cs="TimesNewRomanPSMT"/>
          <w:u w:color="0000FF"/>
          <w:lang w:val="fr-FR" w:bidi="fr-FR"/>
        </w:rPr>
      </w:pPr>
      <w:r w:rsidRPr="00F001AB">
        <w:rPr>
          <w:rFonts w:ascii="Garamond" w:eastAsia="Book Antiqua" w:hAnsi="Garamond" w:cs="TimesNewRomanPSMT"/>
          <w:u w:color="0000FF"/>
          <w:lang w:val="fr-FR" w:bidi="fr-FR"/>
        </w:rPr>
        <w:t>Outils de communication privilégiés :</w:t>
      </w:r>
    </w:p>
    <w:p w14:paraId="15FAC785" w14:textId="415AA2B1" w:rsidR="006C6629" w:rsidRPr="00F001AB" w:rsidRDefault="006C6629" w:rsidP="006C6629">
      <w:pPr>
        <w:pStyle w:val="Paragraphedeliste"/>
        <w:widowControl w:val="0"/>
        <w:numPr>
          <w:ilvl w:val="0"/>
          <w:numId w:val="26"/>
        </w:numPr>
        <w:autoSpaceDE w:val="0"/>
        <w:autoSpaceDN w:val="0"/>
        <w:adjustRightInd w:val="0"/>
        <w:spacing w:line="276" w:lineRule="auto"/>
        <w:ind w:right="49"/>
        <w:rPr>
          <w:rFonts w:ascii="Garamond" w:eastAsia="Book Antiqua" w:hAnsi="Garamond" w:cs="TimesNewRomanPSMT"/>
          <w:u w:color="0000FF"/>
          <w:lang w:val="fr-FR" w:bidi="fr-FR"/>
        </w:rPr>
      </w:pPr>
      <w:r w:rsidRPr="00F001AB">
        <w:rPr>
          <w:rFonts w:ascii="Garamond" w:eastAsia="Book Antiqua" w:hAnsi="Garamond" w:cs="TimesNewRomanPSMT"/>
          <w:u w:color="0000FF"/>
          <w:lang w:val="fr-FR" w:bidi="fr-FR"/>
        </w:rPr>
        <w:t xml:space="preserve">Les travaux effectués à la maison seront déposés sur Léa selon l’horaire indiqué sur </w:t>
      </w:r>
      <w:proofErr w:type="spellStart"/>
      <w:r w:rsidRPr="00F001AB">
        <w:rPr>
          <w:rFonts w:ascii="Garamond" w:eastAsia="Book Antiqua" w:hAnsi="Garamond" w:cs="TimesNewRomanPSMT"/>
          <w:u w:color="0000FF"/>
          <w:lang w:val="fr-FR" w:bidi="fr-FR"/>
        </w:rPr>
        <w:t>omnivox</w:t>
      </w:r>
      <w:proofErr w:type="spellEnd"/>
      <w:r w:rsidRPr="00F001AB">
        <w:rPr>
          <w:rFonts w:ascii="Garamond" w:eastAsia="Book Antiqua" w:hAnsi="Garamond" w:cs="TimesNewRomanPSMT"/>
          <w:u w:color="0000FF"/>
          <w:lang w:val="fr-FR" w:bidi="fr-FR"/>
        </w:rPr>
        <w:t>.</w:t>
      </w:r>
    </w:p>
    <w:p w14:paraId="6249EAF3" w14:textId="77777777" w:rsidR="006C6629" w:rsidRPr="00F001AB" w:rsidRDefault="006C6629" w:rsidP="006C6629">
      <w:pPr>
        <w:pStyle w:val="Paragraphedeliste"/>
        <w:rPr>
          <w:rFonts w:ascii="Garamond" w:eastAsia="Book Antiqua" w:hAnsi="Garamond" w:cs="TimesNewRomanPSMT"/>
          <w:u w:color="0000FF"/>
          <w:lang w:val="fr-FR" w:bidi="fr-FR"/>
        </w:rPr>
      </w:pPr>
    </w:p>
    <w:p w14:paraId="5BBE7550" w14:textId="5044DF0C" w:rsidR="006C6629" w:rsidRPr="00F001AB" w:rsidRDefault="006C6629" w:rsidP="006C6629">
      <w:pPr>
        <w:pStyle w:val="Paragraphedeliste"/>
        <w:widowControl w:val="0"/>
        <w:numPr>
          <w:ilvl w:val="0"/>
          <w:numId w:val="25"/>
        </w:numPr>
        <w:autoSpaceDE w:val="0"/>
        <w:autoSpaceDN w:val="0"/>
        <w:adjustRightInd w:val="0"/>
        <w:spacing w:line="276" w:lineRule="auto"/>
        <w:ind w:right="49"/>
        <w:rPr>
          <w:rFonts w:ascii="Garamond" w:eastAsia="Book Antiqua" w:hAnsi="Garamond" w:cs="TimesNewRomanPSMT"/>
          <w:u w:color="0000FF"/>
          <w:lang w:val="fr-FR" w:bidi="fr-FR"/>
        </w:rPr>
      </w:pPr>
      <w:r w:rsidRPr="00F001AB">
        <w:rPr>
          <w:rFonts w:ascii="Garamond" w:eastAsia="Book Antiqua" w:hAnsi="Garamond" w:cs="TimesNewRomanPSMT"/>
          <w:u w:color="0000FF"/>
          <w:lang w:val="fr-FR" w:bidi="fr-FR"/>
        </w:rPr>
        <w:lastRenderedPageBreak/>
        <w:t>Pour toute communication non urgente (questions concernant la matière</w:t>
      </w:r>
      <w:proofErr w:type="gramStart"/>
      <w:r w:rsidRPr="00F001AB">
        <w:rPr>
          <w:rFonts w:ascii="Garamond" w:eastAsia="Book Antiqua" w:hAnsi="Garamond" w:cs="TimesNewRomanPSMT"/>
          <w:u w:color="0000FF"/>
          <w:lang w:val="fr-FR" w:bidi="fr-FR"/>
        </w:rPr>
        <w:t>):</w:t>
      </w:r>
      <w:proofErr w:type="gramEnd"/>
      <w:r w:rsidRPr="00F001AB">
        <w:rPr>
          <w:rFonts w:ascii="Garamond" w:eastAsia="Book Antiqua" w:hAnsi="Garamond" w:cs="TimesNewRomanPSMT"/>
          <w:u w:color="0000FF"/>
          <w:lang w:val="fr-FR" w:bidi="fr-FR"/>
        </w:rPr>
        <w:t xml:space="preserve"> messagerie teams</w:t>
      </w:r>
    </w:p>
    <w:p w14:paraId="6883D6A4" w14:textId="7D575E0E" w:rsidR="006C6629" w:rsidRPr="00F001AB" w:rsidRDefault="006C6629" w:rsidP="006C6629">
      <w:pPr>
        <w:pStyle w:val="Paragraphedeliste"/>
        <w:widowControl w:val="0"/>
        <w:numPr>
          <w:ilvl w:val="0"/>
          <w:numId w:val="25"/>
        </w:numPr>
        <w:autoSpaceDE w:val="0"/>
        <w:autoSpaceDN w:val="0"/>
        <w:adjustRightInd w:val="0"/>
        <w:spacing w:line="276" w:lineRule="auto"/>
        <w:ind w:right="49"/>
        <w:rPr>
          <w:rFonts w:ascii="Garamond" w:eastAsia="Book Antiqua" w:hAnsi="Garamond" w:cs="TimesNewRomanPSMT"/>
          <w:u w:color="0000FF"/>
          <w:lang w:val="fr-FR" w:bidi="fr-FR"/>
        </w:rPr>
      </w:pPr>
      <w:r w:rsidRPr="00F001AB">
        <w:rPr>
          <w:rFonts w:ascii="Garamond" w:eastAsia="Book Antiqua" w:hAnsi="Garamond" w:cs="TimesNewRomanPSMT"/>
          <w:u w:color="0000FF"/>
          <w:lang w:val="fr-FR" w:bidi="fr-FR"/>
        </w:rPr>
        <w:t xml:space="preserve">Pour toute urgence (maladie, accident, </w:t>
      </w:r>
      <w:proofErr w:type="spellStart"/>
      <w:r w:rsidRPr="00F001AB">
        <w:rPr>
          <w:rFonts w:ascii="Garamond" w:eastAsia="Book Antiqua" w:hAnsi="Garamond" w:cs="TimesNewRomanPSMT"/>
          <w:u w:color="0000FF"/>
          <w:lang w:val="fr-FR" w:bidi="fr-FR"/>
        </w:rPr>
        <w:t>etc</w:t>
      </w:r>
      <w:proofErr w:type="spellEnd"/>
      <w:proofErr w:type="gramStart"/>
      <w:r w:rsidRPr="00F001AB">
        <w:rPr>
          <w:rFonts w:ascii="Garamond" w:eastAsia="Book Antiqua" w:hAnsi="Garamond" w:cs="TimesNewRomanPSMT"/>
          <w:u w:color="0000FF"/>
          <w:lang w:val="fr-FR" w:bidi="fr-FR"/>
        </w:rPr>
        <w:t>):</w:t>
      </w:r>
      <w:proofErr w:type="gramEnd"/>
      <w:r w:rsidRPr="00F001AB">
        <w:rPr>
          <w:rFonts w:ascii="Garamond" w:eastAsia="Book Antiqua" w:hAnsi="Garamond" w:cs="TimesNewRomanPSMT"/>
          <w:u w:color="0000FF"/>
          <w:lang w:val="fr-FR" w:bidi="fr-FR"/>
        </w:rPr>
        <w:t xml:space="preserve">  </w:t>
      </w:r>
      <w:proofErr w:type="spellStart"/>
      <w:r w:rsidRPr="00F001AB">
        <w:rPr>
          <w:rFonts w:ascii="Garamond" w:eastAsia="Book Antiqua" w:hAnsi="Garamond" w:cs="TimesNewRomanPSMT"/>
          <w:u w:color="0000FF"/>
          <w:lang w:val="fr-FR" w:bidi="fr-FR"/>
        </w:rPr>
        <w:t>mio</w:t>
      </w:r>
      <w:proofErr w:type="spellEnd"/>
    </w:p>
    <w:p w14:paraId="05E6B59E" w14:textId="77777777" w:rsidR="009B3434" w:rsidRPr="00F001AB" w:rsidRDefault="009B3434" w:rsidP="00EE3EC0">
      <w:pPr>
        <w:ind w:right="49"/>
        <w:rPr>
          <w:rFonts w:ascii="Garamond" w:eastAsia="Book Antiqua" w:hAnsi="Garamond" w:cs="Times New Roman"/>
          <w:b/>
        </w:rPr>
      </w:pPr>
    </w:p>
    <w:p w14:paraId="05E6B59F" w14:textId="77777777" w:rsidR="00206E60" w:rsidRPr="00F001AB" w:rsidRDefault="00206E60" w:rsidP="00EE3EC0">
      <w:pPr>
        <w:spacing w:line="276" w:lineRule="auto"/>
        <w:ind w:right="49"/>
        <w:rPr>
          <w:rFonts w:ascii="Garamond" w:eastAsia="Book Antiqua" w:hAnsi="Garamond" w:cs="Times New Roman"/>
          <w:b/>
          <w:sz w:val="28"/>
          <w:szCs w:val="28"/>
        </w:rPr>
      </w:pPr>
      <w:r w:rsidRPr="00F001AB">
        <w:rPr>
          <w:rFonts w:ascii="Garamond" w:eastAsia="Book Antiqua" w:hAnsi="Garamond" w:cs="Times New Roman"/>
          <w:b/>
          <w:sz w:val="28"/>
          <w:szCs w:val="28"/>
        </w:rPr>
        <w:t>7. Évaluations sommatives, critères d’évaluation et pondération</w:t>
      </w:r>
    </w:p>
    <w:p w14:paraId="05E6B5A0" w14:textId="77777777" w:rsidR="00206E60" w:rsidRPr="00F001AB" w:rsidRDefault="00206E60" w:rsidP="00EE3EC0">
      <w:pPr>
        <w:spacing w:line="276" w:lineRule="auto"/>
        <w:ind w:right="49"/>
        <w:jc w:val="both"/>
        <w:rPr>
          <w:rFonts w:ascii="Garamond" w:eastAsia="Book Antiqua" w:hAnsi="Garamond" w:cs="Times New Roman"/>
        </w:rPr>
      </w:pPr>
      <w:r w:rsidRPr="00F001AB">
        <w:rPr>
          <w:rFonts w:ascii="Garamond" w:eastAsia="Book Antiqua" w:hAnsi="Garamond" w:cs="Times New Roman"/>
        </w:rPr>
        <w:t xml:space="preserve">Toutes les dissertations, partielles ou complètes, sont évaluées en langue, 30%, et en littérature, 70%. </w:t>
      </w:r>
    </w:p>
    <w:p w14:paraId="05E6B5A1" w14:textId="77777777" w:rsidR="00206E60" w:rsidRPr="00F001AB" w:rsidRDefault="00206E60" w:rsidP="00EE3EC0">
      <w:pPr>
        <w:spacing w:line="276" w:lineRule="auto"/>
        <w:ind w:right="49"/>
        <w:jc w:val="both"/>
        <w:rPr>
          <w:rFonts w:ascii="Garamond" w:eastAsia="Book Antiqua" w:hAnsi="Garamond" w:cs="Times New Roman"/>
        </w:rPr>
      </w:pPr>
    </w:p>
    <w:p w14:paraId="11712483" w14:textId="52B8F0F9" w:rsidR="00097EB3" w:rsidRPr="00F001AB" w:rsidRDefault="00097EB3" w:rsidP="00EE3EC0">
      <w:pPr>
        <w:spacing w:line="276" w:lineRule="auto"/>
        <w:ind w:right="49"/>
        <w:jc w:val="both"/>
        <w:rPr>
          <w:rFonts w:ascii="Garamond" w:eastAsia="Book Antiqua" w:hAnsi="Garamond" w:cs="Times New Roman"/>
        </w:rPr>
      </w:pPr>
      <w:r w:rsidRPr="00F001AB">
        <w:rPr>
          <w:rFonts w:ascii="Garamond" w:eastAsia="Book Antiqua" w:hAnsi="Garamond" w:cs="Times New Roman"/>
        </w:rPr>
        <w:t xml:space="preserve">Dans la section « Activité diverses », selon le type d’activité proposé, </w:t>
      </w:r>
      <w:proofErr w:type="gramStart"/>
      <w:r w:rsidRPr="00F001AB">
        <w:rPr>
          <w:rStyle w:val="normaltextrun"/>
          <w:rFonts w:ascii="Garamond" w:hAnsi="Garamond" w:cs="Segoe UI"/>
          <w:color w:val="000000"/>
          <w:shd w:val="clear" w:color="auto" w:fill="FFFF00"/>
        </w:rPr>
        <w:t>l’</w:t>
      </w:r>
      <w:proofErr w:type="spellStart"/>
      <w:r w:rsidRPr="00F001AB">
        <w:rPr>
          <w:rStyle w:val="normaltextrun"/>
          <w:rFonts w:ascii="Garamond" w:hAnsi="Garamond" w:cs="Segoe UI"/>
          <w:color w:val="000000"/>
          <w:shd w:val="clear" w:color="auto" w:fill="FFFF00"/>
        </w:rPr>
        <w:t>enseignant</w:t>
      </w:r>
      <w:r w:rsidR="00392E99" w:rsidRPr="00F001AB">
        <w:rPr>
          <w:rStyle w:val="normaltextrun"/>
          <w:rFonts w:ascii="Garamond" w:hAnsi="Garamond" w:cs="Segoe UI"/>
          <w:color w:val="000000"/>
          <w:shd w:val="clear" w:color="auto" w:fill="FFFF00"/>
        </w:rPr>
        <w:t>.e</w:t>
      </w:r>
      <w:proofErr w:type="spellEnd"/>
      <w:proofErr w:type="gramEnd"/>
      <w:r w:rsidRPr="00F001AB">
        <w:rPr>
          <w:rStyle w:val="normaltextrun"/>
          <w:rFonts w:ascii="Garamond" w:hAnsi="Garamond" w:cs="Segoe UI"/>
          <w:color w:val="000000"/>
          <w:shd w:val="clear" w:color="auto" w:fill="FFFF00"/>
        </w:rPr>
        <w:t xml:space="preserve"> peut choisir d’évaluer la langue seulement, la littérature seulement ou la langue et la littérature.</w:t>
      </w:r>
    </w:p>
    <w:p w14:paraId="05E6B5A3" w14:textId="77777777" w:rsidR="00206E60" w:rsidRPr="00F001AB" w:rsidRDefault="00206E60" w:rsidP="00EE3EC0">
      <w:pPr>
        <w:spacing w:line="276" w:lineRule="auto"/>
        <w:ind w:right="49"/>
        <w:jc w:val="both"/>
        <w:rPr>
          <w:rFonts w:ascii="Garamond" w:eastAsia="Book Antiqua" w:hAnsi="Garamond" w:cs="Times New Roman"/>
        </w:rPr>
      </w:pPr>
    </w:p>
    <w:p w14:paraId="05E6B5A4" w14:textId="022E3AD3" w:rsidR="00206E60" w:rsidRPr="00F001AB" w:rsidRDefault="00206E60" w:rsidP="00EE3EC0">
      <w:pPr>
        <w:spacing w:line="276" w:lineRule="auto"/>
        <w:ind w:right="49"/>
        <w:jc w:val="both"/>
        <w:rPr>
          <w:rFonts w:ascii="Garamond" w:eastAsia="Book Antiqua" w:hAnsi="Garamond" w:cs="Times New Roman"/>
        </w:rPr>
      </w:pPr>
      <w:r w:rsidRPr="00F001AB">
        <w:rPr>
          <w:rFonts w:ascii="Garamond" w:eastAsia="Book Antiqua" w:hAnsi="Garamond" w:cs="Times New Roman"/>
        </w:rPr>
        <w:t>Pour les rédactions, la note en langue est attribuée sur 30. Elle est basée sur la fréquence des erreurs ; le seuil de passage</w:t>
      </w:r>
      <w:r w:rsidR="0013407C" w:rsidRPr="00F001AB">
        <w:rPr>
          <w:rFonts w:ascii="Garamond" w:eastAsia="Book Antiqua" w:hAnsi="Garamond" w:cs="Times New Roman"/>
        </w:rPr>
        <w:t xml:space="preserve"> pour ce critère</w:t>
      </w:r>
      <w:r w:rsidRPr="00F001AB">
        <w:rPr>
          <w:rFonts w:ascii="Garamond" w:eastAsia="Book Antiqua" w:hAnsi="Garamond" w:cs="Times New Roman"/>
        </w:rPr>
        <w:t xml:space="preserve"> (18/30) correspond à une faute aux 2</w:t>
      </w:r>
      <w:r w:rsidR="001D5CEF" w:rsidRPr="00F001AB">
        <w:rPr>
          <w:rFonts w:ascii="Garamond" w:eastAsia="Book Antiqua" w:hAnsi="Garamond" w:cs="Times New Roman"/>
        </w:rPr>
        <w:t>7</w:t>
      </w:r>
      <w:r w:rsidRPr="00F001AB">
        <w:rPr>
          <w:rFonts w:ascii="Garamond" w:eastAsia="Book Antiqua" w:hAnsi="Garamond" w:cs="Times New Roman"/>
        </w:rPr>
        <w:t xml:space="preserve"> mots</w:t>
      </w:r>
      <w:r w:rsidR="00493FFC" w:rsidRPr="00F001AB">
        <w:rPr>
          <w:rFonts w:ascii="Garamond" w:eastAsia="Book Antiqua" w:hAnsi="Garamond" w:cs="Times New Roman"/>
        </w:rPr>
        <w:t>.</w:t>
      </w:r>
    </w:p>
    <w:p w14:paraId="05E6B5A5" w14:textId="77777777" w:rsidR="00493FFC" w:rsidRPr="00F001AB" w:rsidRDefault="00493FFC" w:rsidP="00EE3EC0">
      <w:pPr>
        <w:spacing w:line="276" w:lineRule="auto"/>
        <w:ind w:right="49"/>
        <w:jc w:val="both"/>
        <w:rPr>
          <w:rFonts w:ascii="Garamond" w:eastAsia="Book Antiqua" w:hAnsi="Garamond" w:cs="Times New Roman"/>
        </w:rPr>
      </w:pPr>
    </w:p>
    <w:p w14:paraId="05E6B5A6" w14:textId="1C01568D" w:rsidR="00206E60" w:rsidRPr="00F001AB" w:rsidRDefault="00206E60" w:rsidP="00EE3EC0">
      <w:pPr>
        <w:spacing w:line="276" w:lineRule="auto"/>
        <w:ind w:right="49"/>
        <w:jc w:val="both"/>
        <w:rPr>
          <w:rFonts w:ascii="Garamond" w:eastAsia="Book Antiqua" w:hAnsi="Garamond" w:cs="Times New Roman"/>
          <w:b/>
          <w:bCs/>
        </w:rPr>
      </w:pPr>
      <w:r w:rsidRPr="00F001AB">
        <w:rPr>
          <w:rFonts w:ascii="Garamond" w:eastAsia="Book Antiqua" w:hAnsi="Garamond" w:cs="Times New Roman"/>
          <w:bCs/>
        </w:rPr>
        <w:t>L’enseignant</w:t>
      </w:r>
      <w:r w:rsidR="00392E99" w:rsidRPr="00F001AB">
        <w:rPr>
          <w:rFonts w:ascii="Garamond" w:eastAsia="Book Antiqua" w:hAnsi="Garamond" w:cs="Times New Roman"/>
          <w:bCs/>
        </w:rPr>
        <w:t>e</w:t>
      </w:r>
      <w:r w:rsidRPr="00F001AB">
        <w:rPr>
          <w:rFonts w:ascii="Garamond" w:eastAsia="Book Antiqua" w:hAnsi="Garamond" w:cs="Times New Roman"/>
          <w:bCs/>
        </w:rPr>
        <w:t xml:space="preserve"> calcule un ratio du nombre d'erreurs si le nombre de mots rédigés dépasse ou n’atteint pas le nombre de mots demandé pour déterminer la note en langue.</w:t>
      </w:r>
    </w:p>
    <w:p w14:paraId="05E6B5A7" w14:textId="77777777" w:rsidR="00206E60" w:rsidRPr="00F001AB" w:rsidRDefault="00206E60" w:rsidP="00EE3EC0">
      <w:pPr>
        <w:spacing w:line="276" w:lineRule="auto"/>
        <w:ind w:right="49"/>
        <w:jc w:val="both"/>
        <w:rPr>
          <w:rFonts w:ascii="Garamond" w:eastAsia="Book Antiqua" w:hAnsi="Garamond" w:cs="Times New Roman"/>
        </w:rPr>
      </w:pPr>
    </w:p>
    <w:p w14:paraId="05E6B5BA" w14:textId="77777777" w:rsidR="00236ADE" w:rsidRPr="00F001AB" w:rsidRDefault="00236ADE" w:rsidP="00EE3EC0">
      <w:pPr>
        <w:ind w:right="49"/>
        <w:jc w:val="both"/>
        <w:rPr>
          <w:rFonts w:ascii="Garamond" w:eastAsia="Book Antiqua" w:hAnsi="Garamond" w:cs="Times New Roman"/>
        </w:rPr>
      </w:pPr>
    </w:p>
    <w:p w14:paraId="05E6B5BB" w14:textId="77777777" w:rsidR="00236ADE" w:rsidRPr="00F001AB" w:rsidRDefault="00236ADE" w:rsidP="00EE3EC0">
      <w:pPr>
        <w:pStyle w:val="Sansinterligne"/>
        <w:spacing w:line="240" w:lineRule="auto"/>
        <w:ind w:left="0" w:right="49" w:firstLine="0"/>
        <w:jc w:val="both"/>
        <w:rPr>
          <w:rFonts w:ascii="Garamond" w:hAnsi="Garamond"/>
          <w:sz w:val="24"/>
          <w:szCs w:val="24"/>
        </w:rPr>
      </w:pPr>
    </w:p>
    <w:tbl>
      <w:tblPr>
        <w:tblStyle w:val="Grilledutableau6"/>
        <w:tblW w:w="9781" w:type="dxa"/>
        <w:tblInd w:w="-8" w:type="dxa"/>
        <w:tblLayout w:type="fixed"/>
        <w:tblLook w:val="04A0" w:firstRow="1" w:lastRow="0" w:firstColumn="1" w:lastColumn="0" w:noHBand="0" w:noVBand="1"/>
      </w:tblPr>
      <w:tblGrid>
        <w:gridCol w:w="1559"/>
        <w:gridCol w:w="5670"/>
        <w:gridCol w:w="851"/>
        <w:gridCol w:w="850"/>
        <w:gridCol w:w="851"/>
      </w:tblGrid>
      <w:tr w:rsidR="00236ADE" w:rsidRPr="00F001AB" w14:paraId="05E6B5C4" w14:textId="77777777" w:rsidTr="4B40EB22">
        <w:tc>
          <w:tcPr>
            <w:tcW w:w="1559"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5BC" w14:textId="77777777" w:rsidR="00236ADE" w:rsidRPr="00F001AB" w:rsidRDefault="00236ADE" w:rsidP="00EE3EC0">
            <w:pPr>
              <w:ind w:right="49"/>
              <w:rPr>
                <w:rFonts w:ascii="Garamond" w:hAnsi="Garamond"/>
                <w:b/>
                <w:bCs/>
                <w:sz w:val="21"/>
                <w:szCs w:val="21"/>
              </w:rPr>
            </w:pPr>
          </w:p>
          <w:p w14:paraId="05E6B5BD"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Évaluations</w:t>
            </w:r>
          </w:p>
        </w:tc>
        <w:tc>
          <w:tcPr>
            <w:tcW w:w="5670"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5BE" w14:textId="77777777" w:rsidR="00236ADE" w:rsidRPr="00F001AB" w:rsidRDefault="00236ADE" w:rsidP="00EE3EC0">
            <w:pPr>
              <w:ind w:right="49"/>
              <w:rPr>
                <w:rFonts w:ascii="Garamond" w:hAnsi="Garamond"/>
                <w:b/>
                <w:bCs/>
                <w:sz w:val="21"/>
                <w:szCs w:val="21"/>
              </w:rPr>
            </w:pPr>
          </w:p>
          <w:p w14:paraId="05E6B5BF"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Description</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5C0"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 xml:space="preserve">Points </w:t>
            </w:r>
            <w:proofErr w:type="spellStart"/>
            <w:r w:rsidRPr="00F001AB">
              <w:rPr>
                <w:rFonts w:ascii="Garamond" w:hAnsi="Garamond"/>
                <w:b/>
                <w:bCs/>
                <w:sz w:val="21"/>
                <w:szCs w:val="21"/>
              </w:rPr>
              <w:t>littéra-ture</w:t>
            </w:r>
            <w:proofErr w:type="spellEnd"/>
          </w:p>
        </w:tc>
        <w:tc>
          <w:tcPr>
            <w:tcW w:w="850"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5C1"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Points langue</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5C2" w14:textId="77777777" w:rsidR="00236ADE" w:rsidRPr="00F001AB" w:rsidRDefault="00236ADE" w:rsidP="00EE3EC0">
            <w:pPr>
              <w:ind w:right="49"/>
              <w:rPr>
                <w:rFonts w:ascii="Garamond" w:hAnsi="Garamond"/>
                <w:b/>
                <w:bCs/>
                <w:sz w:val="21"/>
                <w:szCs w:val="21"/>
              </w:rPr>
            </w:pPr>
          </w:p>
          <w:p w14:paraId="05E6B5C3"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 xml:space="preserve">Total </w:t>
            </w:r>
          </w:p>
        </w:tc>
      </w:tr>
      <w:tr w:rsidR="00236ADE" w:rsidRPr="00F001AB" w14:paraId="05E6B5DA" w14:textId="77777777" w:rsidTr="4B40EB22">
        <w:tc>
          <w:tcPr>
            <w:tcW w:w="1559" w:type="dxa"/>
            <w:vMerge w:val="restart"/>
            <w:tcBorders>
              <w:top w:val="threeDEngrave" w:sz="12" w:space="0" w:color="auto"/>
              <w:left w:val="single" w:sz="6" w:space="0" w:color="auto"/>
              <w:right w:val="single" w:sz="6" w:space="0" w:color="auto"/>
            </w:tcBorders>
          </w:tcPr>
          <w:p w14:paraId="05E6B5C5" w14:textId="77777777" w:rsidR="00236ADE" w:rsidRPr="00F001AB" w:rsidRDefault="00236ADE" w:rsidP="00EE3EC0">
            <w:pPr>
              <w:ind w:right="49"/>
              <w:rPr>
                <w:rFonts w:ascii="Garamond" w:hAnsi="Garamond"/>
                <w:b/>
                <w:bCs/>
                <w:sz w:val="21"/>
                <w:szCs w:val="21"/>
              </w:rPr>
            </w:pPr>
          </w:p>
          <w:p w14:paraId="05E6B5C6" w14:textId="77777777" w:rsidR="00236ADE" w:rsidRPr="00F001AB" w:rsidRDefault="00236ADE" w:rsidP="00EE3EC0">
            <w:pPr>
              <w:ind w:right="49"/>
              <w:rPr>
                <w:rFonts w:ascii="Garamond" w:hAnsi="Garamond"/>
                <w:b/>
                <w:bCs/>
                <w:sz w:val="21"/>
                <w:szCs w:val="21"/>
              </w:rPr>
            </w:pPr>
          </w:p>
          <w:p w14:paraId="05E6B5C7" w14:textId="77777777" w:rsidR="00236ADE" w:rsidRPr="00F001AB" w:rsidRDefault="00236ADE" w:rsidP="00EE3EC0">
            <w:pPr>
              <w:ind w:right="49"/>
              <w:rPr>
                <w:rFonts w:ascii="Garamond" w:hAnsi="Garamond"/>
                <w:b/>
                <w:bCs/>
                <w:sz w:val="21"/>
                <w:szCs w:val="21"/>
              </w:rPr>
            </w:pPr>
          </w:p>
          <w:p w14:paraId="05E6B5C8" w14:textId="77777777" w:rsidR="00236ADE" w:rsidRPr="00F001AB" w:rsidRDefault="00236ADE" w:rsidP="00EE3EC0">
            <w:pPr>
              <w:ind w:right="49"/>
              <w:rPr>
                <w:rFonts w:ascii="Garamond" w:hAnsi="Garamond" w:cs="Arial"/>
                <w:b/>
              </w:rPr>
            </w:pPr>
          </w:p>
          <w:p w14:paraId="05E6B5C9" w14:textId="77777777" w:rsidR="00236ADE" w:rsidRPr="00F001AB" w:rsidRDefault="00236ADE" w:rsidP="00EE3EC0">
            <w:pPr>
              <w:ind w:right="49"/>
              <w:rPr>
                <w:rFonts w:ascii="Garamond" w:hAnsi="Garamond" w:cs="Arial"/>
                <w:b/>
              </w:rPr>
            </w:pPr>
          </w:p>
          <w:p w14:paraId="05E6B5CA" w14:textId="77777777" w:rsidR="00236ADE" w:rsidRPr="00F001AB" w:rsidRDefault="00236ADE" w:rsidP="00EE3EC0">
            <w:pPr>
              <w:ind w:right="49"/>
              <w:rPr>
                <w:rFonts w:ascii="Garamond" w:hAnsi="Garamond" w:cs="Arial"/>
                <w:b/>
              </w:rPr>
            </w:pPr>
          </w:p>
          <w:p w14:paraId="05E6B5CB" w14:textId="77777777" w:rsidR="00236ADE" w:rsidRPr="00F001AB" w:rsidRDefault="00236ADE" w:rsidP="00EE3EC0">
            <w:pPr>
              <w:ind w:right="49"/>
              <w:rPr>
                <w:rFonts w:ascii="Garamond" w:hAnsi="Garamond" w:cs="Arial"/>
                <w:b/>
              </w:rPr>
            </w:pPr>
          </w:p>
          <w:p w14:paraId="05E6B5CC" w14:textId="77777777" w:rsidR="00236ADE" w:rsidRPr="00F001AB" w:rsidRDefault="00236ADE" w:rsidP="00EE3EC0">
            <w:pPr>
              <w:ind w:right="49"/>
              <w:jc w:val="center"/>
              <w:rPr>
                <w:rFonts w:ascii="Garamond" w:hAnsi="Garamond"/>
                <w:b/>
                <w:bCs/>
                <w:sz w:val="21"/>
                <w:szCs w:val="21"/>
              </w:rPr>
            </w:pPr>
            <w:r w:rsidRPr="00F001AB">
              <w:rPr>
                <w:rFonts w:ascii="Garamond" w:hAnsi="Garamond" w:cs="Arial"/>
                <w:b/>
              </w:rPr>
              <w:t>Dissertations</w:t>
            </w:r>
          </w:p>
        </w:tc>
        <w:tc>
          <w:tcPr>
            <w:tcW w:w="5670" w:type="dxa"/>
            <w:tcBorders>
              <w:top w:val="threeDEngrave" w:sz="12" w:space="0" w:color="auto"/>
              <w:left w:val="single" w:sz="6" w:space="0" w:color="auto"/>
              <w:bottom w:val="single" w:sz="6" w:space="0" w:color="auto"/>
              <w:right w:val="single" w:sz="6" w:space="0" w:color="auto"/>
            </w:tcBorders>
          </w:tcPr>
          <w:p w14:paraId="05E6B5CD" w14:textId="5C897DD1" w:rsidR="00236ADE" w:rsidRPr="00F001AB" w:rsidRDefault="00236ADE" w:rsidP="00EE3EC0">
            <w:pPr>
              <w:ind w:right="49"/>
              <w:jc w:val="both"/>
              <w:rPr>
                <w:rFonts w:ascii="Garamond" w:hAnsi="Garamond" w:cs="Arial"/>
                <w:b/>
              </w:rPr>
            </w:pPr>
            <w:r w:rsidRPr="00F001AB">
              <w:rPr>
                <w:rFonts w:ascii="Garamond" w:hAnsi="Garamond" w:cs="Arial"/>
                <w:b/>
              </w:rPr>
              <w:t>Dissertation partielle (300 mots)</w:t>
            </w:r>
            <w:r w:rsidR="00392E99" w:rsidRPr="00F001AB">
              <w:rPr>
                <w:rFonts w:ascii="Garamond" w:hAnsi="Garamond" w:cs="Arial"/>
                <w:b/>
              </w:rPr>
              <w:t xml:space="preserve"> en classe</w:t>
            </w:r>
          </w:p>
          <w:p w14:paraId="05E6B5CE" w14:textId="5CE70147" w:rsidR="00236ADE" w:rsidRPr="00F001AB" w:rsidRDefault="00236ADE" w:rsidP="00EE3EC0">
            <w:pPr>
              <w:pStyle w:val="Corpsdetexte2"/>
              <w:spacing w:after="0" w:line="240" w:lineRule="auto"/>
              <w:ind w:left="0" w:right="49" w:firstLine="0"/>
              <w:jc w:val="both"/>
              <w:rPr>
                <w:rFonts w:ascii="Garamond" w:hAnsi="Garamond"/>
                <w:sz w:val="20"/>
                <w:szCs w:val="20"/>
              </w:rPr>
            </w:pPr>
            <w:r w:rsidRPr="00F001AB">
              <w:rPr>
                <w:rFonts w:ascii="Garamond" w:hAnsi="Garamond"/>
                <w:sz w:val="20"/>
                <w:szCs w:val="20"/>
              </w:rPr>
              <w:t>Cette évaluation est réalisée v</w:t>
            </w:r>
            <w:r w:rsidR="00392E99" w:rsidRPr="00F001AB">
              <w:rPr>
                <w:rFonts w:ascii="Garamond" w:hAnsi="Garamond"/>
                <w:sz w:val="20"/>
                <w:szCs w:val="20"/>
              </w:rPr>
              <w:t>ers</w:t>
            </w:r>
            <w:r w:rsidRPr="00F001AB">
              <w:rPr>
                <w:rFonts w:ascii="Garamond" w:hAnsi="Garamond"/>
                <w:sz w:val="20"/>
                <w:szCs w:val="20"/>
              </w:rPr>
              <w:t xml:space="preserve"> la 5</w:t>
            </w:r>
            <w:r w:rsidRPr="00F001AB">
              <w:rPr>
                <w:rFonts w:ascii="Garamond" w:hAnsi="Garamond"/>
                <w:sz w:val="20"/>
                <w:szCs w:val="20"/>
                <w:vertAlign w:val="superscript"/>
              </w:rPr>
              <w:t>e</w:t>
            </w:r>
            <w:r w:rsidRPr="00F001AB">
              <w:rPr>
                <w:rFonts w:ascii="Garamond" w:hAnsi="Garamond"/>
                <w:sz w:val="20"/>
                <w:szCs w:val="20"/>
              </w:rPr>
              <w:t xml:space="preserve"> semaine.</w:t>
            </w:r>
          </w:p>
          <w:p w14:paraId="05E6B5CF" w14:textId="48A89215" w:rsidR="00236ADE" w:rsidRPr="00F001AB" w:rsidRDefault="00236ADE" w:rsidP="00EE3EC0">
            <w:pPr>
              <w:pStyle w:val="Corpsdetexte2"/>
              <w:spacing w:after="0" w:line="240" w:lineRule="auto"/>
              <w:ind w:left="0" w:right="49" w:firstLine="0"/>
              <w:jc w:val="both"/>
              <w:rPr>
                <w:rFonts w:ascii="Garamond" w:hAnsi="Garamond"/>
                <w:sz w:val="20"/>
                <w:szCs w:val="20"/>
              </w:rPr>
            </w:pPr>
          </w:p>
          <w:p w14:paraId="05E6B5D0" w14:textId="77777777" w:rsidR="00236ADE" w:rsidRPr="00F001AB" w:rsidRDefault="00236ADE" w:rsidP="00EE3EC0">
            <w:pPr>
              <w:pStyle w:val="Corpsdetexte2"/>
              <w:spacing w:after="0" w:line="240" w:lineRule="auto"/>
              <w:ind w:left="0" w:right="49" w:firstLine="0"/>
              <w:jc w:val="both"/>
              <w:rPr>
                <w:rFonts w:ascii="Garamond" w:hAnsi="Garamond"/>
                <w:sz w:val="21"/>
                <w:szCs w:val="21"/>
              </w:rPr>
            </w:pPr>
          </w:p>
        </w:tc>
        <w:tc>
          <w:tcPr>
            <w:tcW w:w="851" w:type="dxa"/>
            <w:tcBorders>
              <w:top w:val="threeDEngrave" w:sz="12" w:space="0" w:color="auto"/>
              <w:left w:val="single" w:sz="6" w:space="0" w:color="auto"/>
              <w:bottom w:val="single" w:sz="6" w:space="0" w:color="auto"/>
              <w:right w:val="single" w:sz="6" w:space="0" w:color="auto"/>
            </w:tcBorders>
          </w:tcPr>
          <w:p w14:paraId="05E6B5D1" w14:textId="77777777" w:rsidR="00236ADE" w:rsidRPr="00F001AB" w:rsidRDefault="00236ADE" w:rsidP="00EE3EC0">
            <w:pPr>
              <w:ind w:right="49"/>
              <w:jc w:val="center"/>
              <w:rPr>
                <w:rFonts w:ascii="Garamond" w:hAnsi="Garamond"/>
                <w:sz w:val="21"/>
                <w:szCs w:val="21"/>
              </w:rPr>
            </w:pPr>
          </w:p>
          <w:p w14:paraId="05E6B5D2" w14:textId="77777777" w:rsidR="00236ADE" w:rsidRPr="00F001AB" w:rsidRDefault="00236ADE" w:rsidP="00EE3EC0">
            <w:pPr>
              <w:ind w:right="49"/>
              <w:jc w:val="center"/>
              <w:rPr>
                <w:rFonts w:ascii="Garamond" w:hAnsi="Garamond"/>
                <w:sz w:val="21"/>
                <w:szCs w:val="21"/>
              </w:rPr>
            </w:pPr>
          </w:p>
          <w:p w14:paraId="05E6B5D3" w14:textId="77777777" w:rsidR="00236ADE" w:rsidRPr="00F001AB" w:rsidRDefault="00236ADE" w:rsidP="00EE3EC0">
            <w:pPr>
              <w:ind w:right="49"/>
              <w:jc w:val="center"/>
              <w:rPr>
                <w:rFonts w:ascii="Garamond" w:hAnsi="Garamond"/>
                <w:sz w:val="21"/>
                <w:szCs w:val="21"/>
              </w:rPr>
            </w:pPr>
            <w:r w:rsidRPr="00F001AB">
              <w:rPr>
                <w:rFonts w:ascii="Garamond" w:hAnsi="Garamond"/>
                <w:sz w:val="21"/>
                <w:szCs w:val="21"/>
              </w:rPr>
              <w:t>7%</w:t>
            </w:r>
          </w:p>
        </w:tc>
        <w:tc>
          <w:tcPr>
            <w:tcW w:w="850" w:type="dxa"/>
            <w:tcBorders>
              <w:top w:val="threeDEngrave" w:sz="12" w:space="0" w:color="auto"/>
              <w:left w:val="single" w:sz="6" w:space="0" w:color="auto"/>
              <w:bottom w:val="single" w:sz="6" w:space="0" w:color="auto"/>
              <w:right w:val="single" w:sz="6" w:space="0" w:color="auto"/>
            </w:tcBorders>
          </w:tcPr>
          <w:p w14:paraId="05E6B5D4" w14:textId="77777777" w:rsidR="00236ADE" w:rsidRPr="00F001AB" w:rsidRDefault="00236ADE" w:rsidP="00EE3EC0">
            <w:pPr>
              <w:ind w:right="49"/>
              <w:jc w:val="center"/>
              <w:rPr>
                <w:rFonts w:ascii="Garamond" w:hAnsi="Garamond"/>
                <w:sz w:val="21"/>
                <w:szCs w:val="21"/>
              </w:rPr>
            </w:pPr>
          </w:p>
          <w:p w14:paraId="05E6B5D5" w14:textId="77777777" w:rsidR="00236ADE" w:rsidRPr="00F001AB" w:rsidRDefault="00236ADE" w:rsidP="00EE3EC0">
            <w:pPr>
              <w:ind w:right="49"/>
              <w:jc w:val="center"/>
              <w:rPr>
                <w:rFonts w:ascii="Garamond" w:hAnsi="Garamond"/>
                <w:sz w:val="21"/>
                <w:szCs w:val="21"/>
              </w:rPr>
            </w:pPr>
          </w:p>
          <w:p w14:paraId="05E6B5D6" w14:textId="77777777" w:rsidR="00236ADE" w:rsidRPr="00F001AB" w:rsidRDefault="00236ADE" w:rsidP="00EE3EC0">
            <w:pPr>
              <w:ind w:right="49"/>
              <w:jc w:val="center"/>
              <w:rPr>
                <w:rFonts w:ascii="Garamond" w:hAnsi="Garamond"/>
                <w:sz w:val="21"/>
                <w:szCs w:val="21"/>
              </w:rPr>
            </w:pPr>
            <w:r w:rsidRPr="00F001AB">
              <w:rPr>
                <w:rFonts w:ascii="Garamond" w:hAnsi="Garamond"/>
                <w:sz w:val="21"/>
                <w:szCs w:val="21"/>
              </w:rPr>
              <w:t>3%</w:t>
            </w: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05E6B5D7" w14:textId="77777777" w:rsidR="00236ADE" w:rsidRPr="00F001AB" w:rsidRDefault="00236ADE" w:rsidP="00EE3EC0">
            <w:pPr>
              <w:ind w:right="49"/>
              <w:jc w:val="center"/>
              <w:rPr>
                <w:rFonts w:ascii="Garamond" w:hAnsi="Garamond"/>
                <w:b/>
                <w:bCs/>
                <w:sz w:val="21"/>
                <w:szCs w:val="21"/>
              </w:rPr>
            </w:pPr>
          </w:p>
          <w:p w14:paraId="05E6B5D8" w14:textId="77777777" w:rsidR="00236ADE" w:rsidRPr="00F001AB" w:rsidRDefault="00236ADE" w:rsidP="00EE3EC0">
            <w:pPr>
              <w:ind w:right="49"/>
              <w:jc w:val="center"/>
              <w:rPr>
                <w:rFonts w:ascii="Garamond" w:hAnsi="Garamond"/>
                <w:b/>
                <w:bCs/>
                <w:sz w:val="21"/>
                <w:szCs w:val="21"/>
              </w:rPr>
            </w:pPr>
          </w:p>
          <w:p w14:paraId="05E6B5D9" w14:textId="77777777" w:rsidR="00236ADE" w:rsidRPr="00F001AB" w:rsidRDefault="00236ADE" w:rsidP="00EE3EC0">
            <w:pPr>
              <w:ind w:right="49"/>
              <w:jc w:val="center"/>
              <w:rPr>
                <w:rFonts w:ascii="Garamond" w:hAnsi="Garamond"/>
                <w:b/>
                <w:bCs/>
                <w:sz w:val="21"/>
                <w:szCs w:val="21"/>
              </w:rPr>
            </w:pPr>
            <w:r w:rsidRPr="00F001AB">
              <w:rPr>
                <w:rFonts w:ascii="Garamond" w:hAnsi="Garamond"/>
                <w:b/>
                <w:bCs/>
                <w:sz w:val="21"/>
                <w:szCs w:val="21"/>
              </w:rPr>
              <w:t>10%</w:t>
            </w:r>
          </w:p>
        </w:tc>
      </w:tr>
      <w:tr w:rsidR="00236ADE" w:rsidRPr="00F001AB" w14:paraId="05E6B5E8" w14:textId="77777777" w:rsidTr="4B40EB22">
        <w:trPr>
          <w:trHeight w:val="1733"/>
        </w:trPr>
        <w:tc>
          <w:tcPr>
            <w:tcW w:w="1559" w:type="dxa"/>
            <w:vMerge/>
          </w:tcPr>
          <w:p w14:paraId="05E6B5DB" w14:textId="77777777" w:rsidR="00236ADE" w:rsidRPr="00F001AB" w:rsidRDefault="00236ADE" w:rsidP="00EE3EC0">
            <w:pPr>
              <w:ind w:right="49"/>
              <w:rPr>
                <w:rFonts w:ascii="Garamond" w:hAnsi="Garamond"/>
                <w:b/>
                <w:bCs/>
                <w:sz w:val="21"/>
                <w:szCs w:val="21"/>
              </w:rPr>
            </w:pPr>
          </w:p>
        </w:tc>
        <w:tc>
          <w:tcPr>
            <w:tcW w:w="5670" w:type="dxa"/>
            <w:tcBorders>
              <w:top w:val="single" w:sz="6" w:space="0" w:color="auto"/>
              <w:left w:val="single" w:sz="6" w:space="0" w:color="auto"/>
              <w:bottom w:val="single" w:sz="6" w:space="0" w:color="auto"/>
              <w:right w:val="single" w:sz="6" w:space="0" w:color="auto"/>
            </w:tcBorders>
          </w:tcPr>
          <w:p w14:paraId="05E6B5DC" w14:textId="77777777" w:rsidR="00236ADE" w:rsidRPr="00F001AB" w:rsidRDefault="00236ADE" w:rsidP="00EE3EC0">
            <w:pPr>
              <w:ind w:right="49"/>
              <w:jc w:val="both"/>
              <w:rPr>
                <w:rFonts w:ascii="Garamond" w:hAnsi="Garamond" w:cs="Arial"/>
                <w:b/>
              </w:rPr>
            </w:pPr>
            <w:r w:rsidRPr="00F001AB">
              <w:rPr>
                <w:rFonts w:ascii="Garamond" w:hAnsi="Garamond" w:cs="Arial"/>
                <w:b/>
              </w:rPr>
              <w:t>Dissertation partielle (au moins 500 mots)</w:t>
            </w:r>
          </w:p>
          <w:p w14:paraId="05E6B5DD" w14:textId="18EFE0F8" w:rsidR="00236ADE" w:rsidRPr="00F001AB" w:rsidRDefault="00236ADE" w:rsidP="00EE3EC0">
            <w:pPr>
              <w:pStyle w:val="Corpsdetexte2"/>
              <w:spacing w:after="0" w:line="240" w:lineRule="auto"/>
              <w:ind w:left="0" w:right="49" w:firstLine="0"/>
              <w:jc w:val="both"/>
              <w:rPr>
                <w:rFonts w:ascii="Garamond" w:hAnsi="Garamond" w:cs="Arial"/>
                <w:color w:val="000000" w:themeColor="text1"/>
                <w:sz w:val="20"/>
                <w:szCs w:val="20"/>
              </w:rPr>
            </w:pPr>
            <w:r w:rsidRPr="00F001AB">
              <w:rPr>
                <w:rFonts w:ascii="Garamond" w:hAnsi="Garamond" w:cs="Arial"/>
                <w:color w:val="000000" w:themeColor="text1"/>
                <w:sz w:val="20"/>
                <w:szCs w:val="20"/>
              </w:rPr>
              <w:t>Cette évaluation est réalisée en classe vers la 10</w:t>
            </w:r>
            <w:r w:rsidRPr="00F001AB">
              <w:rPr>
                <w:rFonts w:ascii="Garamond" w:hAnsi="Garamond" w:cs="Arial"/>
                <w:color w:val="000000" w:themeColor="text1"/>
                <w:sz w:val="20"/>
                <w:szCs w:val="20"/>
                <w:vertAlign w:val="superscript"/>
              </w:rPr>
              <w:t>e</w:t>
            </w:r>
            <w:r w:rsidRPr="00F001AB">
              <w:rPr>
                <w:rFonts w:ascii="Garamond" w:hAnsi="Garamond" w:cs="Arial"/>
                <w:color w:val="000000" w:themeColor="text1"/>
                <w:sz w:val="20"/>
                <w:szCs w:val="20"/>
              </w:rPr>
              <w:t xml:space="preserve"> semaine à partir d’une œuvre vue précédemment. L’</w:t>
            </w:r>
            <w:proofErr w:type="spellStart"/>
            <w:r w:rsidRPr="00F001AB">
              <w:rPr>
                <w:rFonts w:ascii="Garamond" w:hAnsi="Garamond" w:cs="Arial"/>
                <w:color w:val="000000" w:themeColor="text1"/>
                <w:sz w:val="20"/>
                <w:szCs w:val="20"/>
              </w:rPr>
              <w:t>étudiant</w:t>
            </w:r>
            <w:r w:rsidR="00392E99" w:rsidRPr="00F001AB">
              <w:rPr>
                <w:rFonts w:ascii="Garamond" w:hAnsi="Garamond" w:cs="Arial"/>
                <w:color w:val="000000" w:themeColor="text1"/>
                <w:sz w:val="20"/>
                <w:szCs w:val="20"/>
              </w:rPr>
              <w:t>.e</w:t>
            </w:r>
            <w:proofErr w:type="spellEnd"/>
            <w:r w:rsidRPr="00F001AB">
              <w:rPr>
                <w:rFonts w:ascii="Garamond" w:hAnsi="Garamond" w:cs="Arial"/>
                <w:color w:val="000000" w:themeColor="text1"/>
                <w:sz w:val="20"/>
                <w:szCs w:val="20"/>
              </w:rPr>
              <w:t xml:space="preserve"> rédige d’abord un plan complet de rédaction qu’il remet à la fin de la période. Ensuite, </w:t>
            </w:r>
            <w:r w:rsidR="00392E99" w:rsidRPr="00F001AB">
              <w:rPr>
                <w:rFonts w:ascii="Garamond" w:hAnsi="Garamond" w:cs="Arial"/>
                <w:color w:val="000000" w:themeColor="text1"/>
                <w:sz w:val="20"/>
                <w:szCs w:val="20"/>
              </w:rPr>
              <w:t>elle.</w:t>
            </w:r>
            <w:r w:rsidRPr="00F001AB">
              <w:rPr>
                <w:rFonts w:ascii="Garamond" w:hAnsi="Garamond" w:cs="Arial"/>
                <w:color w:val="000000" w:themeColor="text1"/>
                <w:sz w:val="20"/>
                <w:szCs w:val="20"/>
              </w:rPr>
              <w:t>il rédige une dissertation explicative partielle d’au moins 500 mots incluant les citations. Le temps complet alloué au plan et à la rédaction (de deux à trois cours) ainsi que les parties à rédiger sont au choix de l’</w:t>
            </w:r>
            <w:proofErr w:type="spellStart"/>
            <w:r w:rsidRPr="00F001AB">
              <w:rPr>
                <w:rFonts w:ascii="Garamond" w:hAnsi="Garamond" w:cs="Arial"/>
                <w:color w:val="000000" w:themeColor="text1"/>
                <w:sz w:val="20"/>
                <w:szCs w:val="20"/>
              </w:rPr>
              <w:t>enseignant</w:t>
            </w:r>
            <w:r w:rsidR="00392E99" w:rsidRPr="00F001AB">
              <w:rPr>
                <w:rFonts w:ascii="Garamond" w:hAnsi="Garamond" w:cs="Arial"/>
                <w:color w:val="000000" w:themeColor="text1"/>
                <w:sz w:val="20"/>
                <w:szCs w:val="20"/>
              </w:rPr>
              <w:t>.e</w:t>
            </w:r>
            <w:proofErr w:type="spellEnd"/>
            <w:r w:rsidRPr="00F001AB">
              <w:rPr>
                <w:rFonts w:ascii="Garamond" w:hAnsi="Garamond" w:cs="Arial"/>
                <w:color w:val="000000" w:themeColor="text1"/>
                <w:sz w:val="20"/>
                <w:szCs w:val="20"/>
              </w:rPr>
              <w:t>. L’</w:t>
            </w:r>
            <w:proofErr w:type="spellStart"/>
            <w:r w:rsidRPr="00F001AB">
              <w:rPr>
                <w:rFonts w:ascii="Garamond" w:hAnsi="Garamond" w:cs="Arial"/>
                <w:color w:val="000000" w:themeColor="text1"/>
                <w:sz w:val="20"/>
                <w:szCs w:val="20"/>
              </w:rPr>
              <w:t>enseignant</w:t>
            </w:r>
            <w:r w:rsidR="00392E99" w:rsidRPr="00F001AB">
              <w:rPr>
                <w:rFonts w:ascii="Garamond" w:hAnsi="Garamond" w:cs="Arial"/>
                <w:color w:val="000000" w:themeColor="text1"/>
                <w:sz w:val="20"/>
                <w:szCs w:val="20"/>
              </w:rPr>
              <w:t>.e</w:t>
            </w:r>
            <w:proofErr w:type="spellEnd"/>
            <w:r w:rsidRPr="00F001AB">
              <w:rPr>
                <w:rFonts w:ascii="Garamond" w:hAnsi="Garamond" w:cs="Arial"/>
                <w:color w:val="000000" w:themeColor="text1"/>
                <w:sz w:val="20"/>
                <w:szCs w:val="20"/>
              </w:rPr>
              <w:t xml:space="preserve"> remet à </w:t>
            </w:r>
            <w:proofErr w:type="gramStart"/>
            <w:r w:rsidRPr="00F001AB">
              <w:rPr>
                <w:rFonts w:ascii="Garamond" w:hAnsi="Garamond" w:cs="Arial"/>
                <w:color w:val="000000" w:themeColor="text1"/>
                <w:sz w:val="20"/>
                <w:szCs w:val="20"/>
              </w:rPr>
              <w:t>l’</w:t>
            </w:r>
            <w:proofErr w:type="spellStart"/>
            <w:r w:rsidRPr="00F001AB">
              <w:rPr>
                <w:rFonts w:ascii="Garamond" w:hAnsi="Garamond" w:cs="Arial"/>
                <w:color w:val="000000" w:themeColor="text1"/>
                <w:sz w:val="20"/>
                <w:szCs w:val="20"/>
              </w:rPr>
              <w:t>étudiant</w:t>
            </w:r>
            <w:r w:rsidR="00392E99" w:rsidRPr="00F001AB">
              <w:rPr>
                <w:rFonts w:ascii="Garamond" w:hAnsi="Garamond" w:cs="Arial"/>
                <w:color w:val="000000" w:themeColor="text1"/>
                <w:sz w:val="20"/>
                <w:szCs w:val="20"/>
              </w:rPr>
              <w:t>.e</w:t>
            </w:r>
            <w:proofErr w:type="spellEnd"/>
            <w:proofErr w:type="gramEnd"/>
            <w:r w:rsidRPr="00F001AB">
              <w:rPr>
                <w:rFonts w:ascii="Garamond" w:hAnsi="Garamond" w:cs="Arial"/>
                <w:color w:val="000000" w:themeColor="text1"/>
                <w:sz w:val="20"/>
                <w:szCs w:val="20"/>
              </w:rPr>
              <w:t xml:space="preserve"> la correction de la dissertation au plus tard à la 12</w:t>
            </w:r>
            <w:r w:rsidRPr="00F001AB">
              <w:rPr>
                <w:rFonts w:ascii="Garamond" w:hAnsi="Garamond" w:cs="Arial"/>
                <w:color w:val="000000" w:themeColor="text1"/>
                <w:sz w:val="20"/>
                <w:szCs w:val="20"/>
                <w:vertAlign w:val="superscript"/>
              </w:rPr>
              <w:t>e</w:t>
            </w:r>
            <w:r w:rsidRPr="00F001AB">
              <w:rPr>
                <w:rFonts w:ascii="Garamond" w:hAnsi="Garamond" w:cs="Arial"/>
                <w:color w:val="000000" w:themeColor="text1"/>
                <w:sz w:val="20"/>
                <w:szCs w:val="20"/>
              </w:rPr>
              <w:t xml:space="preserve"> semaine de la session, afin d’assurer la rétroaction nécessaire permettant à l’étudiant de se préparer à son évaluation certificative. </w:t>
            </w:r>
          </w:p>
          <w:p w14:paraId="05E6B5DE" w14:textId="77777777" w:rsidR="00236ADE" w:rsidRPr="00F001AB" w:rsidRDefault="00236ADE" w:rsidP="00EE3EC0">
            <w:pPr>
              <w:pStyle w:val="Titre1"/>
              <w:keepNext w:val="0"/>
              <w:spacing w:before="0" w:after="0"/>
              <w:ind w:right="49"/>
              <w:jc w:val="both"/>
              <w:outlineLvl w:val="0"/>
              <w:rPr>
                <w:rFonts w:ascii="Garamond" w:hAnsi="Garamond"/>
                <w:b w:val="0"/>
                <w:bCs w:val="0"/>
                <w:sz w:val="21"/>
                <w:szCs w:val="21"/>
              </w:rPr>
            </w:pPr>
          </w:p>
        </w:tc>
        <w:tc>
          <w:tcPr>
            <w:tcW w:w="851" w:type="dxa"/>
            <w:tcBorders>
              <w:top w:val="single" w:sz="6" w:space="0" w:color="auto"/>
              <w:left w:val="single" w:sz="6" w:space="0" w:color="auto"/>
              <w:bottom w:val="single" w:sz="6" w:space="0" w:color="auto"/>
              <w:right w:val="single" w:sz="6" w:space="0" w:color="auto"/>
            </w:tcBorders>
          </w:tcPr>
          <w:p w14:paraId="05E6B5DF" w14:textId="77777777" w:rsidR="00236ADE" w:rsidRPr="00F001AB" w:rsidRDefault="00236ADE" w:rsidP="00EE3EC0">
            <w:pPr>
              <w:ind w:right="49"/>
              <w:jc w:val="center"/>
              <w:rPr>
                <w:rFonts w:ascii="Garamond" w:hAnsi="Garamond"/>
                <w:sz w:val="21"/>
                <w:szCs w:val="21"/>
              </w:rPr>
            </w:pPr>
          </w:p>
          <w:p w14:paraId="05E6B5E0" w14:textId="77777777" w:rsidR="00236ADE" w:rsidRPr="00F001AB" w:rsidRDefault="00236ADE" w:rsidP="00EE3EC0">
            <w:pPr>
              <w:ind w:right="49"/>
              <w:jc w:val="center"/>
              <w:rPr>
                <w:rFonts w:ascii="Garamond" w:hAnsi="Garamond"/>
                <w:sz w:val="21"/>
                <w:szCs w:val="21"/>
              </w:rPr>
            </w:pPr>
          </w:p>
          <w:p w14:paraId="05E6B5E1" w14:textId="77777777" w:rsidR="00236ADE" w:rsidRPr="00F001AB" w:rsidRDefault="00236ADE" w:rsidP="00EE3EC0">
            <w:pPr>
              <w:ind w:right="49"/>
              <w:jc w:val="center"/>
              <w:rPr>
                <w:rFonts w:ascii="Garamond" w:hAnsi="Garamond"/>
                <w:sz w:val="21"/>
                <w:szCs w:val="21"/>
              </w:rPr>
            </w:pPr>
            <w:r w:rsidRPr="00F001AB">
              <w:rPr>
                <w:rFonts w:ascii="Garamond" w:hAnsi="Garamond"/>
                <w:sz w:val="21"/>
                <w:szCs w:val="21"/>
              </w:rPr>
              <w:t>17,5%</w:t>
            </w:r>
          </w:p>
        </w:tc>
        <w:tc>
          <w:tcPr>
            <w:tcW w:w="850" w:type="dxa"/>
            <w:tcBorders>
              <w:top w:val="single" w:sz="6" w:space="0" w:color="auto"/>
              <w:left w:val="single" w:sz="6" w:space="0" w:color="auto"/>
              <w:bottom w:val="single" w:sz="6" w:space="0" w:color="auto"/>
              <w:right w:val="single" w:sz="6" w:space="0" w:color="auto"/>
            </w:tcBorders>
          </w:tcPr>
          <w:p w14:paraId="05E6B5E2" w14:textId="77777777" w:rsidR="00236ADE" w:rsidRPr="00F001AB" w:rsidRDefault="00236ADE" w:rsidP="00EE3EC0">
            <w:pPr>
              <w:ind w:right="49"/>
              <w:jc w:val="center"/>
              <w:rPr>
                <w:rFonts w:ascii="Garamond" w:hAnsi="Garamond"/>
                <w:sz w:val="21"/>
                <w:szCs w:val="21"/>
              </w:rPr>
            </w:pPr>
          </w:p>
          <w:p w14:paraId="05E6B5E3" w14:textId="77777777" w:rsidR="00236ADE" w:rsidRPr="00F001AB" w:rsidRDefault="00236ADE" w:rsidP="00EE3EC0">
            <w:pPr>
              <w:ind w:right="49"/>
              <w:jc w:val="center"/>
              <w:rPr>
                <w:rFonts w:ascii="Garamond" w:hAnsi="Garamond"/>
                <w:sz w:val="21"/>
                <w:szCs w:val="21"/>
              </w:rPr>
            </w:pPr>
          </w:p>
          <w:p w14:paraId="05E6B5E4" w14:textId="77777777" w:rsidR="00236ADE" w:rsidRPr="00F001AB" w:rsidRDefault="00236ADE" w:rsidP="00EE3EC0">
            <w:pPr>
              <w:ind w:right="49"/>
              <w:jc w:val="center"/>
              <w:rPr>
                <w:rFonts w:ascii="Garamond" w:hAnsi="Garamond"/>
                <w:sz w:val="21"/>
                <w:szCs w:val="21"/>
              </w:rPr>
            </w:pPr>
            <w:r w:rsidRPr="00F001AB">
              <w:rPr>
                <w:rFonts w:ascii="Garamond" w:hAnsi="Garamond"/>
                <w:sz w:val="21"/>
                <w:szCs w:val="21"/>
              </w:rPr>
              <w:t>7,5%</w:t>
            </w:r>
          </w:p>
        </w:tc>
        <w:tc>
          <w:tcPr>
            <w:tcW w:w="85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E6B5E5" w14:textId="77777777" w:rsidR="00236ADE" w:rsidRPr="00F001AB" w:rsidRDefault="00236ADE" w:rsidP="00EE3EC0">
            <w:pPr>
              <w:ind w:right="49"/>
              <w:jc w:val="center"/>
              <w:rPr>
                <w:rFonts w:ascii="Garamond" w:hAnsi="Garamond"/>
                <w:b/>
                <w:bCs/>
                <w:sz w:val="21"/>
                <w:szCs w:val="21"/>
              </w:rPr>
            </w:pPr>
          </w:p>
          <w:p w14:paraId="05E6B5E6" w14:textId="77777777" w:rsidR="00236ADE" w:rsidRPr="00F001AB" w:rsidRDefault="00236ADE" w:rsidP="00EE3EC0">
            <w:pPr>
              <w:ind w:right="49"/>
              <w:jc w:val="center"/>
              <w:rPr>
                <w:rFonts w:ascii="Garamond" w:hAnsi="Garamond"/>
                <w:b/>
                <w:bCs/>
                <w:sz w:val="21"/>
                <w:szCs w:val="21"/>
              </w:rPr>
            </w:pPr>
          </w:p>
          <w:p w14:paraId="05E6B5E7" w14:textId="77777777" w:rsidR="00236ADE" w:rsidRPr="00F001AB" w:rsidRDefault="00236ADE" w:rsidP="00EE3EC0">
            <w:pPr>
              <w:ind w:right="49"/>
              <w:jc w:val="center"/>
              <w:rPr>
                <w:rFonts w:ascii="Garamond" w:hAnsi="Garamond"/>
                <w:b/>
                <w:bCs/>
                <w:sz w:val="21"/>
                <w:szCs w:val="21"/>
              </w:rPr>
            </w:pPr>
            <w:r w:rsidRPr="00F001AB">
              <w:rPr>
                <w:rFonts w:ascii="Garamond" w:hAnsi="Garamond"/>
                <w:b/>
                <w:bCs/>
                <w:sz w:val="21"/>
                <w:szCs w:val="21"/>
              </w:rPr>
              <w:t>25%</w:t>
            </w:r>
          </w:p>
        </w:tc>
      </w:tr>
      <w:tr w:rsidR="00236ADE" w:rsidRPr="00F001AB" w14:paraId="05E6B5F7" w14:textId="77777777" w:rsidTr="4B40EB22">
        <w:trPr>
          <w:trHeight w:val="220"/>
        </w:trPr>
        <w:tc>
          <w:tcPr>
            <w:tcW w:w="1559" w:type="dxa"/>
            <w:vMerge/>
          </w:tcPr>
          <w:p w14:paraId="05E6B5E9" w14:textId="77777777" w:rsidR="00236ADE" w:rsidRPr="00F001AB" w:rsidRDefault="00236ADE" w:rsidP="00EE3EC0">
            <w:pPr>
              <w:ind w:right="49"/>
              <w:rPr>
                <w:rFonts w:ascii="Garamond" w:hAnsi="Garamond"/>
                <w:b/>
                <w:bCs/>
                <w:sz w:val="21"/>
                <w:szCs w:val="21"/>
              </w:rPr>
            </w:pPr>
          </w:p>
        </w:tc>
        <w:tc>
          <w:tcPr>
            <w:tcW w:w="5670" w:type="dxa"/>
            <w:tcBorders>
              <w:top w:val="single" w:sz="6" w:space="0" w:color="auto"/>
              <w:left w:val="single" w:sz="6" w:space="0" w:color="auto"/>
              <w:bottom w:val="threeDEngrave" w:sz="12" w:space="0" w:color="auto"/>
              <w:right w:val="single" w:sz="6" w:space="0" w:color="auto"/>
            </w:tcBorders>
          </w:tcPr>
          <w:p w14:paraId="05E6B5EA" w14:textId="77777777" w:rsidR="00236ADE" w:rsidRPr="00F001AB" w:rsidRDefault="00236ADE" w:rsidP="00EE3EC0">
            <w:pPr>
              <w:ind w:right="49"/>
              <w:jc w:val="both"/>
              <w:rPr>
                <w:rFonts w:ascii="Garamond" w:hAnsi="Garamond" w:cs="Arial"/>
                <w:b/>
              </w:rPr>
            </w:pPr>
            <w:r w:rsidRPr="00F001AB">
              <w:rPr>
                <w:rFonts w:ascii="Garamond" w:hAnsi="Garamond" w:cs="Arial"/>
                <w:b/>
              </w:rPr>
              <w:t>Dissertation certificative (800 mots)</w:t>
            </w:r>
          </w:p>
          <w:p w14:paraId="05E6B5EB" w14:textId="77777777" w:rsidR="00236ADE" w:rsidRPr="00F001AB" w:rsidRDefault="00236ADE" w:rsidP="00EE3EC0">
            <w:pPr>
              <w:ind w:right="49"/>
              <w:jc w:val="both"/>
              <w:rPr>
                <w:rFonts w:ascii="Garamond" w:hAnsi="Garamond" w:cs="Arial"/>
              </w:rPr>
            </w:pPr>
            <w:r w:rsidRPr="00F001AB">
              <w:rPr>
                <w:rFonts w:ascii="Garamond" w:hAnsi="Garamond" w:cs="Arial"/>
              </w:rPr>
              <w:t>Les contenus de l’évaluation certificative sont élaborés par les enseignants du cours 102.</w:t>
            </w:r>
          </w:p>
          <w:p w14:paraId="05E6B5EC" w14:textId="77777777" w:rsidR="00236ADE" w:rsidRPr="00F001AB" w:rsidRDefault="00236ADE" w:rsidP="00EE3EC0">
            <w:pPr>
              <w:ind w:right="49"/>
              <w:jc w:val="both"/>
              <w:rPr>
                <w:rFonts w:ascii="Garamond" w:hAnsi="Garamond" w:cs="Arial"/>
              </w:rPr>
            </w:pPr>
          </w:p>
          <w:p w14:paraId="05E6B5ED" w14:textId="77777777" w:rsidR="00236ADE" w:rsidRPr="00F001AB" w:rsidRDefault="00236ADE" w:rsidP="00EE3EC0">
            <w:pPr>
              <w:pStyle w:val="Titre1"/>
              <w:keepNext w:val="0"/>
              <w:spacing w:before="0" w:after="0"/>
              <w:ind w:right="49"/>
              <w:jc w:val="both"/>
              <w:outlineLvl w:val="0"/>
              <w:rPr>
                <w:rFonts w:ascii="Garamond" w:hAnsi="Garamond"/>
                <w:sz w:val="21"/>
                <w:szCs w:val="21"/>
              </w:rPr>
            </w:pPr>
          </w:p>
        </w:tc>
        <w:tc>
          <w:tcPr>
            <w:tcW w:w="851" w:type="dxa"/>
            <w:tcBorders>
              <w:top w:val="single" w:sz="6" w:space="0" w:color="auto"/>
              <w:left w:val="single" w:sz="6" w:space="0" w:color="auto"/>
              <w:bottom w:val="threeDEngrave" w:sz="12" w:space="0" w:color="auto"/>
              <w:right w:val="single" w:sz="6" w:space="0" w:color="auto"/>
            </w:tcBorders>
          </w:tcPr>
          <w:p w14:paraId="05E6B5EE" w14:textId="77777777" w:rsidR="00236ADE" w:rsidRPr="00F001AB" w:rsidRDefault="00236ADE" w:rsidP="00EE3EC0">
            <w:pPr>
              <w:ind w:right="49"/>
              <w:jc w:val="center"/>
              <w:rPr>
                <w:rFonts w:ascii="Garamond" w:hAnsi="Garamond"/>
                <w:sz w:val="21"/>
                <w:szCs w:val="21"/>
              </w:rPr>
            </w:pPr>
          </w:p>
          <w:p w14:paraId="05E6B5EF" w14:textId="77777777" w:rsidR="00236ADE" w:rsidRPr="00F001AB" w:rsidRDefault="00236ADE" w:rsidP="00EE3EC0">
            <w:pPr>
              <w:ind w:right="49"/>
              <w:jc w:val="center"/>
              <w:rPr>
                <w:rFonts w:ascii="Garamond" w:hAnsi="Garamond"/>
                <w:sz w:val="21"/>
                <w:szCs w:val="21"/>
              </w:rPr>
            </w:pPr>
          </w:p>
          <w:p w14:paraId="05E6B5F0" w14:textId="77777777" w:rsidR="00236ADE" w:rsidRPr="00F001AB" w:rsidRDefault="00236ADE" w:rsidP="00EE3EC0">
            <w:pPr>
              <w:ind w:right="49"/>
              <w:jc w:val="center"/>
              <w:rPr>
                <w:rFonts w:ascii="Garamond" w:hAnsi="Garamond"/>
                <w:sz w:val="21"/>
                <w:szCs w:val="21"/>
              </w:rPr>
            </w:pPr>
            <w:r w:rsidRPr="00F001AB">
              <w:rPr>
                <w:rFonts w:ascii="Garamond" w:hAnsi="Garamond"/>
                <w:sz w:val="21"/>
                <w:szCs w:val="21"/>
              </w:rPr>
              <w:t>28%</w:t>
            </w:r>
          </w:p>
        </w:tc>
        <w:tc>
          <w:tcPr>
            <w:tcW w:w="850" w:type="dxa"/>
            <w:tcBorders>
              <w:top w:val="single" w:sz="6" w:space="0" w:color="auto"/>
              <w:left w:val="single" w:sz="6" w:space="0" w:color="auto"/>
              <w:bottom w:val="threeDEngrave" w:sz="12" w:space="0" w:color="auto"/>
              <w:right w:val="single" w:sz="6" w:space="0" w:color="auto"/>
            </w:tcBorders>
          </w:tcPr>
          <w:p w14:paraId="05E6B5F1" w14:textId="77777777" w:rsidR="00236ADE" w:rsidRPr="00F001AB" w:rsidRDefault="00236ADE" w:rsidP="00EE3EC0">
            <w:pPr>
              <w:ind w:right="49"/>
              <w:jc w:val="center"/>
              <w:rPr>
                <w:rFonts w:ascii="Garamond" w:hAnsi="Garamond"/>
                <w:sz w:val="21"/>
                <w:szCs w:val="21"/>
              </w:rPr>
            </w:pPr>
          </w:p>
          <w:p w14:paraId="05E6B5F2" w14:textId="77777777" w:rsidR="00236ADE" w:rsidRPr="00F001AB" w:rsidRDefault="00236ADE" w:rsidP="00EE3EC0">
            <w:pPr>
              <w:ind w:right="49"/>
              <w:jc w:val="center"/>
              <w:rPr>
                <w:rFonts w:ascii="Garamond" w:hAnsi="Garamond"/>
                <w:sz w:val="21"/>
                <w:szCs w:val="21"/>
              </w:rPr>
            </w:pPr>
          </w:p>
          <w:p w14:paraId="05E6B5F3" w14:textId="77777777" w:rsidR="00236ADE" w:rsidRPr="00F001AB" w:rsidRDefault="00236ADE" w:rsidP="00EE3EC0">
            <w:pPr>
              <w:ind w:right="49"/>
              <w:jc w:val="center"/>
              <w:rPr>
                <w:rFonts w:ascii="Garamond" w:hAnsi="Garamond"/>
                <w:sz w:val="21"/>
                <w:szCs w:val="21"/>
              </w:rPr>
            </w:pPr>
            <w:r w:rsidRPr="00F001AB">
              <w:rPr>
                <w:rFonts w:ascii="Garamond" w:hAnsi="Garamond"/>
                <w:sz w:val="21"/>
                <w:szCs w:val="21"/>
              </w:rPr>
              <w:t>12%</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5F4" w14:textId="77777777" w:rsidR="00236ADE" w:rsidRPr="00F001AB" w:rsidRDefault="00236ADE" w:rsidP="00EE3EC0">
            <w:pPr>
              <w:ind w:right="49"/>
              <w:jc w:val="center"/>
              <w:rPr>
                <w:rFonts w:ascii="Garamond" w:hAnsi="Garamond"/>
                <w:b/>
                <w:bCs/>
                <w:sz w:val="21"/>
                <w:szCs w:val="21"/>
              </w:rPr>
            </w:pPr>
          </w:p>
          <w:p w14:paraId="05E6B5F5" w14:textId="77777777" w:rsidR="00236ADE" w:rsidRPr="00F001AB" w:rsidRDefault="00236ADE" w:rsidP="00EE3EC0">
            <w:pPr>
              <w:ind w:right="49"/>
              <w:jc w:val="center"/>
              <w:rPr>
                <w:rFonts w:ascii="Garamond" w:hAnsi="Garamond"/>
                <w:b/>
                <w:bCs/>
                <w:sz w:val="21"/>
                <w:szCs w:val="21"/>
              </w:rPr>
            </w:pPr>
          </w:p>
          <w:p w14:paraId="05E6B5F6" w14:textId="77777777" w:rsidR="00236ADE" w:rsidRPr="00F001AB" w:rsidRDefault="00236ADE" w:rsidP="00EE3EC0">
            <w:pPr>
              <w:ind w:right="49"/>
              <w:jc w:val="center"/>
              <w:rPr>
                <w:rFonts w:ascii="Garamond" w:hAnsi="Garamond"/>
                <w:b/>
                <w:bCs/>
                <w:sz w:val="21"/>
                <w:szCs w:val="21"/>
              </w:rPr>
            </w:pPr>
            <w:r w:rsidRPr="00F001AB">
              <w:rPr>
                <w:rFonts w:ascii="Garamond" w:hAnsi="Garamond"/>
                <w:b/>
                <w:bCs/>
                <w:sz w:val="21"/>
                <w:szCs w:val="21"/>
              </w:rPr>
              <w:t>40%</w:t>
            </w:r>
          </w:p>
        </w:tc>
      </w:tr>
      <w:tr w:rsidR="00236ADE" w:rsidRPr="00F001AB" w14:paraId="05E6B5FC" w14:textId="77777777" w:rsidTr="4B40EB22">
        <w:tc>
          <w:tcPr>
            <w:tcW w:w="7229" w:type="dxa"/>
            <w:gridSpan w:val="2"/>
            <w:tcBorders>
              <w:top w:val="threeDEngrave" w:sz="12" w:space="0" w:color="auto"/>
              <w:left w:val="single" w:sz="6" w:space="0" w:color="auto"/>
              <w:bottom w:val="single" w:sz="6" w:space="0" w:color="auto"/>
              <w:right w:val="single" w:sz="6" w:space="0" w:color="auto"/>
            </w:tcBorders>
            <w:shd w:val="clear" w:color="auto" w:fill="auto"/>
          </w:tcPr>
          <w:p w14:paraId="05E6B5F8" w14:textId="77777777" w:rsidR="00236ADE" w:rsidRPr="00F001AB" w:rsidRDefault="00236ADE" w:rsidP="00EE3EC0">
            <w:pPr>
              <w:ind w:right="49"/>
              <w:jc w:val="right"/>
              <w:rPr>
                <w:rFonts w:ascii="Garamond" w:hAnsi="Garamond"/>
                <w:b/>
                <w:bCs/>
                <w:sz w:val="24"/>
                <w:szCs w:val="24"/>
              </w:rPr>
            </w:pPr>
          </w:p>
        </w:tc>
        <w:tc>
          <w:tcPr>
            <w:tcW w:w="851" w:type="dxa"/>
            <w:tcBorders>
              <w:top w:val="threeDEngrave" w:sz="12" w:space="0" w:color="auto"/>
              <w:left w:val="single" w:sz="6" w:space="0" w:color="auto"/>
              <w:bottom w:val="single" w:sz="6" w:space="0" w:color="auto"/>
              <w:right w:val="single" w:sz="6" w:space="0" w:color="auto"/>
            </w:tcBorders>
            <w:shd w:val="clear" w:color="auto" w:fill="auto"/>
          </w:tcPr>
          <w:p w14:paraId="05E6B5F9" w14:textId="62ABA565" w:rsidR="00236ADE" w:rsidRPr="00F001AB" w:rsidRDefault="00761D1F" w:rsidP="00EE3EC0">
            <w:pPr>
              <w:ind w:right="49"/>
              <w:jc w:val="center"/>
              <w:rPr>
                <w:rFonts w:ascii="Garamond" w:hAnsi="Garamond"/>
                <w:sz w:val="24"/>
                <w:szCs w:val="24"/>
              </w:rPr>
            </w:pPr>
            <w:r w:rsidRPr="00F001AB">
              <w:rPr>
                <w:rFonts w:ascii="Garamond" w:hAnsi="Garamond"/>
                <w:sz w:val="24"/>
                <w:szCs w:val="24"/>
              </w:rPr>
              <w:t>52,5</w:t>
            </w:r>
          </w:p>
        </w:tc>
        <w:tc>
          <w:tcPr>
            <w:tcW w:w="850" w:type="dxa"/>
            <w:tcBorders>
              <w:top w:val="threeDEngrave" w:sz="12" w:space="0" w:color="auto"/>
              <w:left w:val="single" w:sz="6" w:space="0" w:color="auto"/>
              <w:bottom w:val="single" w:sz="6" w:space="0" w:color="auto"/>
              <w:right w:val="single" w:sz="6" w:space="0" w:color="auto"/>
            </w:tcBorders>
            <w:shd w:val="clear" w:color="auto" w:fill="auto"/>
          </w:tcPr>
          <w:p w14:paraId="05E6B5FA" w14:textId="7F26BEA0" w:rsidR="00236ADE" w:rsidRPr="00F001AB" w:rsidRDefault="00236ADE" w:rsidP="00EE3EC0">
            <w:pPr>
              <w:ind w:right="49"/>
              <w:jc w:val="center"/>
              <w:rPr>
                <w:rFonts w:ascii="Garamond" w:hAnsi="Garamond"/>
                <w:sz w:val="24"/>
                <w:szCs w:val="24"/>
              </w:rPr>
            </w:pPr>
            <w:r w:rsidRPr="00F001AB">
              <w:rPr>
                <w:rFonts w:ascii="Garamond" w:hAnsi="Garamond"/>
                <w:sz w:val="24"/>
                <w:szCs w:val="24"/>
              </w:rPr>
              <w:t>2</w:t>
            </w:r>
            <w:r w:rsidR="00761D1F" w:rsidRPr="00F001AB">
              <w:rPr>
                <w:rFonts w:ascii="Garamond" w:hAnsi="Garamond"/>
                <w:sz w:val="24"/>
                <w:szCs w:val="24"/>
              </w:rPr>
              <w:t>2,5</w:t>
            </w: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05E6B5FB" w14:textId="77777777" w:rsidR="00236ADE" w:rsidRPr="00F001AB" w:rsidRDefault="00236ADE" w:rsidP="00EE3EC0">
            <w:pPr>
              <w:ind w:right="49"/>
              <w:jc w:val="center"/>
              <w:rPr>
                <w:rFonts w:ascii="Garamond" w:hAnsi="Garamond"/>
                <w:b/>
                <w:bCs/>
                <w:sz w:val="24"/>
                <w:szCs w:val="24"/>
              </w:rPr>
            </w:pPr>
            <w:r w:rsidRPr="00F001AB">
              <w:rPr>
                <w:rFonts w:ascii="Garamond" w:hAnsi="Garamond"/>
                <w:b/>
                <w:bCs/>
                <w:sz w:val="24"/>
                <w:szCs w:val="24"/>
              </w:rPr>
              <w:t>7</w:t>
            </w:r>
            <w:r w:rsidR="00152915" w:rsidRPr="00F001AB">
              <w:rPr>
                <w:rFonts w:ascii="Garamond" w:hAnsi="Garamond"/>
                <w:b/>
                <w:bCs/>
                <w:sz w:val="24"/>
                <w:szCs w:val="24"/>
              </w:rPr>
              <w:t>5</w:t>
            </w:r>
            <w:r w:rsidRPr="00F001AB">
              <w:rPr>
                <w:rFonts w:ascii="Garamond" w:hAnsi="Garamond"/>
                <w:b/>
                <w:bCs/>
                <w:sz w:val="24"/>
                <w:szCs w:val="24"/>
              </w:rPr>
              <w:t>%</w:t>
            </w:r>
          </w:p>
        </w:tc>
      </w:tr>
    </w:tbl>
    <w:p w14:paraId="05E6B5FD" w14:textId="77777777" w:rsidR="00236ADE" w:rsidRPr="00F001AB" w:rsidRDefault="00236ADE" w:rsidP="00EE3EC0">
      <w:pPr>
        <w:pStyle w:val="Sansinterligne"/>
        <w:spacing w:line="240" w:lineRule="auto"/>
        <w:ind w:left="0" w:right="49" w:firstLine="0"/>
        <w:jc w:val="both"/>
        <w:rPr>
          <w:rFonts w:ascii="Garamond" w:hAnsi="Garamond"/>
          <w:sz w:val="24"/>
          <w:szCs w:val="24"/>
        </w:rPr>
      </w:pPr>
    </w:p>
    <w:p w14:paraId="05E6B5FE" w14:textId="77777777" w:rsidR="00236ADE" w:rsidRPr="00F001AB" w:rsidRDefault="00236ADE" w:rsidP="00EE3EC0">
      <w:pPr>
        <w:pStyle w:val="Sansinterligne"/>
        <w:spacing w:line="240" w:lineRule="auto"/>
        <w:ind w:left="0" w:right="49" w:firstLine="0"/>
        <w:jc w:val="both"/>
        <w:rPr>
          <w:rFonts w:ascii="Garamond" w:hAnsi="Garamond"/>
          <w:sz w:val="24"/>
          <w:szCs w:val="24"/>
        </w:rPr>
      </w:pPr>
    </w:p>
    <w:tbl>
      <w:tblPr>
        <w:tblStyle w:val="Grilledutableau6"/>
        <w:tblW w:w="9781" w:type="dxa"/>
        <w:tblInd w:w="-8" w:type="dxa"/>
        <w:tblLayout w:type="fixed"/>
        <w:tblLook w:val="04A0" w:firstRow="1" w:lastRow="0" w:firstColumn="1" w:lastColumn="0" w:noHBand="0" w:noVBand="1"/>
      </w:tblPr>
      <w:tblGrid>
        <w:gridCol w:w="1559"/>
        <w:gridCol w:w="7371"/>
        <w:gridCol w:w="851"/>
      </w:tblGrid>
      <w:tr w:rsidR="00236ADE" w:rsidRPr="00F001AB" w14:paraId="05E6B605" w14:textId="77777777" w:rsidTr="00236ADE">
        <w:tc>
          <w:tcPr>
            <w:tcW w:w="1559"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5FF" w14:textId="77777777" w:rsidR="00236ADE" w:rsidRPr="00F001AB" w:rsidRDefault="00236ADE" w:rsidP="00EE3EC0">
            <w:pPr>
              <w:ind w:right="49"/>
              <w:rPr>
                <w:rFonts w:ascii="Garamond" w:hAnsi="Garamond"/>
                <w:b/>
                <w:bCs/>
                <w:sz w:val="21"/>
                <w:szCs w:val="21"/>
              </w:rPr>
            </w:pPr>
          </w:p>
          <w:p w14:paraId="05E6B600"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Évaluations</w:t>
            </w:r>
          </w:p>
        </w:tc>
        <w:tc>
          <w:tcPr>
            <w:tcW w:w="737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601" w14:textId="77777777" w:rsidR="00236ADE" w:rsidRPr="00F001AB" w:rsidRDefault="00236ADE" w:rsidP="00EE3EC0">
            <w:pPr>
              <w:ind w:right="49"/>
              <w:rPr>
                <w:rFonts w:ascii="Garamond" w:hAnsi="Garamond"/>
                <w:b/>
                <w:bCs/>
                <w:sz w:val="21"/>
                <w:szCs w:val="21"/>
              </w:rPr>
            </w:pPr>
          </w:p>
          <w:p w14:paraId="05E6B602"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Description</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5E6B603" w14:textId="77777777" w:rsidR="00236ADE" w:rsidRPr="00F001AB" w:rsidRDefault="00236ADE" w:rsidP="00EE3EC0">
            <w:pPr>
              <w:ind w:right="49"/>
              <w:rPr>
                <w:rFonts w:ascii="Garamond" w:hAnsi="Garamond"/>
                <w:b/>
                <w:bCs/>
                <w:sz w:val="21"/>
                <w:szCs w:val="21"/>
              </w:rPr>
            </w:pPr>
          </w:p>
          <w:p w14:paraId="05E6B604" w14:textId="77777777" w:rsidR="00236ADE" w:rsidRPr="00F001AB" w:rsidRDefault="00236ADE" w:rsidP="00EE3EC0">
            <w:pPr>
              <w:ind w:right="49"/>
              <w:rPr>
                <w:rFonts w:ascii="Garamond" w:hAnsi="Garamond"/>
                <w:b/>
                <w:bCs/>
                <w:sz w:val="21"/>
                <w:szCs w:val="21"/>
              </w:rPr>
            </w:pPr>
            <w:r w:rsidRPr="00F001AB">
              <w:rPr>
                <w:rFonts w:ascii="Garamond" w:hAnsi="Garamond"/>
                <w:b/>
                <w:bCs/>
                <w:sz w:val="21"/>
                <w:szCs w:val="21"/>
              </w:rPr>
              <w:t xml:space="preserve">Total </w:t>
            </w:r>
          </w:p>
        </w:tc>
      </w:tr>
      <w:tr w:rsidR="00392E99" w:rsidRPr="00F001AB" w14:paraId="05E6B613" w14:textId="77777777" w:rsidTr="0067141C">
        <w:trPr>
          <w:trHeight w:val="609"/>
        </w:trPr>
        <w:tc>
          <w:tcPr>
            <w:tcW w:w="1559" w:type="dxa"/>
            <w:vMerge w:val="restart"/>
            <w:tcBorders>
              <w:top w:val="threeDEngrave" w:sz="12" w:space="0" w:color="auto"/>
              <w:left w:val="single" w:sz="6" w:space="0" w:color="auto"/>
              <w:right w:val="single" w:sz="6" w:space="0" w:color="auto"/>
            </w:tcBorders>
          </w:tcPr>
          <w:p w14:paraId="05E6B606" w14:textId="77777777" w:rsidR="00392E99" w:rsidRPr="00F001AB" w:rsidRDefault="00392E99" w:rsidP="00EE3EC0">
            <w:pPr>
              <w:ind w:right="49"/>
              <w:rPr>
                <w:rFonts w:ascii="Garamond" w:hAnsi="Garamond"/>
                <w:b/>
                <w:bCs/>
                <w:sz w:val="21"/>
                <w:szCs w:val="21"/>
              </w:rPr>
            </w:pPr>
          </w:p>
          <w:p w14:paraId="05E6B607" w14:textId="77777777" w:rsidR="00392E99" w:rsidRPr="00F001AB" w:rsidRDefault="00392E99" w:rsidP="00EE3EC0">
            <w:pPr>
              <w:ind w:right="49"/>
              <w:rPr>
                <w:rFonts w:ascii="Garamond" w:hAnsi="Garamond"/>
                <w:b/>
                <w:bCs/>
                <w:sz w:val="21"/>
                <w:szCs w:val="21"/>
              </w:rPr>
            </w:pPr>
          </w:p>
          <w:p w14:paraId="05E6B608" w14:textId="77777777" w:rsidR="00392E99" w:rsidRPr="00F001AB" w:rsidRDefault="00392E99" w:rsidP="00EE3EC0">
            <w:pPr>
              <w:ind w:right="49"/>
              <w:rPr>
                <w:rFonts w:ascii="Garamond" w:hAnsi="Garamond" w:cs="Arial"/>
                <w:b/>
              </w:rPr>
            </w:pPr>
          </w:p>
          <w:p w14:paraId="05E6B609" w14:textId="77777777" w:rsidR="00392E99" w:rsidRPr="00F001AB" w:rsidRDefault="00392E99" w:rsidP="00EE3EC0">
            <w:pPr>
              <w:ind w:right="49"/>
              <w:jc w:val="center"/>
              <w:rPr>
                <w:rFonts w:ascii="Garamond" w:hAnsi="Garamond"/>
                <w:b/>
                <w:bCs/>
                <w:sz w:val="21"/>
                <w:szCs w:val="21"/>
              </w:rPr>
            </w:pPr>
            <w:proofErr w:type="gramStart"/>
            <w:r w:rsidRPr="00F001AB">
              <w:rPr>
                <w:rFonts w:ascii="Garamond" w:hAnsi="Garamond" w:cs="Arial"/>
                <w:b/>
              </w:rPr>
              <w:t>Activités  diverses</w:t>
            </w:r>
            <w:proofErr w:type="gramEnd"/>
          </w:p>
        </w:tc>
        <w:tc>
          <w:tcPr>
            <w:tcW w:w="7371" w:type="dxa"/>
            <w:tcBorders>
              <w:top w:val="threeDEngrave" w:sz="12" w:space="0" w:color="auto"/>
              <w:left w:val="single" w:sz="6" w:space="0" w:color="auto"/>
              <w:bottom w:val="threeDEngrave" w:sz="12" w:space="0" w:color="auto"/>
              <w:right w:val="single" w:sz="6" w:space="0" w:color="auto"/>
            </w:tcBorders>
          </w:tcPr>
          <w:p w14:paraId="10EC2287" w14:textId="77777777" w:rsidR="00392E99" w:rsidRPr="00F001AB" w:rsidRDefault="00392E99" w:rsidP="00EE3EC0">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p>
          <w:p w14:paraId="05E6B611" w14:textId="77777777" w:rsidR="00392E99" w:rsidRPr="00F001AB" w:rsidRDefault="00392E99" w:rsidP="00392E99">
            <w:pPr>
              <w:pStyle w:val="paragraph"/>
              <w:spacing w:before="0" w:beforeAutospacing="0" w:after="0" w:afterAutospacing="0"/>
              <w:ind w:right="49"/>
              <w:jc w:val="both"/>
              <w:textAlignment w:val="baseline"/>
              <w:rPr>
                <w:rFonts w:ascii="Garamond" w:hAnsi="Garamond"/>
                <w:sz w:val="21"/>
                <w:szCs w:val="21"/>
              </w:rPr>
            </w:pPr>
          </w:p>
        </w:tc>
        <w:tc>
          <w:tcPr>
            <w:tcW w:w="851" w:type="dxa"/>
            <w:vMerge w:val="restart"/>
            <w:tcBorders>
              <w:top w:val="threeDEngrave" w:sz="12" w:space="0" w:color="auto"/>
              <w:left w:val="single" w:sz="6" w:space="0" w:color="auto"/>
              <w:right w:val="single" w:sz="6" w:space="0" w:color="auto"/>
            </w:tcBorders>
            <w:shd w:val="clear" w:color="auto" w:fill="D9D9D9" w:themeFill="background1" w:themeFillShade="D9"/>
          </w:tcPr>
          <w:p w14:paraId="05E6B612" w14:textId="77777777" w:rsidR="00392E99" w:rsidRPr="00F001AB" w:rsidRDefault="00392E99" w:rsidP="00EE3EC0">
            <w:pPr>
              <w:ind w:right="49"/>
              <w:jc w:val="center"/>
              <w:rPr>
                <w:rFonts w:ascii="Garamond" w:hAnsi="Garamond"/>
                <w:b/>
                <w:bCs/>
                <w:sz w:val="21"/>
                <w:szCs w:val="21"/>
              </w:rPr>
            </w:pPr>
          </w:p>
        </w:tc>
      </w:tr>
      <w:tr w:rsidR="00392E99" w:rsidRPr="00F001AB" w14:paraId="33B72922" w14:textId="77777777" w:rsidTr="0067141C">
        <w:trPr>
          <w:trHeight w:val="607"/>
        </w:trPr>
        <w:tc>
          <w:tcPr>
            <w:tcW w:w="1559" w:type="dxa"/>
            <w:vMerge/>
            <w:tcBorders>
              <w:left w:val="single" w:sz="6" w:space="0" w:color="auto"/>
              <w:right w:val="single" w:sz="6" w:space="0" w:color="auto"/>
            </w:tcBorders>
          </w:tcPr>
          <w:p w14:paraId="4D7D805B" w14:textId="77777777" w:rsidR="00392E99" w:rsidRPr="00F001AB" w:rsidRDefault="00392E99" w:rsidP="00EE3EC0">
            <w:pPr>
              <w:ind w:right="49"/>
              <w:rPr>
                <w:rFonts w:ascii="Garamond" w:hAnsi="Garamond"/>
                <w:b/>
                <w:bCs/>
                <w:sz w:val="21"/>
                <w:szCs w:val="21"/>
              </w:rPr>
            </w:pPr>
          </w:p>
        </w:tc>
        <w:tc>
          <w:tcPr>
            <w:tcW w:w="7371" w:type="dxa"/>
            <w:tcBorders>
              <w:top w:val="threeDEngrave" w:sz="12" w:space="0" w:color="auto"/>
              <w:left w:val="single" w:sz="6" w:space="0" w:color="auto"/>
              <w:bottom w:val="threeDEngrave" w:sz="12" w:space="0" w:color="auto"/>
              <w:right w:val="single" w:sz="6" w:space="0" w:color="auto"/>
            </w:tcBorders>
          </w:tcPr>
          <w:p w14:paraId="62B1FD1F" w14:textId="77777777" w:rsidR="00392E99" w:rsidRPr="00F001AB" w:rsidRDefault="00392E99" w:rsidP="00EE3EC0">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p>
        </w:tc>
        <w:tc>
          <w:tcPr>
            <w:tcW w:w="851" w:type="dxa"/>
            <w:vMerge/>
            <w:tcBorders>
              <w:left w:val="single" w:sz="6" w:space="0" w:color="auto"/>
              <w:right w:val="single" w:sz="6" w:space="0" w:color="auto"/>
            </w:tcBorders>
            <w:shd w:val="clear" w:color="auto" w:fill="D9D9D9" w:themeFill="background1" w:themeFillShade="D9"/>
          </w:tcPr>
          <w:p w14:paraId="614874D6" w14:textId="77777777" w:rsidR="00392E99" w:rsidRPr="00F001AB" w:rsidRDefault="00392E99" w:rsidP="00EE3EC0">
            <w:pPr>
              <w:ind w:right="49"/>
              <w:jc w:val="center"/>
              <w:rPr>
                <w:rFonts w:ascii="Garamond" w:hAnsi="Garamond"/>
                <w:b/>
                <w:bCs/>
                <w:sz w:val="21"/>
                <w:szCs w:val="21"/>
              </w:rPr>
            </w:pPr>
          </w:p>
        </w:tc>
      </w:tr>
      <w:tr w:rsidR="00392E99" w:rsidRPr="00F001AB" w14:paraId="096BDB2C" w14:textId="77777777" w:rsidTr="00392E99">
        <w:trPr>
          <w:trHeight w:val="305"/>
        </w:trPr>
        <w:tc>
          <w:tcPr>
            <w:tcW w:w="1559" w:type="dxa"/>
            <w:vMerge/>
            <w:tcBorders>
              <w:left w:val="single" w:sz="6" w:space="0" w:color="auto"/>
              <w:right w:val="single" w:sz="6" w:space="0" w:color="auto"/>
            </w:tcBorders>
          </w:tcPr>
          <w:p w14:paraId="14B1CCB4" w14:textId="77777777" w:rsidR="00392E99" w:rsidRPr="00F001AB" w:rsidRDefault="00392E99" w:rsidP="00EE3EC0">
            <w:pPr>
              <w:ind w:right="49"/>
              <w:rPr>
                <w:rFonts w:ascii="Garamond" w:hAnsi="Garamond"/>
                <w:b/>
                <w:bCs/>
                <w:sz w:val="21"/>
                <w:szCs w:val="21"/>
              </w:rPr>
            </w:pPr>
          </w:p>
        </w:tc>
        <w:tc>
          <w:tcPr>
            <w:tcW w:w="7371" w:type="dxa"/>
            <w:tcBorders>
              <w:top w:val="threeDEngrave" w:sz="12" w:space="0" w:color="auto"/>
              <w:left w:val="single" w:sz="6" w:space="0" w:color="auto"/>
              <w:bottom w:val="threeDEngrave" w:sz="12" w:space="0" w:color="auto"/>
              <w:right w:val="single" w:sz="6" w:space="0" w:color="auto"/>
            </w:tcBorders>
          </w:tcPr>
          <w:p w14:paraId="6DEFF6BE" w14:textId="77777777" w:rsidR="00392E99" w:rsidRDefault="00392E99" w:rsidP="00EE3EC0">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r w:rsidRPr="00F001AB">
              <w:rPr>
                <w:rStyle w:val="normaltextrun"/>
                <w:rFonts w:ascii="Garamond" w:hAnsi="Garamond" w:cs="Segoe UI"/>
                <w:color w:val="000000"/>
                <w:shd w:val="clear" w:color="auto" w:fill="FFFF00"/>
              </w:rPr>
              <w:t xml:space="preserve">Atelier sur les </w:t>
            </w:r>
            <w:proofErr w:type="gramStart"/>
            <w:r w:rsidRPr="00F001AB">
              <w:rPr>
                <w:rStyle w:val="normaltextrun"/>
                <w:rFonts w:ascii="Garamond" w:hAnsi="Garamond" w:cs="Segoe UI"/>
                <w:color w:val="000000"/>
                <w:shd w:val="clear" w:color="auto" w:fill="FFFF00"/>
              </w:rPr>
              <w:t xml:space="preserve">procédés  </w:t>
            </w:r>
            <w:r w:rsidR="00FF71FC">
              <w:rPr>
                <w:rStyle w:val="normaltextrun"/>
                <w:rFonts w:ascii="Garamond" w:hAnsi="Garamond" w:cs="Segoe UI"/>
                <w:color w:val="000000"/>
                <w:shd w:val="clear" w:color="auto" w:fill="FFFF00"/>
              </w:rPr>
              <w:t>3</w:t>
            </w:r>
            <w:proofErr w:type="gramEnd"/>
            <w:r w:rsidRPr="00F001AB">
              <w:rPr>
                <w:rStyle w:val="normaltextrun"/>
                <w:rFonts w:ascii="Garamond" w:hAnsi="Garamond" w:cs="Segoe UI"/>
                <w:color w:val="000000"/>
                <w:shd w:val="clear" w:color="auto" w:fill="FFFF00"/>
              </w:rPr>
              <w:t>% (Littérature, erreurs langue soustraites)</w:t>
            </w:r>
          </w:p>
          <w:p w14:paraId="0406D695" w14:textId="29EBF148" w:rsidR="00FF71FC" w:rsidRPr="00F001AB" w:rsidRDefault="00FF71FC" w:rsidP="00EE3EC0">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r>
              <w:rPr>
                <w:rStyle w:val="normaltextrun"/>
                <w:rFonts w:ascii="Garamond" w:hAnsi="Garamond" w:cs="Segoe UI"/>
                <w:color w:val="000000"/>
                <w:shd w:val="clear" w:color="auto" w:fill="FFFF00"/>
              </w:rPr>
              <w:t>Atelier sur les représentations du monde 2% (</w:t>
            </w:r>
            <w:r w:rsidRPr="00F001AB">
              <w:rPr>
                <w:rStyle w:val="normaltextrun"/>
                <w:rFonts w:ascii="Garamond" w:hAnsi="Garamond" w:cs="Segoe UI"/>
                <w:color w:val="000000"/>
                <w:shd w:val="clear" w:color="auto" w:fill="FFFF00"/>
              </w:rPr>
              <w:t>Littérature, erreurs langue soustraites)</w:t>
            </w:r>
          </w:p>
        </w:tc>
        <w:tc>
          <w:tcPr>
            <w:tcW w:w="851" w:type="dxa"/>
            <w:vMerge/>
            <w:tcBorders>
              <w:left w:val="single" w:sz="6" w:space="0" w:color="auto"/>
              <w:right w:val="single" w:sz="6" w:space="0" w:color="auto"/>
            </w:tcBorders>
            <w:shd w:val="clear" w:color="auto" w:fill="D9D9D9" w:themeFill="background1" w:themeFillShade="D9"/>
          </w:tcPr>
          <w:p w14:paraId="1562C6A8" w14:textId="77777777" w:rsidR="00392E99" w:rsidRPr="00F001AB" w:rsidRDefault="00392E99" w:rsidP="00EE3EC0">
            <w:pPr>
              <w:ind w:right="49"/>
              <w:jc w:val="center"/>
              <w:rPr>
                <w:rFonts w:ascii="Garamond" w:hAnsi="Garamond"/>
                <w:b/>
                <w:bCs/>
                <w:sz w:val="21"/>
                <w:szCs w:val="21"/>
              </w:rPr>
            </w:pPr>
          </w:p>
        </w:tc>
      </w:tr>
      <w:tr w:rsidR="00392E99" w:rsidRPr="00F001AB" w14:paraId="779E7B64" w14:textId="77777777" w:rsidTr="0067141C">
        <w:trPr>
          <w:trHeight w:val="305"/>
        </w:trPr>
        <w:tc>
          <w:tcPr>
            <w:tcW w:w="1559" w:type="dxa"/>
            <w:vMerge/>
            <w:tcBorders>
              <w:left w:val="single" w:sz="6" w:space="0" w:color="auto"/>
              <w:right w:val="single" w:sz="6" w:space="0" w:color="auto"/>
            </w:tcBorders>
          </w:tcPr>
          <w:p w14:paraId="1FDBDC9C" w14:textId="77777777" w:rsidR="00392E99" w:rsidRPr="00F001AB" w:rsidRDefault="00392E99" w:rsidP="00392E99">
            <w:pPr>
              <w:ind w:right="49"/>
              <w:rPr>
                <w:rFonts w:ascii="Garamond" w:hAnsi="Garamond"/>
                <w:b/>
                <w:bCs/>
                <w:sz w:val="21"/>
                <w:szCs w:val="21"/>
              </w:rPr>
            </w:pPr>
          </w:p>
        </w:tc>
        <w:tc>
          <w:tcPr>
            <w:tcW w:w="7371" w:type="dxa"/>
            <w:tcBorders>
              <w:top w:val="threeDEngrave" w:sz="12" w:space="0" w:color="auto"/>
              <w:left w:val="single" w:sz="6" w:space="0" w:color="auto"/>
              <w:bottom w:val="threeDEngrave" w:sz="12" w:space="0" w:color="auto"/>
              <w:right w:val="single" w:sz="6" w:space="0" w:color="auto"/>
            </w:tcBorders>
          </w:tcPr>
          <w:p w14:paraId="26A6848F" w14:textId="77777777" w:rsidR="00392E99" w:rsidRDefault="00FF71FC" w:rsidP="00392E99">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r>
              <w:rPr>
                <w:rStyle w:val="normaltextrun"/>
                <w:rFonts w:ascii="Garamond" w:hAnsi="Garamond" w:cs="Segoe UI"/>
                <w:color w:val="000000"/>
                <w:shd w:val="clear" w:color="auto" w:fill="FFFF00"/>
              </w:rPr>
              <w:t>Cercle de lecture 1 : 2%</w:t>
            </w:r>
          </w:p>
          <w:p w14:paraId="50AB19ED" w14:textId="1514EAF3" w:rsidR="00FF71FC" w:rsidRPr="00F001AB" w:rsidRDefault="00FF71FC" w:rsidP="00392E99">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r>
              <w:rPr>
                <w:rStyle w:val="normaltextrun"/>
                <w:rFonts w:ascii="Garamond" w:hAnsi="Garamond" w:cs="Segoe UI"/>
                <w:color w:val="000000"/>
                <w:shd w:val="clear" w:color="auto" w:fill="FFFF00"/>
              </w:rPr>
              <w:t>Cercle de lecture 2 : 2%</w:t>
            </w:r>
          </w:p>
        </w:tc>
        <w:tc>
          <w:tcPr>
            <w:tcW w:w="851" w:type="dxa"/>
            <w:vMerge/>
            <w:tcBorders>
              <w:left w:val="single" w:sz="6" w:space="0" w:color="auto"/>
              <w:right w:val="single" w:sz="6" w:space="0" w:color="auto"/>
            </w:tcBorders>
            <w:shd w:val="clear" w:color="auto" w:fill="D9D9D9" w:themeFill="background1" w:themeFillShade="D9"/>
          </w:tcPr>
          <w:p w14:paraId="4F0E6DFE" w14:textId="77777777" w:rsidR="00392E99" w:rsidRPr="00F001AB" w:rsidRDefault="00392E99" w:rsidP="00392E99">
            <w:pPr>
              <w:ind w:right="49"/>
              <w:jc w:val="center"/>
              <w:rPr>
                <w:rFonts w:ascii="Garamond" w:hAnsi="Garamond"/>
                <w:b/>
                <w:bCs/>
                <w:sz w:val="21"/>
                <w:szCs w:val="21"/>
              </w:rPr>
            </w:pPr>
          </w:p>
        </w:tc>
      </w:tr>
      <w:tr w:rsidR="00392E99" w:rsidRPr="00F001AB" w14:paraId="52DC6231" w14:textId="77777777" w:rsidTr="00487CEB">
        <w:trPr>
          <w:trHeight w:val="305"/>
        </w:trPr>
        <w:tc>
          <w:tcPr>
            <w:tcW w:w="1559" w:type="dxa"/>
            <w:vMerge/>
            <w:tcBorders>
              <w:left w:val="single" w:sz="6" w:space="0" w:color="auto"/>
              <w:right w:val="single" w:sz="6" w:space="0" w:color="auto"/>
            </w:tcBorders>
          </w:tcPr>
          <w:p w14:paraId="09C3ED0C" w14:textId="77777777" w:rsidR="00392E99" w:rsidRPr="00F001AB" w:rsidRDefault="00392E99" w:rsidP="00392E99">
            <w:pPr>
              <w:ind w:right="49"/>
              <w:rPr>
                <w:rFonts w:ascii="Garamond" w:hAnsi="Garamond"/>
                <w:b/>
                <w:bCs/>
                <w:sz w:val="21"/>
                <w:szCs w:val="21"/>
              </w:rPr>
            </w:pPr>
          </w:p>
        </w:tc>
        <w:tc>
          <w:tcPr>
            <w:tcW w:w="7371" w:type="dxa"/>
            <w:tcBorders>
              <w:top w:val="threeDEngrave" w:sz="12" w:space="0" w:color="auto"/>
              <w:left w:val="single" w:sz="6" w:space="0" w:color="auto"/>
              <w:bottom w:val="threeDEngrave" w:sz="12" w:space="0" w:color="auto"/>
              <w:right w:val="single" w:sz="6" w:space="0" w:color="auto"/>
            </w:tcBorders>
          </w:tcPr>
          <w:p w14:paraId="3C699277" w14:textId="10C88DEF" w:rsidR="00392E99" w:rsidRPr="00F001AB" w:rsidRDefault="00FF71FC" w:rsidP="00392E99">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r>
              <w:rPr>
                <w:rStyle w:val="normaltextrun"/>
                <w:rFonts w:ascii="Garamond" w:hAnsi="Garamond" w:cs="Segoe UI"/>
                <w:color w:val="000000"/>
                <w:shd w:val="clear" w:color="auto" w:fill="FFFF00"/>
              </w:rPr>
              <w:t xml:space="preserve">Travail de création 7% </w:t>
            </w:r>
            <w:r>
              <w:rPr>
                <w:rStyle w:val="normaltextrun"/>
                <w:rFonts w:ascii="Garamond" w:hAnsi="Garamond" w:cs="Segoe UI"/>
                <w:color w:val="000000"/>
                <w:shd w:val="clear" w:color="auto" w:fill="FFFF00"/>
              </w:rPr>
              <w:t>(</w:t>
            </w:r>
            <w:r w:rsidRPr="00F001AB">
              <w:rPr>
                <w:rStyle w:val="normaltextrun"/>
                <w:rFonts w:ascii="Garamond" w:hAnsi="Garamond" w:cs="Segoe UI"/>
                <w:color w:val="000000"/>
                <w:shd w:val="clear" w:color="auto" w:fill="FFFF00"/>
              </w:rPr>
              <w:t>Littérature, erreurs langue soustraites)</w:t>
            </w:r>
          </w:p>
        </w:tc>
        <w:tc>
          <w:tcPr>
            <w:tcW w:w="851" w:type="dxa"/>
            <w:vMerge/>
            <w:tcBorders>
              <w:left w:val="single" w:sz="6" w:space="0" w:color="auto"/>
              <w:right w:val="single" w:sz="6" w:space="0" w:color="auto"/>
            </w:tcBorders>
            <w:shd w:val="clear" w:color="auto" w:fill="D9D9D9" w:themeFill="background1" w:themeFillShade="D9"/>
          </w:tcPr>
          <w:p w14:paraId="3924C668" w14:textId="77777777" w:rsidR="00392E99" w:rsidRPr="00F001AB" w:rsidRDefault="00392E99" w:rsidP="00392E99">
            <w:pPr>
              <w:ind w:right="49"/>
              <w:jc w:val="center"/>
              <w:rPr>
                <w:rFonts w:ascii="Garamond" w:hAnsi="Garamond"/>
                <w:b/>
                <w:bCs/>
                <w:sz w:val="21"/>
                <w:szCs w:val="21"/>
              </w:rPr>
            </w:pPr>
          </w:p>
        </w:tc>
      </w:tr>
      <w:tr w:rsidR="00392E99" w:rsidRPr="00F001AB" w14:paraId="63CDEBD6" w14:textId="77777777" w:rsidTr="0067141C">
        <w:trPr>
          <w:trHeight w:val="305"/>
        </w:trPr>
        <w:tc>
          <w:tcPr>
            <w:tcW w:w="1559" w:type="dxa"/>
            <w:vMerge/>
            <w:tcBorders>
              <w:left w:val="single" w:sz="6" w:space="0" w:color="auto"/>
              <w:bottom w:val="threeDEngrave" w:sz="12" w:space="0" w:color="auto"/>
              <w:right w:val="single" w:sz="6" w:space="0" w:color="auto"/>
            </w:tcBorders>
          </w:tcPr>
          <w:p w14:paraId="1BAB2394" w14:textId="77777777" w:rsidR="00392E99" w:rsidRPr="00F001AB" w:rsidRDefault="00392E99" w:rsidP="00392E99">
            <w:pPr>
              <w:ind w:right="49"/>
              <w:rPr>
                <w:rFonts w:ascii="Garamond" w:hAnsi="Garamond"/>
                <w:b/>
                <w:bCs/>
                <w:sz w:val="21"/>
                <w:szCs w:val="21"/>
              </w:rPr>
            </w:pPr>
          </w:p>
        </w:tc>
        <w:tc>
          <w:tcPr>
            <w:tcW w:w="7371" w:type="dxa"/>
            <w:tcBorders>
              <w:top w:val="threeDEngrave" w:sz="12" w:space="0" w:color="auto"/>
              <w:left w:val="single" w:sz="6" w:space="0" w:color="auto"/>
              <w:bottom w:val="threeDEngrave" w:sz="12" w:space="0" w:color="auto"/>
              <w:right w:val="single" w:sz="6" w:space="0" w:color="auto"/>
            </w:tcBorders>
          </w:tcPr>
          <w:p w14:paraId="0F809ACB" w14:textId="5E1E214E" w:rsidR="00392E99" w:rsidRPr="00F001AB" w:rsidRDefault="00392E99" w:rsidP="00392E99">
            <w:pPr>
              <w:pStyle w:val="paragraph"/>
              <w:spacing w:before="0" w:beforeAutospacing="0" w:after="0" w:afterAutospacing="0"/>
              <w:ind w:right="49"/>
              <w:textAlignment w:val="baseline"/>
              <w:rPr>
                <w:rStyle w:val="normaltextrun"/>
                <w:rFonts w:ascii="Garamond" w:hAnsi="Garamond" w:cs="Segoe UI"/>
                <w:color w:val="000000"/>
                <w:shd w:val="clear" w:color="auto" w:fill="FFFF00"/>
              </w:rPr>
            </w:pPr>
            <w:r w:rsidRPr="00F001AB">
              <w:rPr>
                <w:rStyle w:val="normaltextrun"/>
                <w:rFonts w:ascii="Garamond" w:hAnsi="Garamond" w:cs="Segoe UI"/>
                <w:color w:val="000000"/>
                <w:shd w:val="clear" w:color="auto" w:fill="FFFF00"/>
              </w:rPr>
              <w:t xml:space="preserve">Oral </w:t>
            </w:r>
            <w:r w:rsidR="00FF71FC">
              <w:rPr>
                <w:rStyle w:val="normaltextrun"/>
                <w:rFonts w:ascii="Garamond" w:hAnsi="Garamond" w:cs="Segoe UI"/>
                <w:color w:val="000000"/>
                <w:shd w:val="clear" w:color="auto" w:fill="FFFF00"/>
              </w:rPr>
              <w:t>6% (Littérature)</w:t>
            </w:r>
          </w:p>
        </w:tc>
        <w:tc>
          <w:tcPr>
            <w:tcW w:w="851" w:type="dxa"/>
            <w:vMerge/>
            <w:tcBorders>
              <w:left w:val="single" w:sz="6" w:space="0" w:color="auto"/>
              <w:bottom w:val="single" w:sz="6" w:space="0" w:color="auto"/>
              <w:right w:val="single" w:sz="6" w:space="0" w:color="auto"/>
            </w:tcBorders>
            <w:shd w:val="clear" w:color="auto" w:fill="D9D9D9" w:themeFill="background1" w:themeFillShade="D9"/>
          </w:tcPr>
          <w:p w14:paraId="53BF0FCC" w14:textId="77777777" w:rsidR="00392E99" w:rsidRPr="00F001AB" w:rsidRDefault="00392E99" w:rsidP="00392E99">
            <w:pPr>
              <w:ind w:right="49"/>
              <w:jc w:val="center"/>
              <w:rPr>
                <w:rFonts w:ascii="Garamond" w:hAnsi="Garamond"/>
                <w:b/>
                <w:bCs/>
                <w:sz w:val="21"/>
                <w:szCs w:val="21"/>
              </w:rPr>
            </w:pPr>
          </w:p>
        </w:tc>
      </w:tr>
      <w:tr w:rsidR="00392E99" w:rsidRPr="00F001AB" w14:paraId="05E6B616" w14:textId="77777777" w:rsidTr="00236ADE">
        <w:tc>
          <w:tcPr>
            <w:tcW w:w="8930" w:type="dxa"/>
            <w:gridSpan w:val="2"/>
            <w:tcBorders>
              <w:top w:val="threeDEngrave" w:sz="12" w:space="0" w:color="auto"/>
              <w:left w:val="single" w:sz="6" w:space="0" w:color="auto"/>
              <w:bottom w:val="single" w:sz="6" w:space="0" w:color="auto"/>
              <w:right w:val="single" w:sz="6" w:space="0" w:color="auto"/>
            </w:tcBorders>
            <w:shd w:val="clear" w:color="auto" w:fill="auto"/>
          </w:tcPr>
          <w:p w14:paraId="05E6B614" w14:textId="77777777" w:rsidR="00392E99" w:rsidRPr="00F001AB" w:rsidRDefault="00392E99" w:rsidP="00392E99">
            <w:pPr>
              <w:ind w:right="49"/>
              <w:jc w:val="center"/>
              <w:rPr>
                <w:rFonts w:ascii="Garamond" w:hAnsi="Garamond"/>
                <w:sz w:val="24"/>
                <w:szCs w:val="24"/>
              </w:rPr>
            </w:pP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05E6B615" w14:textId="77777777" w:rsidR="00392E99" w:rsidRPr="00F001AB" w:rsidRDefault="00392E99" w:rsidP="00392E99">
            <w:pPr>
              <w:ind w:right="49"/>
              <w:jc w:val="center"/>
              <w:rPr>
                <w:rFonts w:ascii="Garamond" w:hAnsi="Garamond"/>
                <w:b/>
                <w:bCs/>
                <w:sz w:val="24"/>
                <w:szCs w:val="24"/>
              </w:rPr>
            </w:pPr>
            <w:r w:rsidRPr="00F001AB">
              <w:rPr>
                <w:rFonts w:ascii="Garamond" w:hAnsi="Garamond"/>
                <w:b/>
                <w:bCs/>
                <w:sz w:val="24"/>
                <w:szCs w:val="24"/>
              </w:rPr>
              <w:t>25%</w:t>
            </w:r>
          </w:p>
        </w:tc>
      </w:tr>
    </w:tbl>
    <w:p w14:paraId="05E6B617" w14:textId="77777777" w:rsidR="00236ADE" w:rsidRPr="00F001AB" w:rsidRDefault="00236ADE" w:rsidP="00EE3EC0">
      <w:pPr>
        <w:pStyle w:val="Sansinterligne"/>
        <w:spacing w:line="240" w:lineRule="auto"/>
        <w:ind w:left="0" w:right="49" w:firstLine="0"/>
        <w:jc w:val="both"/>
        <w:rPr>
          <w:rFonts w:ascii="Garamond" w:hAnsi="Garamond"/>
          <w:sz w:val="24"/>
          <w:szCs w:val="24"/>
        </w:rPr>
      </w:pPr>
    </w:p>
    <w:p w14:paraId="05E6B621" w14:textId="77777777" w:rsidR="003C7226" w:rsidRPr="00F001AB" w:rsidRDefault="003C7226" w:rsidP="00EE3EC0">
      <w:pPr>
        <w:spacing w:line="276" w:lineRule="auto"/>
        <w:ind w:right="49"/>
        <w:jc w:val="both"/>
        <w:rPr>
          <w:rFonts w:ascii="Garamond" w:hAnsi="Garamond"/>
          <w:b/>
          <w:bCs/>
        </w:rPr>
      </w:pPr>
    </w:p>
    <w:p w14:paraId="05E6B622" w14:textId="77777777" w:rsidR="008641D3" w:rsidRPr="00F001AB" w:rsidRDefault="00206E60" w:rsidP="00EE3EC0">
      <w:pPr>
        <w:spacing w:line="276" w:lineRule="auto"/>
        <w:ind w:right="49"/>
        <w:jc w:val="both"/>
        <w:rPr>
          <w:rFonts w:ascii="Garamond" w:hAnsi="Garamond"/>
          <w:b/>
        </w:rPr>
      </w:pPr>
      <w:r w:rsidRPr="00F001AB">
        <w:rPr>
          <w:rFonts w:ascii="Garamond" w:hAnsi="Garamond"/>
          <w:b/>
          <w:bCs/>
        </w:rPr>
        <w:t xml:space="preserve">La </w:t>
      </w:r>
      <w:r w:rsidRPr="00F001AB">
        <w:rPr>
          <w:rFonts w:ascii="Garamond" w:hAnsi="Garamond"/>
          <w:b/>
        </w:rPr>
        <w:t xml:space="preserve">dissertation explicative </w:t>
      </w:r>
    </w:p>
    <w:p w14:paraId="05E6B623" w14:textId="77777777" w:rsidR="00206E60" w:rsidRPr="00F001AB" w:rsidRDefault="008641D3" w:rsidP="00EE3EC0">
      <w:pPr>
        <w:spacing w:line="276" w:lineRule="auto"/>
        <w:ind w:right="49"/>
        <w:jc w:val="both"/>
        <w:rPr>
          <w:rFonts w:ascii="Garamond" w:hAnsi="Garamond"/>
        </w:rPr>
      </w:pPr>
      <w:r w:rsidRPr="00F001AB">
        <w:rPr>
          <w:rFonts w:ascii="Garamond" w:hAnsi="Garamond"/>
          <w:bCs/>
        </w:rPr>
        <w:t xml:space="preserve">La dissertation explicative </w:t>
      </w:r>
      <w:r w:rsidR="00206E60" w:rsidRPr="00F001AB">
        <w:rPr>
          <w:rFonts w:ascii="Garamond" w:hAnsi="Garamond"/>
        </w:rPr>
        <w:t>suppose</w:t>
      </w:r>
      <w:r w:rsidR="00206E60" w:rsidRPr="00F001AB">
        <w:rPr>
          <w:rFonts w:ascii="Garamond" w:hAnsi="Garamond"/>
          <w:b/>
        </w:rPr>
        <w:t xml:space="preserve"> </w:t>
      </w:r>
      <w:r w:rsidR="00206E60" w:rsidRPr="00F001AB">
        <w:rPr>
          <w:rFonts w:ascii="Garamond" w:hAnsi="Garamond"/>
        </w:rPr>
        <w:t xml:space="preserve">l’application de notions d’analyse d’un texte littéraire, d’élaboration d’un plan, de rédaction, de révision et de correction d’un texte. </w:t>
      </w:r>
    </w:p>
    <w:p w14:paraId="05E6B624" w14:textId="77777777" w:rsidR="008641D3" w:rsidRPr="00F001AB" w:rsidRDefault="008641D3" w:rsidP="00EE3EC0">
      <w:pPr>
        <w:pStyle w:val="Titre1"/>
        <w:keepNext w:val="0"/>
        <w:spacing w:before="0" w:after="0" w:line="276" w:lineRule="auto"/>
        <w:ind w:right="49"/>
        <w:jc w:val="both"/>
        <w:rPr>
          <w:rFonts w:ascii="Garamond" w:hAnsi="Garamond" w:cs="Times New Roman"/>
          <w:b w:val="0"/>
          <w:sz w:val="24"/>
          <w:szCs w:val="24"/>
        </w:rPr>
      </w:pPr>
    </w:p>
    <w:p w14:paraId="05E6B625" w14:textId="77777777" w:rsidR="00206E60" w:rsidRPr="00F001AB" w:rsidRDefault="00206E60" w:rsidP="00EE3EC0">
      <w:pPr>
        <w:pStyle w:val="Titre1"/>
        <w:keepNext w:val="0"/>
        <w:spacing w:before="0" w:after="0" w:line="276" w:lineRule="auto"/>
        <w:ind w:right="49"/>
        <w:jc w:val="both"/>
        <w:rPr>
          <w:rFonts w:ascii="Garamond" w:hAnsi="Garamond" w:cs="Times New Roman"/>
          <w:b w:val="0"/>
          <w:sz w:val="24"/>
          <w:szCs w:val="24"/>
        </w:rPr>
      </w:pPr>
      <w:r w:rsidRPr="00F001AB">
        <w:rPr>
          <w:rFonts w:ascii="Garamond" w:hAnsi="Garamond" w:cs="Times New Roman"/>
          <w:b w:val="0"/>
          <w:sz w:val="24"/>
          <w:szCs w:val="24"/>
        </w:rPr>
        <w:t xml:space="preserve">La dissertation explicative comprend les parties suivantes : </w:t>
      </w:r>
    </w:p>
    <w:p w14:paraId="05E6B626" w14:textId="77777777" w:rsidR="00206E60" w:rsidRPr="00F001AB" w:rsidRDefault="00206E60" w:rsidP="00EE3EC0">
      <w:pPr>
        <w:pStyle w:val="esapce1"/>
        <w:numPr>
          <w:ilvl w:val="0"/>
          <w:numId w:val="7"/>
        </w:numPr>
        <w:spacing w:line="276" w:lineRule="auto"/>
        <w:ind w:left="0" w:right="49" w:firstLine="0"/>
        <w:rPr>
          <w:rFonts w:ascii="Garamond" w:hAnsi="Garamond"/>
        </w:rPr>
      </w:pPr>
      <w:r w:rsidRPr="00F001AB">
        <w:rPr>
          <w:rFonts w:ascii="Garamond" w:hAnsi="Garamond"/>
        </w:rPr>
        <w:t>Une introduction en trois parties : sujet amené, sujet posé, sujet divisé</w:t>
      </w:r>
    </w:p>
    <w:p w14:paraId="05E6B627" w14:textId="77777777" w:rsidR="00206E60" w:rsidRPr="00F001AB" w:rsidRDefault="00206E60" w:rsidP="00EE3EC0">
      <w:pPr>
        <w:pStyle w:val="esapce1"/>
        <w:numPr>
          <w:ilvl w:val="0"/>
          <w:numId w:val="7"/>
        </w:numPr>
        <w:spacing w:line="276" w:lineRule="auto"/>
        <w:ind w:left="0" w:right="49" w:firstLine="0"/>
        <w:rPr>
          <w:rFonts w:ascii="Garamond" w:hAnsi="Garamond"/>
        </w:rPr>
      </w:pPr>
      <w:r w:rsidRPr="00F001AB">
        <w:rPr>
          <w:rFonts w:ascii="Garamond" w:hAnsi="Garamond"/>
        </w:rPr>
        <w:t>Un développement avec au moins deux idées principales dont chacune est soutenue par au moins deux idées secondaires traitant à la fois du contenu et de la forme. Chaque idée secondaire est appuyée par au moins une citation couvrant le contenu (fond) et la forme.</w:t>
      </w:r>
    </w:p>
    <w:p w14:paraId="05E6B628" w14:textId="77777777" w:rsidR="00206E60" w:rsidRPr="00F001AB" w:rsidRDefault="00206E60" w:rsidP="00EE3EC0">
      <w:pPr>
        <w:pStyle w:val="esapce1"/>
        <w:numPr>
          <w:ilvl w:val="0"/>
          <w:numId w:val="7"/>
        </w:numPr>
        <w:spacing w:line="276" w:lineRule="auto"/>
        <w:ind w:left="0" w:right="49" w:firstLine="0"/>
        <w:rPr>
          <w:rFonts w:ascii="Garamond" w:hAnsi="Garamond"/>
        </w:rPr>
      </w:pPr>
      <w:r w:rsidRPr="00F001AB">
        <w:rPr>
          <w:rFonts w:ascii="Garamond" w:hAnsi="Garamond"/>
        </w:rPr>
        <w:t>Une conclusion en deux parties : synthèse et ouverture.</w:t>
      </w:r>
    </w:p>
    <w:p w14:paraId="05E6B629" w14:textId="77777777" w:rsidR="008641D3" w:rsidRPr="00F001AB" w:rsidRDefault="008641D3" w:rsidP="00EE3EC0">
      <w:pPr>
        <w:tabs>
          <w:tab w:val="right" w:pos="9180"/>
          <w:tab w:val="right" w:pos="10140"/>
        </w:tabs>
        <w:spacing w:line="276" w:lineRule="auto"/>
        <w:ind w:right="49"/>
        <w:jc w:val="both"/>
        <w:rPr>
          <w:rFonts w:ascii="Garamond" w:hAnsi="Garamond"/>
        </w:rPr>
      </w:pPr>
    </w:p>
    <w:p w14:paraId="05E6B62A" w14:textId="77777777" w:rsidR="00206E60" w:rsidRPr="00F001AB" w:rsidRDefault="00206E60" w:rsidP="00EE3EC0">
      <w:pPr>
        <w:tabs>
          <w:tab w:val="right" w:pos="9180"/>
          <w:tab w:val="right" w:pos="10140"/>
        </w:tabs>
        <w:spacing w:line="276" w:lineRule="auto"/>
        <w:ind w:right="49"/>
        <w:jc w:val="both"/>
        <w:rPr>
          <w:rFonts w:ascii="Garamond" w:hAnsi="Garamond"/>
        </w:rPr>
      </w:pPr>
      <w:r w:rsidRPr="00F001AB">
        <w:rPr>
          <w:rFonts w:ascii="Garamond" w:hAnsi="Garamond"/>
        </w:rPr>
        <w:t>De plus, l’étudiant utilise les connecteurs et les mots de liaison appropriés. Enfin, la dissertation explicative est caractérisée par un style discursif neutre, objectif, au présent de l’indicatif et à la 3</w:t>
      </w:r>
      <w:r w:rsidRPr="00F001AB">
        <w:rPr>
          <w:rFonts w:ascii="Garamond" w:hAnsi="Garamond"/>
          <w:vertAlign w:val="superscript"/>
        </w:rPr>
        <w:t>e</w:t>
      </w:r>
      <w:r w:rsidRPr="00F001AB">
        <w:rPr>
          <w:rFonts w:ascii="Garamond" w:hAnsi="Garamond"/>
        </w:rPr>
        <w:t xml:space="preserve"> personne.</w:t>
      </w:r>
    </w:p>
    <w:p w14:paraId="05E6B62B" w14:textId="77777777" w:rsidR="00206E60" w:rsidRPr="00F001AB" w:rsidRDefault="00206E60" w:rsidP="00EE3EC0">
      <w:pPr>
        <w:pStyle w:val="Corpsdetexte2"/>
        <w:spacing w:after="0" w:line="276" w:lineRule="auto"/>
        <w:ind w:left="0" w:right="49" w:firstLine="0"/>
        <w:jc w:val="both"/>
        <w:rPr>
          <w:rFonts w:ascii="Garamond" w:hAnsi="Garamond" w:cs="Arial"/>
          <w:sz w:val="24"/>
          <w:szCs w:val="24"/>
        </w:rPr>
      </w:pPr>
    </w:p>
    <w:p w14:paraId="05E6B62C" w14:textId="77777777" w:rsidR="00206E60" w:rsidRPr="00F001AB" w:rsidRDefault="00206E60" w:rsidP="00EE3EC0">
      <w:pPr>
        <w:ind w:right="49"/>
        <w:rPr>
          <w:rFonts w:ascii="Garamond" w:hAnsi="Garamond"/>
          <w:b/>
        </w:rPr>
      </w:pPr>
    </w:p>
    <w:p w14:paraId="05E6B62D" w14:textId="77777777" w:rsidR="00206E60" w:rsidRPr="00F001AB" w:rsidRDefault="00206E60" w:rsidP="00EE3EC0">
      <w:pPr>
        <w:spacing w:line="276" w:lineRule="auto"/>
        <w:ind w:right="49"/>
        <w:rPr>
          <w:rFonts w:ascii="Garamond" w:hAnsi="Garamond"/>
          <w:b/>
        </w:rPr>
      </w:pPr>
      <w:r w:rsidRPr="00F001AB">
        <w:rPr>
          <w:rFonts w:ascii="Garamond" w:hAnsi="Garamond"/>
          <w:b/>
        </w:rPr>
        <w:t>Tâches à réaliser</w:t>
      </w:r>
    </w:p>
    <w:p w14:paraId="05E6B62E" w14:textId="3184CEDA" w:rsidR="003C7226" w:rsidRPr="00F001AB" w:rsidRDefault="00206E60" w:rsidP="00EE3EC0">
      <w:pPr>
        <w:ind w:right="49"/>
        <w:jc w:val="both"/>
        <w:rPr>
          <w:rFonts w:ascii="Garamond" w:eastAsia="Book Antiqua" w:hAnsi="Garamond" w:cs="Times New Roman"/>
        </w:rPr>
      </w:pPr>
      <w:r w:rsidRPr="00F001AB">
        <w:rPr>
          <w:rFonts w:ascii="Garamond" w:hAnsi="Garamond"/>
        </w:rPr>
        <w:t>L’étudiant rédige une dissertation explicative à partir d’une œuvre littéraire appartenant au corpus du cours. Elle est réalisée pendant la 15</w:t>
      </w:r>
      <w:r w:rsidRPr="00F001AB">
        <w:rPr>
          <w:rFonts w:ascii="Garamond" w:hAnsi="Garamond"/>
          <w:vertAlign w:val="superscript"/>
        </w:rPr>
        <w:t>e</w:t>
      </w:r>
      <w:r w:rsidRPr="00F001AB">
        <w:rPr>
          <w:rFonts w:ascii="Garamond" w:hAnsi="Garamond"/>
        </w:rPr>
        <w:t xml:space="preserve"> semaine de cours</w:t>
      </w:r>
      <w:r w:rsidR="004F1C7D" w:rsidRPr="00F001AB">
        <w:rPr>
          <w:rFonts w:ascii="Garamond" w:hAnsi="Garamond"/>
        </w:rPr>
        <w:t xml:space="preserve"> </w:t>
      </w:r>
      <w:r w:rsidR="00332629" w:rsidRPr="00F001AB">
        <w:rPr>
          <w:rFonts w:ascii="Garamond" w:hAnsi="Garamond"/>
        </w:rPr>
        <w:t>en classe</w:t>
      </w:r>
      <w:r w:rsidR="004F1C7D" w:rsidRPr="00F001AB">
        <w:rPr>
          <w:rFonts w:ascii="Garamond" w:hAnsi="Garamond"/>
        </w:rPr>
        <w:t>.</w:t>
      </w:r>
      <w:r w:rsidRPr="00F001AB">
        <w:rPr>
          <w:rFonts w:ascii="Garamond" w:hAnsi="Garamond"/>
        </w:rPr>
        <w:t xml:space="preserve"> Toutefois, pour rédiger cette dissertation, l’étudiant a préalablement analysé en classe le texte littéraire, analysé un ou deux sujets (au choix de l'enseignant</w:t>
      </w:r>
      <w:r w:rsidR="003C7226" w:rsidRPr="00F001AB">
        <w:rPr>
          <w:rFonts w:ascii="Garamond" w:hAnsi="Garamond"/>
        </w:rPr>
        <w:t>.</w:t>
      </w:r>
      <w:r w:rsidRPr="00F001AB">
        <w:rPr>
          <w:rFonts w:ascii="Garamond" w:hAnsi="Garamond"/>
        </w:rPr>
        <w:t xml:space="preserve"> </w:t>
      </w:r>
      <w:r w:rsidR="003C7226" w:rsidRPr="00F001AB">
        <w:rPr>
          <w:rFonts w:ascii="Garamond" w:eastAsia="Book Antiqua" w:hAnsi="Garamond" w:cs="Arial"/>
        </w:rPr>
        <w:t>Il est encouragé à élaborer un plan de rédaction et à utiliser des ouvrages de références tels que dictionnaire, grammaire, répertoire de verbes conjugués.</w:t>
      </w:r>
    </w:p>
    <w:p w14:paraId="05E6B62F" w14:textId="77777777" w:rsidR="00206E60" w:rsidRPr="00F001AB" w:rsidRDefault="00206E60" w:rsidP="00EE3EC0">
      <w:pPr>
        <w:spacing w:line="276" w:lineRule="auto"/>
        <w:ind w:right="49"/>
        <w:jc w:val="both"/>
        <w:rPr>
          <w:rFonts w:ascii="Garamond" w:hAnsi="Garamond" w:cs="Arial"/>
          <w:b/>
        </w:rPr>
      </w:pPr>
    </w:p>
    <w:p w14:paraId="05E6B630" w14:textId="77777777" w:rsidR="008641D3" w:rsidRPr="00F001AB" w:rsidRDefault="008641D3" w:rsidP="00EE3EC0">
      <w:pPr>
        <w:pStyle w:val="Sansinterligne"/>
        <w:ind w:left="0" w:right="49" w:firstLine="0"/>
        <w:jc w:val="both"/>
        <w:rPr>
          <w:rFonts w:ascii="Garamond" w:hAnsi="Garamond" w:cs="Arial"/>
          <w:b/>
          <w:sz w:val="24"/>
          <w:szCs w:val="24"/>
        </w:rPr>
      </w:pPr>
    </w:p>
    <w:p w14:paraId="05E6B631" w14:textId="77777777" w:rsidR="00206E60" w:rsidRPr="00F001AB" w:rsidRDefault="00206E60" w:rsidP="00EE3EC0">
      <w:pPr>
        <w:spacing w:line="276" w:lineRule="auto"/>
        <w:ind w:right="49"/>
        <w:rPr>
          <w:rFonts w:ascii="Garamond" w:hAnsi="Garamond"/>
          <w:b/>
        </w:rPr>
      </w:pPr>
      <w:r w:rsidRPr="00F001AB">
        <w:rPr>
          <w:rFonts w:ascii="Garamond" w:hAnsi="Garamond"/>
          <w:b/>
        </w:rPr>
        <w:t>Critères d’évaluation</w:t>
      </w:r>
    </w:p>
    <w:p w14:paraId="05E6B632" w14:textId="77777777" w:rsidR="00206E60" w:rsidRPr="00F001AB" w:rsidRDefault="00206E60" w:rsidP="00EE3EC0">
      <w:pPr>
        <w:spacing w:line="276" w:lineRule="auto"/>
        <w:ind w:right="49"/>
        <w:rPr>
          <w:rFonts w:ascii="Garamond" w:hAnsi="Garamond"/>
        </w:rPr>
      </w:pPr>
      <w:r w:rsidRPr="00F001AB">
        <w:rPr>
          <w:rFonts w:ascii="Garamond" w:hAnsi="Garamond"/>
        </w:rPr>
        <w:t>Toutes les dissertations explicatives sont évaluées à partir des outils suivants :</w:t>
      </w:r>
    </w:p>
    <w:p w14:paraId="05E6B633" w14:textId="77777777" w:rsidR="00206E60" w:rsidRPr="00F001AB" w:rsidRDefault="00206E60" w:rsidP="00EE3EC0">
      <w:pPr>
        <w:numPr>
          <w:ilvl w:val="0"/>
          <w:numId w:val="1"/>
        </w:numPr>
        <w:spacing w:line="276" w:lineRule="auto"/>
        <w:ind w:left="0" w:right="49" w:firstLine="0"/>
        <w:rPr>
          <w:rFonts w:ascii="Garamond" w:hAnsi="Garamond"/>
        </w:rPr>
      </w:pPr>
      <w:r w:rsidRPr="00F001AB">
        <w:rPr>
          <w:rFonts w:ascii="Garamond" w:hAnsi="Garamond"/>
        </w:rPr>
        <w:t xml:space="preserve">Grille de notation de la langue (annexe 1) </w:t>
      </w:r>
    </w:p>
    <w:p w14:paraId="05E6B634" w14:textId="77777777" w:rsidR="00206E60" w:rsidRPr="00F001AB" w:rsidRDefault="00206E60" w:rsidP="00EE3EC0">
      <w:pPr>
        <w:numPr>
          <w:ilvl w:val="0"/>
          <w:numId w:val="1"/>
        </w:numPr>
        <w:spacing w:line="276" w:lineRule="auto"/>
        <w:ind w:left="0" w:right="49" w:firstLine="0"/>
        <w:rPr>
          <w:rFonts w:ascii="Garamond" w:hAnsi="Garamond"/>
        </w:rPr>
      </w:pPr>
      <w:r w:rsidRPr="00F001AB">
        <w:rPr>
          <w:rFonts w:ascii="Garamond" w:hAnsi="Garamond"/>
        </w:rPr>
        <w:t xml:space="preserve">Grille d’évaluation commune (annexe 2) </w:t>
      </w:r>
    </w:p>
    <w:p w14:paraId="05E6B635" w14:textId="77777777" w:rsidR="00206E60" w:rsidRPr="00F001AB" w:rsidRDefault="00206E60" w:rsidP="00EE3EC0">
      <w:pPr>
        <w:numPr>
          <w:ilvl w:val="0"/>
          <w:numId w:val="1"/>
        </w:numPr>
        <w:spacing w:line="276" w:lineRule="auto"/>
        <w:ind w:left="0" w:right="49" w:firstLine="0"/>
        <w:rPr>
          <w:rFonts w:ascii="Garamond" w:hAnsi="Garamond"/>
        </w:rPr>
      </w:pPr>
      <w:r w:rsidRPr="00F001AB">
        <w:rPr>
          <w:rFonts w:ascii="Garamond" w:hAnsi="Garamond"/>
        </w:rPr>
        <w:t xml:space="preserve">Codes de correction de la langue (annexe 3). </w:t>
      </w:r>
    </w:p>
    <w:p w14:paraId="05E6B636" w14:textId="77777777" w:rsidR="00AD65E9" w:rsidRPr="00F001AB" w:rsidRDefault="00AD65E9" w:rsidP="00EE3EC0">
      <w:pPr>
        <w:spacing w:line="276" w:lineRule="auto"/>
        <w:ind w:right="49"/>
        <w:rPr>
          <w:rFonts w:ascii="Garamond" w:hAnsi="Garamond"/>
        </w:rPr>
      </w:pPr>
    </w:p>
    <w:p w14:paraId="05E6B637" w14:textId="4F7AA11B" w:rsidR="00AD65E9" w:rsidRPr="00F001AB" w:rsidRDefault="00AD65E9" w:rsidP="00EE3EC0">
      <w:pPr>
        <w:spacing w:line="276" w:lineRule="auto"/>
        <w:ind w:right="49"/>
        <w:rPr>
          <w:rFonts w:ascii="Garamond" w:hAnsi="Garamond"/>
        </w:rPr>
      </w:pPr>
    </w:p>
    <w:p w14:paraId="2E836ABE" w14:textId="02A2BE03" w:rsidR="006A6F65" w:rsidRPr="00F001AB" w:rsidRDefault="006A6F65" w:rsidP="00EE3EC0">
      <w:pPr>
        <w:spacing w:line="276" w:lineRule="auto"/>
        <w:ind w:right="49"/>
        <w:rPr>
          <w:rFonts w:ascii="Garamond" w:hAnsi="Garamond"/>
        </w:rPr>
      </w:pPr>
    </w:p>
    <w:p w14:paraId="38603B67" w14:textId="5ED3AEBE" w:rsidR="006A6F65" w:rsidRPr="00F001AB" w:rsidRDefault="006A6F65" w:rsidP="00EE3EC0">
      <w:pPr>
        <w:spacing w:line="276" w:lineRule="auto"/>
        <w:ind w:right="49"/>
        <w:rPr>
          <w:rFonts w:ascii="Garamond" w:hAnsi="Garamond"/>
        </w:rPr>
      </w:pPr>
    </w:p>
    <w:p w14:paraId="79E39513" w14:textId="2ADAE2E1" w:rsidR="006A6F65" w:rsidRPr="00F001AB" w:rsidRDefault="006A6F65" w:rsidP="00EE3EC0">
      <w:pPr>
        <w:spacing w:line="276" w:lineRule="auto"/>
        <w:ind w:right="49"/>
        <w:rPr>
          <w:rFonts w:ascii="Garamond" w:hAnsi="Garamond"/>
        </w:rPr>
      </w:pPr>
    </w:p>
    <w:p w14:paraId="2A3E97A6" w14:textId="77777777" w:rsidR="006A6F65" w:rsidRPr="00F001AB" w:rsidRDefault="006A6F65" w:rsidP="00EE3EC0">
      <w:pPr>
        <w:spacing w:line="276" w:lineRule="auto"/>
        <w:ind w:right="49"/>
        <w:rPr>
          <w:rFonts w:ascii="Garamond" w:hAnsi="Garamond"/>
        </w:rPr>
      </w:pPr>
    </w:p>
    <w:p w14:paraId="05E6B638" w14:textId="77777777" w:rsidR="00F929D9" w:rsidRPr="00F001AB" w:rsidRDefault="00F929D9" w:rsidP="00EE3EC0">
      <w:pPr>
        <w:spacing w:line="276" w:lineRule="auto"/>
        <w:ind w:right="49"/>
        <w:rPr>
          <w:rFonts w:ascii="Garamond" w:hAnsi="Garamond"/>
        </w:rPr>
      </w:pPr>
    </w:p>
    <w:p w14:paraId="05E6B641" w14:textId="77777777" w:rsidR="00A558E2" w:rsidRPr="00F001AB" w:rsidRDefault="00A558E2" w:rsidP="00EE3EC0">
      <w:pPr>
        <w:pStyle w:val="Titre1"/>
        <w:ind w:right="49"/>
        <w:jc w:val="both"/>
        <w:rPr>
          <w:rFonts w:ascii="Garamond" w:hAnsi="Garamond"/>
          <w:sz w:val="28"/>
          <w:szCs w:val="28"/>
        </w:rPr>
      </w:pPr>
      <w:r w:rsidRPr="00F001AB">
        <w:rPr>
          <w:rFonts w:ascii="Garamond" w:hAnsi="Garamond"/>
          <w:sz w:val="28"/>
          <w:szCs w:val="28"/>
        </w:rPr>
        <w:t>8.</w:t>
      </w:r>
      <w:r w:rsidRPr="00F001AB">
        <w:rPr>
          <w:rFonts w:ascii="Garamond" w:hAnsi="Garamond"/>
          <w:sz w:val="28"/>
          <w:szCs w:val="28"/>
        </w:rPr>
        <w:tab/>
        <w:t xml:space="preserve">Modalités départementales d’application de la politique institutionnelle d’évaluation des apprentissages </w:t>
      </w:r>
    </w:p>
    <w:p w14:paraId="05E6B642" w14:textId="77777777" w:rsidR="00A558E2" w:rsidRPr="00F001AB" w:rsidRDefault="00A558E2" w:rsidP="00EE3EC0">
      <w:pPr>
        <w:ind w:right="49"/>
        <w:jc w:val="both"/>
        <w:rPr>
          <w:rFonts w:ascii="Garamond" w:hAnsi="Garamond"/>
          <w:strike/>
        </w:rPr>
      </w:pPr>
      <w:r w:rsidRPr="00F001AB">
        <w:rPr>
          <w:rFonts w:ascii="Garamond" w:hAnsi="Garamond"/>
        </w:rPr>
        <w:t>La Politique institutionnelle d’évaluation des apprentissages (PIEA) se trouve à l’adresse suivante :</w:t>
      </w:r>
    </w:p>
    <w:p w14:paraId="05E6B643" w14:textId="77777777" w:rsidR="00A558E2" w:rsidRPr="00F001AB" w:rsidRDefault="00A558E2" w:rsidP="00EE3EC0">
      <w:pPr>
        <w:ind w:right="49"/>
        <w:jc w:val="both"/>
        <w:rPr>
          <w:rFonts w:ascii="Garamond" w:hAnsi="Garamond"/>
        </w:rPr>
      </w:pPr>
      <w:r w:rsidRPr="00F001AB">
        <w:rPr>
          <w:rFonts w:ascii="Garamond" w:hAnsi="Garamond"/>
        </w:rPr>
        <w:t>http://www.claurendeau.qc.ca/grand-public/administration/publications/#reglements</w:t>
      </w:r>
      <w:r w:rsidRPr="00F001AB">
        <w:rPr>
          <w:rStyle w:val="Appelnotedebasdep"/>
          <w:rFonts w:ascii="Garamond" w:hAnsi="Garamond"/>
          <w:i/>
        </w:rPr>
        <w:footnoteReference w:id="1"/>
      </w:r>
    </w:p>
    <w:p w14:paraId="05E6B644" w14:textId="77777777" w:rsidR="00A558E2" w:rsidRPr="00F001AB" w:rsidRDefault="00A558E2" w:rsidP="00EE3EC0">
      <w:pPr>
        <w:ind w:right="49"/>
        <w:jc w:val="both"/>
        <w:rPr>
          <w:rFonts w:ascii="Garamond" w:hAnsi="Garamond"/>
        </w:rPr>
      </w:pPr>
    </w:p>
    <w:p w14:paraId="05E6B645" w14:textId="77777777" w:rsidR="00A558E2" w:rsidRPr="00F001AB" w:rsidRDefault="00A558E2" w:rsidP="00EE3EC0">
      <w:pPr>
        <w:ind w:right="49"/>
        <w:jc w:val="both"/>
        <w:rPr>
          <w:rFonts w:ascii="Garamond" w:eastAsia="Book Antiqua" w:hAnsi="Garamond" w:cs="Times New Roman"/>
          <w:b/>
        </w:rPr>
      </w:pPr>
      <w:r w:rsidRPr="00F001AB">
        <w:rPr>
          <w:rFonts w:ascii="Garamond" w:eastAsia="Book Antiqua" w:hAnsi="Garamond" w:cs="Times New Roman"/>
          <w:b/>
        </w:rPr>
        <w:t xml:space="preserve">1. Présence et participation aux activités d’apprentissage (Réf. PIEA art.6.2) </w:t>
      </w:r>
    </w:p>
    <w:p w14:paraId="05E6B646" w14:textId="77777777" w:rsidR="00A558E2" w:rsidRPr="00F001AB" w:rsidRDefault="00A558E2" w:rsidP="00EE3EC0">
      <w:pPr>
        <w:autoSpaceDE w:val="0"/>
        <w:autoSpaceDN w:val="0"/>
        <w:adjustRightInd w:val="0"/>
        <w:ind w:right="49"/>
        <w:jc w:val="both"/>
        <w:rPr>
          <w:rFonts w:ascii="Garamond" w:eastAsia="Book Antiqua" w:hAnsi="Garamond" w:cs="Times New Roman"/>
          <w:color w:val="000000"/>
          <w:lang w:eastAsia="fr-CA"/>
        </w:rPr>
      </w:pPr>
      <w:r w:rsidRPr="00F001AB">
        <w:rPr>
          <w:rFonts w:ascii="Garamond" w:eastAsia="Book Antiqua" w:hAnsi="Garamond" w:cs="Times New Roman"/>
          <w:color w:val="000000"/>
          <w:lang w:eastAsia="fr-CA"/>
        </w:rPr>
        <w:t xml:space="preserve">La présence au cours est nécessaire pour la réussite de l’étudiant. Un étudiant qui cumule 20% d’absence doit rencontrer son enseignante ou enseignant dès son retour pour justifier la poursuite de son cours, à défaut de quoi il est réputé avoir abandonné le cours. </w:t>
      </w:r>
      <w:r w:rsidRPr="00F001AB">
        <w:rPr>
          <w:rFonts w:ascii="Garamond" w:eastAsia="Book Antiqua" w:hAnsi="Garamond" w:cs="Times New Roman"/>
          <w:i/>
          <w:color w:val="000000"/>
          <w:lang w:eastAsia="fr-CA"/>
        </w:rPr>
        <w:t>Par justification de la poursuite du cours,</w:t>
      </w:r>
      <w:r w:rsidRPr="00F001AB">
        <w:rPr>
          <w:rFonts w:ascii="Garamond" w:eastAsia="Book Antiqua" w:hAnsi="Garamond" w:cs="Times New Roman"/>
          <w:color w:val="000000"/>
          <w:lang w:eastAsia="fr-CA"/>
        </w:rPr>
        <w:t xml:space="preserve"> on entend une explication des absences passées et un plan de réussite lui permettant d’assurer sa réinsertion dans le groupe et son engagement ferme à ne plus manquer de cours jusqu’à la fin de la session. </w:t>
      </w:r>
    </w:p>
    <w:p w14:paraId="05E6B647" w14:textId="77777777" w:rsidR="00A558E2" w:rsidRPr="00F001AB" w:rsidRDefault="00A558E2" w:rsidP="00EE3EC0">
      <w:pPr>
        <w:autoSpaceDE w:val="0"/>
        <w:autoSpaceDN w:val="0"/>
        <w:adjustRightInd w:val="0"/>
        <w:ind w:right="49"/>
        <w:jc w:val="both"/>
        <w:rPr>
          <w:rFonts w:ascii="Garamond" w:eastAsia="Book Antiqua" w:hAnsi="Garamond" w:cs="Times New Roman"/>
          <w:color w:val="000000"/>
        </w:rPr>
      </w:pPr>
      <w:r w:rsidRPr="00F001AB">
        <w:rPr>
          <w:rFonts w:ascii="Garamond" w:eastAsia="Book Antiqua" w:hAnsi="Garamond" w:cs="Times New Roman"/>
          <w:color w:val="000000"/>
        </w:rPr>
        <w:t>L’étudiant absent est responsable de se tenir lui-même au courant de ce qui s’est passé en son absence.</w:t>
      </w:r>
    </w:p>
    <w:p w14:paraId="05E6B648" w14:textId="77777777" w:rsidR="00A558E2" w:rsidRPr="00F001AB" w:rsidRDefault="00A558E2" w:rsidP="00EE3EC0">
      <w:pPr>
        <w:autoSpaceDE w:val="0"/>
        <w:autoSpaceDN w:val="0"/>
        <w:adjustRightInd w:val="0"/>
        <w:ind w:right="49"/>
        <w:jc w:val="both"/>
        <w:rPr>
          <w:rFonts w:ascii="Garamond" w:eastAsia="Book Antiqua" w:hAnsi="Garamond" w:cs="Times New Roman"/>
          <w:color w:val="000000"/>
        </w:rPr>
      </w:pPr>
    </w:p>
    <w:p w14:paraId="05E6B649" w14:textId="77777777" w:rsidR="00A558E2" w:rsidRPr="00F001AB" w:rsidRDefault="00A558E2" w:rsidP="00EE3EC0">
      <w:pPr>
        <w:ind w:right="49"/>
        <w:jc w:val="both"/>
        <w:rPr>
          <w:rFonts w:ascii="Garamond" w:eastAsia="Book Antiqua" w:hAnsi="Garamond" w:cs="Times New Roman"/>
          <w:b/>
          <w:bCs/>
          <w:color w:val="000000"/>
        </w:rPr>
      </w:pPr>
      <w:r w:rsidRPr="00F001AB">
        <w:rPr>
          <w:rFonts w:ascii="Garamond" w:eastAsia="Book Antiqua" w:hAnsi="Garamond" w:cs="Times New Roman"/>
          <w:b/>
          <w:bCs/>
          <w:color w:val="000000"/>
        </w:rPr>
        <w:t xml:space="preserve">2. Remise des travaux </w:t>
      </w:r>
      <w:r w:rsidRPr="00F001AB">
        <w:rPr>
          <w:rFonts w:ascii="Garamond" w:eastAsia="Book Antiqua" w:hAnsi="Garamond" w:cs="Times New Roman"/>
          <w:bCs/>
          <w:color w:val="000000"/>
        </w:rPr>
        <w:t>(Réf. PIEA art. 6.7)</w:t>
      </w:r>
      <w:r w:rsidRPr="00F001AB">
        <w:rPr>
          <w:rFonts w:ascii="Garamond" w:eastAsia="Book Antiqua" w:hAnsi="Garamond" w:cs="Times New Roman"/>
          <w:b/>
          <w:bCs/>
          <w:color w:val="000000"/>
        </w:rPr>
        <w:t xml:space="preserve"> </w:t>
      </w:r>
    </w:p>
    <w:p w14:paraId="05E6B64A" w14:textId="77777777" w:rsidR="00A558E2" w:rsidRPr="00F001AB" w:rsidRDefault="00A558E2" w:rsidP="00EE3EC0">
      <w:pPr>
        <w:ind w:right="49"/>
        <w:jc w:val="both"/>
        <w:rPr>
          <w:rFonts w:ascii="Garamond" w:eastAsia="Book Antiqua" w:hAnsi="Garamond" w:cs="Times New Roman"/>
          <w:color w:val="000000"/>
        </w:rPr>
      </w:pPr>
      <w:r w:rsidRPr="00F001AB">
        <w:rPr>
          <w:rFonts w:ascii="Garamond" w:eastAsia="Book Antiqua" w:hAnsi="Garamond" w:cs="Times New Roman"/>
          <w:color w:val="000000"/>
        </w:rPr>
        <w:t>10% des points du travail sont retranchés pour chaque jour de retard. Il est à noter qu’aucun travail n’est accepté à partir du moment où des copies corrigées sont mises en circulation.</w:t>
      </w:r>
    </w:p>
    <w:p w14:paraId="05E6B64B" w14:textId="77777777" w:rsidR="00A558E2" w:rsidRPr="00F001AB" w:rsidRDefault="00A558E2" w:rsidP="00EE3EC0">
      <w:pPr>
        <w:ind w:right="49"/>
        <w:jc w:val="both"/>
        <w:rPr>
          <w:rFonts w:ascii="Garamond" w:eastAsia="Book Antiqua" w:hAnsi="Garamond" w:cs="Times New Roman"/>
          <w:color w:val="000000"/>
        </w:rPr>
      </w:pPr>
    </w:p>
    <w:p w14:paraId="05E6B64C" w14:textId="77777777" w:rsidR="00A558E2" w:rsidRPr="00F001AB" w:rsidRDefault="00A558E2" w:rsidP="00EE3EC0">
      <w:pPr>
        <w:ind w:right="49"/>
        <w:jc w:val="both"/>
        <w:rPr>
          <w:rFonts w:ascii="Garamond" w:eastAsia="Book Antiqua" w:hAnsi="Garamond" w:cs="Times New Roman"/>
          <w:b/>
          <w:bCs/>
          <w:color w:val="000000"/>
        </w:rPr>
      </w:pPr>
      <w:r w:rsidRPr="00F001AB">
        <w:rPr>
          <w:rFonts w:ascii="Garamond" w:eastAsia="Book Antiqua" w:hAnsi="Garamond" w:cs="Times New Roman"/>
          <w:b/>
          <w:color w:val="000000"/>
        </w:rPr>
        <w:t>3. Délais de correction</w:t>
      </w:r>
      <w:r w:rsidRPr="00F001AB">
        <w:rPr>
          <w:rFonts w:ascii="Garamond" w:eastAsia="Book Antiqua" w:hAnsi="Garamond" w:cs="Times New Roman"/>
          <w:bCs/>
          <w:color w:val="000000"/>
        </w:rPr>
        <w:t xml:space="preserve"> (réf. PIEA art. 6.8) </w:t>
      </w:r>
    </w:p>
    <w:p w14:paraId="05E6B64D" w14:textId="77777777" w:rsidR="00A558E2" w:rsidRPr="00F001AB" w:rsidRDefault="00A558E2" w:rsidP="00EE3EC0">
      <w:pPr>
        <w:ind w:right="49"/>
        <w:jc w:val="both"/>
        <w:rPr>
          <w:rFonts w:ascii="Garamond" w:eastAsia="Book Antiqua" w:hAnsi="Garamond" w:cs="Times New Roman"/>
          <w:b/>
        </w:rPr>
      </w:pPr>
      <w:r w:rsidRPr="00F001AB">
        <w:rPr>
          <w:rFonts w:ascii="Garamond" w:eastAsia="Book Antiqua" w:hAnsi="Garamond" w:cs="Times New Roman"/>
        </w:rPr>
        <w:t>Pour une évaluation sommative qui n’a pas de caractère final, l’enseignant transmet aux étudiants leurs résultats dans un délai maximal de deux semaines de calendrier scolaire qui suivent ladite épreuve.</w:t>
      </w:r>
      <w:r w:rsidRPr="00F001AB">
        <w:rPr>
          <w:rFonts w:ascii="Garamond" w:eastAsia="Book Antiqua" w:hAnsi="Garamond" w:cs="Times New Roman"/>
          <w:b/>
        </w:rPr>
        <w:t xml:space="preserve">  </w:t>
      </w:r>
    </w:p>
    <w:p w14:paraId="05E6B64E" w14:textId="77777777" w:rsidR="00A558E2" w:rsidRPr="00F001AB" w:rsidRDefault="00A558E2" w:rsidP="00EE3EC0">
      <w:pPr>
        <w:ind w:right="49"/>
        <w:jc w:val="both"/>
        <w:rPr>
          <w:rFonts w:ascii="Garamond" w:eastAsia="Book Antiqua" w:hAnsi="Garamond" w:cs="Times New Roman"/>
          <w:b/>
        </w:rPr>
      </w:pPr>
    </w:p>
    <w:p w14:paraId="05E6B64F" w14:textId="77777777" w:rsidR="00A558E2" w:rsidRPr="00F001AB" w:rsidRDefault="00A558E2" w:rsidP="00EE3EC0">
      <w:pPr>
        <w:ind w:right="49"/>
        <w:jc w:val="both"/>
        <w:rPr>
          <w:rFonts w:ascii="Garamond" w:eastAsia="Book Antiqua" w:hAnsi="Garamond" w:cs="Times New Roman"/>
          <w:b/>
          <w:bCs/>
          <w:color w:val="000000"/>
        </w:rPr>
      </w:pPr>
      <w:r w:rsidRPr="00F001AB">
        <w:rPr>
          <w:rFonts w:ascii="Garamond" w:eastAsia="Book Antiqua" w:hAnsi="Garamond" w:cs="Times New Roman"/>
          <w:b/>
          <w:bCs/>
          <w:color w:val="000000"/>
        </w:rPr>
        <w:t xml:space="preserve">4. Évaluation certificative </w:t>
      </w:r>
      <w:r w:rsidRPr="00F001AB">
        <w:rPr>
          <w:rFonts w:ascii="Garamond" w:eastAsia="Book Antiqua" w:hAnsi="Garamond" w:cs="Times New Roman"/>
          <w:bCs/>
          <w:color w:val="000000"/>
        </w:rPr>
        <w:t>(réf. PIEA art. 6.11)</w:t>
      </w:r>
    </w:p>
    <w:p w14:paraId="05E6B650" w14:textId="226ED773" w:rsidR="00A558E2" w:rsidRPr="00F001AB" w:rsidRDefault="00A558E2" w:rsidP="00EE3EC0">
      <w:pPr>
        <w:ind w:right="49"/>
        <w:jc w:val="both"/>
        <w:rPr>
          <w:rFonts w:ascii="Garamond" w:eastAsia="Book Antiqua" w:hAnsi="Garamond" w:cs="Times New Roman"/>
          <w:color w:val="000000" w:themeColor="text1"/>
        </w:rPr>
      </w:pPr>
      <w:r w:rsidRPr="00F001AB">
        <w:rPr>
          <w:rFonts w:ascii="Garamond" w:eastAsia="Book Antiqua" w:hAnsi="Garamond" w:cs="Times New Roman"/>
          <w:color w:val="000000" w:themeColor="text1"/>
        </w:rPr>
        <w:t xml:space="preserve">Conformément aux plans-cadres, l’évaluation certificative, dont la pondération a été établie entre 35% et 40% de la note finale, est réalisée sous la forme d’une rédaction faite </w:t>
      </w:r>
      <w:r w:rsidR="000538E5" w:rsidRPr="00F001AB">
        <w:rPr>
          <w:rFonts w:ascii="Garamond" w:eastAsia="Book Antiqua" w:hAnsi="Garamond" w:cs="Times New Roman"/>
          <w:color w:val="000000" w:themeColor="text1"/>
        </w:rPr>
        <w:t xml:space="preserve">en </w:t>
      </w:r>
      <w:r w:rsidR="00A60C7F" w:rsidRPr="00F001AB">
        <w:rPr>
          <w:rFonts w:ascii="Garamond" w:eastAsia="Book Antiqua" w:hAnsi="Garamond" w:cs="Times New Roman"/>
          <w:color w:val="000000" w:themeColor="text1"/>
        </w:rPr>
        <w:t>classe</w:t>
      </w:r>
      <w:r w:rsidRPr="00F001AB">
        <w:rPr>
          <w:rFonts w:ascii="Garamond" w:eastAsia="Book Antiqua" w:hAnsi="Garamond" w:cs="Times New Roman"/>
          <w:color w:val="000000" w:themeColor="text1"/>
        </w:rPr>
        <w:t>.</w:t>
      </w:r>
    </w:p>
    <w:p w14:paraId="05E6B651" w14:textId="77777777" w:rsidR="00A558E2" w:rsidRPr="00F001AB" w:rsidRDefault="00A558E2" w:rsidP="00EE3EC0">
      <w:pPr>
        <w:ind w:right="49"/>
        <w:jc w:val="both"/>
        <w:rPr>
          <w:rFonts w:ascii="Garamond" w:eastAsia="Book Antiqua" w:hAnsi="Garamond" w:cs="Times New Roman"/>
          <w:color w:val="000000" w:themeColor="text1"/>
        </w:rPr>
      </w:pPr>
    </w:p>
    <w:p w14:paraId="05E6B652" w14:textId="77777777" w:rsidR="00A558E2" w:rsidRPr="00F001AB" w:rsidRDefault="00A558E2" w:rsidP="00EE3EC0">
      <w:pPr>
        <w:ind w:right="49"/>
        <w:jc w:val="both"/>
        <w:rPr>
          <w:rFonts w:ascii="Garamond" w:eastAsia="Book Antiqua" w:hAnsi="Garamond" w:cs="Times New Roman"/>
          <w:b/>
          <w:bCs/>
          <w:color w:val="000000" w:themeColor="text1"/>
        </w:rPr>
      </w:pPr>
      <w:r w:rsidRPr="00F001AB">
        <w:rPr>
          <w:rFonts w:ascii="Garamond" w:eastAsia="Book Antiqua" w:hAnsi="Garamond" w:cs="Times New Roman"/>
          <w:b/>
          <w:bCs/>
          <w:color w:val="000000" w:themeColor="text1"/>
        </w:rPr>
        <w:t>5. Absence à une évaluation (réf. PIEA art. 6.2.1)</w:t>
      </w:r>
    </w:p>
    <w:p w14:paraId="05E6B653" w14:textId="77777777" w:rsidR="00A558E2" w:rsidRPr="00F001AB" w:rsidRDefault="00A558E2" w:rsidP="00EE3EC0">
      <w:pPr>
        <w:pStyle w:val="TableParagraph"/>
        <w:ind w:right="49"/>
        <w:jc w:val="both"/>
        <w:rPr>
          <w:rFonts w:ascii="Garamond" w:hAnsi="Garamond"/>
          <w:sz w:val="24"/>
          <w:szCs w:val="24"/>
        </w:rPr>
      </w:pPr>
      <w:r w:rsidRPr="00F001AB">
        <w:rPr>
          <w:rFonts w:ascii="Garamond" w:hAnsi="Garamond" w:cs="Times New Roman"/>
          <w:sz w:val="24"/>
          <w:szCs w:val="24"/>
        </w:rPr>
        <w:t>La seule présence aux activités d’apprentissage ne peut pas être un objet d'évaluation. Toutefois, certaines activités d’apprentissage considérées comme essentielles peuvent être associées à des évaluations. Si une activité d’apprentissage essentielle est associée à une évaluation, alors une absence à cette activité est traitée comme une absence à cette évaluation</w:t>
      </w:r>
      <w:r w:rsidRPr="00F001AB">
        <w:rPr>
          <w:rFonts w:ascii="Garamond" w:hAnsi="Garamond" w:cs="Times New Roman"/>
          <w:sz w:val="24"/>
          <w:szCs w:val="24"/>
          <w:shd w:val="clear" w:color="auto" w:fill="00FF00"/>
        </w:rPr>
        <w:t xml:space="preserve"> </w:t>
      </w:r>
    </w:p>
    <w:p w14:paraId="05E6B654" w14:textId="77777777" w:rsidR="00A558E2" w:rsidRPr="00F001AB" w:rsidRDefault="00A558E2" w:rsidP="00EE3EC0">
      <w:pPr>
        <w:ind w:right="49"/>
        <w:jc w:val="both"/>
        <w:rPr>
          <w:rFonts w:ascii="Garamond" w:eastAsia="Book Antiqua" w:hAnsi="Garamond" w:cs="Times New Roman"/>
          <w:b/>
          <w:bCs/>
          <w:color w:val="000000"/>
        </w:rPr>
      </w:pPr>
    </w:p>
    <w:p w14:paraId="05E6B655" w14:textId="77777777" w:rsidR="00A558E2" w:rsidRPr="00F001AB" w:rsidRDefault="00A558E2" w:rsidP="00EE3EC0">
      <w:pPr>
        <w:ind w:right="49"/>
        <w:jc w:val="both"/>
        <w:rPr>
          <w:rFonts w:ascii="Garamond" w:eastAsia="Book Antiqua" w:hAnsi="Garamond" w:cs="Times New Roman"/>
          <w:bCs/>
          <w:color w:val="000000"/>
        </w:rPr>
      </w:pPr>
      <w:r w:rsidRPr="00F001AB">
        <w:rPr>
          <w:rFonts w:ascii="Garamond" w:eastAsia="Book Antiqua" w:hAnsi="Garamond" w:cs="Times New Roman"/>
          <w:b/>
          <w:bCs/>
          <w:color w:val="000000"/>
        </w:rPr>
        <w:t xml:space="preserve">6. Absence à une évaluation sommative </w:t>
      </w:r>
      <w:r w:rsidRPr="00F001AB">
        <w:rPr>
          <w:rFonts w:ascii="Garamond" w:eastAsia="Book Antiqua" w:hAnsi="Garamond" w:cs="Times New Roman"/>
          <w:bCs/>
          <w:color w:val="000000"/>
        </w:rPr>
        <w:t>(réf. PIEA art. 6.13)</w:t>
      </w:r>
    </w:p>
    <w:p w14:paraId="05E6B656" w14:textId="77777777" w:rsidR="00A558E2" w:rsidRPr="00F001AB" w:rsidRDefault="00A558E2" w:rsidP="00EE3EC0">
      <w:pPr>
        <w:ind w:right="49"/>
        <w:jc w:val="both"/>
        <w:rPr>
          <w:rFonts w:ascii="Garamond" w:hAnsi="Garamond" w:cs="Times New Roman"/>
        </w:rPr>
      </w:pPr>
      <w:r w:rsidRPr="00F001AB">
        <w:rPr>
          <w:rFonts w:ascii="Garamond" w:eastAsia="Book Antiqua" w:hAnsi="Garamond" w:cs="Times New Roman"/>
        </w:rPr>
        <w:t xml:space="preserve">Toute absence injustifiée à une évaluation entraîne la note zéro (0). </w:t>
      </w:r>
      <w:r w:rsidRPr="00F001AB">
        <w:rPr>
          <w:rFonts w:ascii="Garamond" w:hAnsi="Garamond" w:cs="Times New Roman"/>
        </w:rPr>
        <w:t xml:space="preserve">Le report d’une activité d’évaluation sommative, certificative ou de l’ESP, pour cause d’absence, est possible pour des raisons exceptionnelles (ex. maladie, accident, décès d’un proche…). </w:t>
      </w:r>
    </w:p>
    <w:p w14:paraId="05E6B657" w14:textId="77777777" w:rsidR="00A558E2" w:rsidRPr="00F001AB" w:rsidRDefault="00A558E2" w:rsidP="00EE3EC0">
      <w:pPr>
        <w:pStyle w:val="TableParagraph"/>
        <w:ind w:right="49"/>
        <w:jc w:val="both"/>
        <w:rPr>
          <w:rFonts w:ascii="Garamond" w:hAnsi="Garamond" w:cs="Times New Roman"/>
          <w:sz w:val="24"/>
          <w:szCs w:val="24"/>
        </w:rPr>
      </w:pPr>
      <w:r w:rsidRPr="00F001AB">
        <w:rPr>
          <w:rFonts w:ascii="Garamond" w:hAnsi="Garamond" w:cs="Times New Roman"/>
          <w:sz w:val="24"/>
          <w:szCs w:val="24"/>
        </w:rPr>
        <w:t xml:space="preserve">L’étudiant contacte son enseignant dans les deux jours ouvrables après l’activité d’évaluation sommative afin de négocier une entente au sujet du report de cette même activité. Le report de l’évaluation se fait dans les mêmes conditions que l’évaluation initiale. </w:t>
      </w:r>
    </w:p>
    <w:p w14:paraId="05E6B658" w14:textId="77777777" w:rsidR="00A558E2" w:rsidRPr="00F001AB" w:rsidRDefault="00A558E2" w:rsidP="00EE3EC0">
      <w:pPr>
        <w:pStyle w:val="TableParagraph"/>
        <w:ind w:right="49"/>
        <w:jc w:val="both"/>
        <w:rPr>
          <w:rFonts w:ascii="Garamond" w:hAnsi="Garamond" w:cs="Times New Roman"/>
          <w:sz w:val="24"/>
          <w:szCs w:val="24"/>
        </w:rPr>
      </w:pPr>
    </w:p>
    <w:p w14:paraId="05E6B659" w14:textId="77777777" w:rsidR="00A558E2" w:rsidRPr="00F001AB" w:rsidRDefault="00A558E2" w:rsidP="00EE3EC0">
      <w:pPr>
        <w:pStyle w:val="TableParagraph"/>
        <w:ind w:right="49"/>
        <w:jc w:val="both"/>
        <w:rPr>
          <w:rFonts w:ascii="Garamond" w:hAnsi="Garamond" w:cs="Times New Roman"/>
          <w:sz w:val="24"/>
          <w:szCs w:val="24"/>
        </w:rPr>
      </w:pPr>
      <w:r w:rsidRPr="00F001AB">
        <w:rPr>
          <w:rFonts w:ascii="Garamond" w:hAnsi="Garamond" w:cs="Times New Roman"/>
          <w:sz w:val="24"/>
          <w:szCs w:val="24"/>
        </w:rPr>
        <w:t xml:space="preserve">Par ailleurs, l’enseignant peut exiger qu’un étudiant lui remette une pièce justificative. </w:t>
      </w:r>
    </w:p>
    <w:p w14:paraId="05E6B65A" w14:textId="77777777" w:rsidR="00A558E2" w:rsidRPr="00F001AB" w:rsidRDefault="00A558E2" w:rsidP="00EE3EC0">
      <w:pPr>
        <w:pStyle w:val="TableParagraph"/>
        <w:ind w:right="49"/>
        <w:jc w:val="both"/>
        <w:rPr>
          <w:rFonts w:ascii="Garamond" w:hAnsi="Garamond" w:cs="Times New Roman"/>
          <w:sz w:val="24"/>
          <w:szCs w:val="24"/>
        </w:rPr>
      </w:pPr>
    </w:p>
    <w:p w14:paraId="05E6B65B" w14:textId="146CEAA3" w:rsidR="00A558E2" w:rsidRPr="00F001AB" w:rsidRDefault="008C451B" w:rsidP="00EE3EC0">
      <w:pPr>
        <w:pStyle w:val="TableParagraph"/>
        <w:ind w:right="49"/>
        <w:jc w:val="both"/>
        <w:rPr>
          <w:rFonts w:ascii="Garamond" w:hAnsi="Garamond" w:cs="Times New Roman"/>
          <w:sz w:val="24"/>
          <w:szCs w:val="24"/>
        </w:rPr>
      </w:pPr>
      <w:r w:rsidRPr="00F001AB">
        <w:rPr>
          <w:rFonts w:ascii="Garamond" w:hAnsi="Garamond" w:cs="Times New Roman"/>
          <w:sz w:val="24"/>
          <w:szCs w:val="24"/>
        </w:rPr>
        <w:t>Lors d’une activité en ligne, si un</w:t>
      </w:r>
      <w:r w:rsidR="00A558E2" w:rsidRPr="00F001AB">
        <w:rPr>
          <w:rFonts w:ascii="Garamond" w:hAnsi="Garamond" w:cs="Times New Roman"/>
          <w:sz w:val="24"/>
          <w:szCs w:val="24"/>
        </w:rPr>
        <w:t xml:space="preserve"> problème de connexion ou d’accès à une plateforme entrave ou freine </w:t>
      </w:r>
      <w:r w:rsidR="00A558E2" w:rsidRPr="00F001AB">
        <w:rPr>
          <w:rFonts w:ascii="Garamond" w:hAnsi="Garamond" w:cs="Times New Roman"/>
          <w:sz w:val="24"/>
          <w:szCs w:val="24"/>
        </w:rPr>
        <w:lastRenderedPageBreak/>
        <w:t>l’étudiant dans la réalisation d’une épreuve d’évaluation, celui-ci doit immédiatement aviser l’enseignant afin de prévoir des modalités de reprise. Une fausse information transmise par l’étudiant pour en tirer un avantage dans le cadre de cet article constitue une fraude au sens de la PIEA.</w:t>
      </w:r>
    </w:p>
    <w:p w14:paraId="05E6B65C" w14:textId="77777777" w:rsidR="00A558E2" w:rsidRPr="00F001AB" w:rsidRDefault="00A558E2" w:rsidP="00EE3EC0">
      <w:pPr>
        <w:pStyle w:val="TableParagraph"/>
        <w:ind w:right="49"/>
        <w:rPr>
          <w:rFonts w:ascii="Garamond" w:hAnsi="Garamond"/>
          <w:sz w:val="24"/>
          <w:szCs w:val="24"/>
        </w:rPr>
      </w:pPr>
    </w:p>
    <w:p w14:paraId="05E6B65D" w14:textId="77777777" w:rsidR="00A558E2" w:rsidRPr="00F001AB" w:rsidRDefault="00A558E2" w:rsidP="00EE3EC0">
      <w:pPr>
        <w:pStyle w:val="TableParagraph"/>
        <w:ind w:right="49"/>
        <w:rPr>
          <w:rFonts w:ascii="Garamond" w:eastAsia="Book Antiqua" w:hAnsi="Garamond" w:cs="Times New Roman"/>
          <w:b/>
          <w:bCs/>
          <w:sz w:val="24"/>
          <w:szCs w:val="24"/>
        </w:rPr>
      </w:pPr>
      <w:r w:rsidRPr="00F001AB">
        <w:rPr>
          <w:rFonts w:ascii="Garamond" w:hAnsi="Garamond"/>
          <w:spacing w:val="-55"/>
          <w:sz w:val="24"/>
          <w:szCs w:val="24"/>
          <w:shd w:val="clear" w:color="auto" w:fill="00FF00"/>
        </w:rPr>
        <w:t xml:space="preserve"> </w:t>
      </w:r>
    </w:p>
    <w:p w14:paraId="05E6B65E" w14:textId="77777777" w:rsidR="00A558E2" w:rsidRPr="00F001AB" w:rsidRDefault="00A558E2" w:rsidP="00EE3EC0">
      <w:pPr>
        <w:keepNext/>
        <w:autoSpaceDE w:val="0"/>
        <w:autoSpaceDN w:val="0"/>
        <w:adjustRightInd w:val="0"/>
        <w:ind w:right="49"/>
        <w:jc w:val="both"/>
        <w:rPr>
          <w:rFonts w:ascii="Garamond" w:eastAsia="Times New Roman" w:hAnsi="Garamond" w:cs="Times New Roman"/>
          <w:color w:val="000000"/>
          <w:lang w:eastAsia="fr-CA"/>
        </w:rPr>
      </w:pPr>
      <w:r w:rsidRPr="00F001AB">
        <w:rPr>
          <w:rFonts w:ascii="Garamond" w:eastAsia="Times New Roman" w:hAnsi="Garamond" w:cs="Times New Roman"/>
          <w:b/>
          <w:color w:val="000000"/>
          <w:lang w:eastAsia="fr-CA"/>
        </w:rPr>
        <w:t>7. Modalités de révision de note</w:t>
      </w:r>
      <w:r w:rsidRPr="00F001AB">
        <w:rPr>
          <w:rFonts w:ascii="Garamond" w:eastAsia="Times New Roman" w:hAnsi="Garamond" w:cs="Times New Roman"/>
          <w:color w:val="000000"/>
          <w:lang w:eastAsia="fr-CA"/>
        </w:rPr>
        <w:t xml:space="preserve"> (réf. PIEA art. 6.16 et MDÉA article 11) </w:t>
      </w:r>
    </w:p>
    <w:p w14:paraId="05E6B65F" w14:textId="77777777" w:rsidR="00A558E2" w:rsidRPr="00F001AB" w:rsidRDefault="00A558E2" w:rsidP="00EE3EC0">
      <w:pPr>
        <w:keepNext/>
        <w:autoSpaceDE w:val="0"/>
        <w:autoSpaceDN w:val="0"/>
        <w:adjustRightInd w:val="0"/>
        <w:ind w:right="49"/>
        <w:jc w:val="both"/>
        <w:rPr>
          <w:rFonts w:ascii="Garamond" w:eastAsia="Times New Roman" w:hAnsi="Garamond" w:cs="Times New Roman"/>
          <w:color w:val="000000"/>
          <w:lang w:eastAsia="fr-CA"/>
        </w:rPr>
      </w:pPr>
    </w:p>
    <w:p w14:paraId="05E6B660" w14:textId="77777777" w:rsidR="00A558E2" w:rsidRPr="00F001AB" w:rsidRDefault="00A558E2" w:rsidP="00EE3EC0">
      <w:pPr>
        <w:keepNext/>
        <w:autoSpaceDE w:val="0"/>
        <w:autoSpaceDN w:val="0"/>
        <w:adjustRightInd w:val="0"/>
        <w:ind w:right="49"/>
        <w:jc w:val="both"/>
        <w:rPr>
          <w:rFonts w:ascii="Garamond" w:eastAsia="Times New Roman" w:hAnsi="Garamond" w:cs="Times New Roman"/>
          <w:color w:val="000000"/>
          <w:lang w:eastAsia="fr-CA"/>
        </w:rPr>
      </w:pPr>
      <w:r w:rsidRPr="00F001AB">
        <w:rPr>
          <w:rFonts w:ascii="Garamond" w:eastAsia="Times New Roman" w:hAnsi="Garamond" w:cs="Times New Roman"/>
          <w:color w:val="000000"/>
          <w:lang w:eastAsia="fr-CA"/>
        </w:rPr>
        <w:t>Rappel de l’article 6.16 de la PIEA :</w:t>
      </w:r>
    </w:p>
    <w:p w14:paraId="05E6B661" w14:textId="77777777" w:rsidR="00A558E2" w:rsidRPr="00F001AB" w:rsidRDefault="00A558E2" w:rsidP="00EE3EC0">
      <w:pPr>
        <w:keepNext/>
        <w:autoSpaceDE w:val="0"/>
        <w:autoSpaceDN w:val="0"/>
        <w:adjustRightInd w:val="0"/>
        <w:ind w:right="49"/>
        <w:jc w:val="both"/>
        <w:rPr>
          <w:rFonts w:ascii="Garamond" w:eastAsia="Times New Roman" w:hAnsi="Garamond" w:cs="Times New Roman"/>
          <w:i/>
          <w:color w:val="000000"/>
          <w:lang w:eastAsia="fr-CA"/>
        </w:rPr>
      </w:pPr>
    </w:p>
    <w:p w14:paraId="05E6B662" w14:textId="46F34C1B"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6.16.1. Pour toute demande de révision de note, l'étudiant doit d'abord prendre un rendez-vous avec son enseignant pour prendre connaissance de l'évaluation, de sa correction et d'en discuter avec l'enseignant. Dans un cas exceptionnel de non-disponibilité de l'étudiant, un autre moyen de communication peut être envisagé. Si l'étudiant estime que la demande de révision de note est toujours nécessaire, il peut faire une demande officielle de révision de note. </w:t>
      </w:r>
    </w:p>
    <w:p w14:paraId="05E6B663"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6.16.2. Dans tous les cas, l’étudiant s’assure d’avoir les pièces justificatives qui lui ont été remises et de pouvoir, au besoin, les présenter au comité d’appel. </w:t>
      </w:r>
    </w:p>
    <w:p w14:paraId="05E6B664"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6.16.3. L'étudiant a un délai total de cinq jours ouvrables en cours de session pour rencontrer son enseignant et déposer sa demande officielle de révision de note s'il y a lieu. Pour une évaluation en cours de session, le délai est calculé à partir de la date de remise de l’évaluation corrigée. </w:t>
      </w:r>
    </w:p>
    <w:p w14:paraId="05E6B665" w14:textId="77777777" w:rsidR="00A558E2" w:rsidRPr="00F001AB" w:rsidRDefault="00A558E2" w:rsidP="4B40EB22">
      <w:pPr>
        <w:ind w:left="709" w:right="49" w:hanging="283"/>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themeColor="text1"/>
          <w:lang w:eastAsia="fr-CA"/>
        </w:rPr>
        <w:t xml:space="preserve">a) </w:t>
      </w:r>
      <w:r w:rsidRPr="00F001AB">
        <w:tab/>
      </w:r>
      <w:r w:rsidRPr="00F001AB">
        <w:rPr>
          <w:rFonts w:ascii="Garamond" w:eastAsia="Times New Roman" w:hAnsi="Garamond" w:cs="Times New Roman"/>
          <w:i/>
          <w:iCs/>
          <w:color w:val="000000" w:themeColor="text1"/>
          <w:lang w:eastAsia="fr-CA"/>
        </w:rPr>
        <w:t>Si l’évaluation est remise par voie numérique, le délai est calculé à partir de la date d’envoi du document.</w:t>
      </w:r>
    </w:p>
    <w:p w14:paraId="05E6B666" w14:textId="2F1049B2" w:rsidR="00A558E2" w:rsidRPr="00F001AB" w:rsidRDefault="00A558E2" w:rsidP="00D15240">
      <w:pPr>
        <w:ind w:left="709" w:right="49" w:hanging="283"/>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b) </w:t>
      </w:r>
      <w:r w:rsidRPr="00F001AB">
        <w:rPr>
          <w:rFonts w:ascii="Garamond" w:eastAsia="Times New Roman" w:hAnsi="Garamond" w:cs="Times New Roman"/>
          <w:i/>
          <w:color w:val="000000"/>
          <w:lang w:eastAsia="fr-CA"/>
        </w:rPr>
        <w:tab/>
        <w:t xml:space="preserve">Si l’évaluation est remise </w:t>
      </w:r>
      <w:r w:rsidR="009B55F0" w:rsidRPr="00F001AB">
        <w:rPr>
          <w:rFonts w:ascii="Garamond" w:eastAsia="Times New Roman" w:hAnsi="Garamond" w:cs="Times New Roman"/>
          <w:i/>
          <w:color w:val="000000"/>
          <w:lang w:eastAsia="fr-CA"/>
        </w:rPr>
        <w:t xml:space="preserve">en classe ou </w:t>
      </w:r>
      <w:r w:rsidRPr="00F001AB">
        <w:rPr>
          <w:rFonts w:ascii="Garamond" w:eastAsia="Times New Roman" w:hAnsi="Garamond" w:cs="Times New Roman"/>
          <w:i/>
          <w:color w:val="000000"/>
          <w:lang w:eastAsia="fr-CA"/>
        </w:rPr>
        <w:t>en classe virtuelle en mode synchrone, le délai est calculé à partir de la date de la séance.</w:t>
      </w:r>
    </w:p>
    <w:p w14:paraId="05E6B667" w14:textId="77777777" w:rsidR="00A558E2" w:rsidRPr="00F001AB" w:rsidRDefault="00A558E2" w:rsidP="4B40EB22">
      <w:pPr>
        <w:ind w:left="709" w:right="49" w:hanging="283"/>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themeColor="text1"/>
          <w:lang w:eastAsia="fr-CA"/>
        </w:rPr>
        <w:t xml:space="preserve">c) </w:t>
      </w:r>
      <w:r w:rsidRPr="00F001AB">
        <w:tab/>
      </w:r>
      <w:r w:rsidRPr="00F001AB">
        <w:rPr>
          <w:rFonts w:ascii="Garamond" w:eastAsia="Times New Roman" w:hAnsi="Garamond" w:cs="Times New Roman"/>
          <w:i/>
          <w:iCs/>
          <w:color w:val="000000" w:themeColor="text1"/>
          <w:lang w:eastAsia="fr-CA"/>
        </w:rPr>
        <w:t>Si l’évaluation est remise lors d’un rendez-vous virtuel en mode synchrone, le délai est calculé à partir de la date de ce rendez-vous.</w:t>
      </w:r>
    </w:p>
    <w:p w14:paraId="05E6B668"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6.16.4. </w:t>
      </w:r>
      <w:r w:rsidRPr="00F001AB">
        <w:rPr>
          <w:rFonts w:ascii="Garamond" w:eastAsia="Times New Roman" w:hAnsi="Garamond" w:cs="Times New Roman"/>
          <w:i/>
          <w:color w:val="000000"/>
          <w:lang w:eastAsia="fr-CA"/>
        </w:rPr>
        <w:tab/>
        <w:t xml:space="preserve">L’étudiant a un délai de trois jours ouvrables en fin de session pour rencontrer son enseignant et déposer sa demande. Pour la note finale, le délai est calculé à partir de la date officielle de remise des notes. Pour le secteur régulier, est considéré dans la note finale, l’évaluation certificative et/ou toute évaluation s'étant déroulée aux semaines 13, 14 ou lors des évaluations communes. Pour la formation continue, est considéré dans la note finale, les évaluations se déroulant dans les deux dernières semaines de la session. </w:t>
      </w:r>
    </w:p>
    <w:p w14:paraId="05E6B669"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6.16.5. </w:t>
      </w:r>
      <w:r w:rsidRPr="00F001AB">
        <w:rPr>
          <w:rFonts w:ascii="Garamond" w:eastAsia="Times New Roman" w:hAnsi="Garamond" w:cs="Times New Roman"/>
          <w:i/>
          <w:color w:val="000000"/>
          <w:lang w:eastAsia="fr-CA"/>
        </w:rPr>
        <w:tab/>
        <w:t xml:space="preserve">En cours de session, le comité d'appel a cinq jours ouvrables pour aviser le Service de l’organisation scolaire de sa décision. Le délai est calculé à partir de la date de réception de la demande officielle de révision de note. La décision du comité d'appel est finale et sans appel. </w:t>
      </w:r>
    </w:p>
    <w:p w14:paraId="05E6B66A"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6.16.6. </w:t>
      </w:r>
      <w:r w:rsidRPr="00F001AB">
        <w:rPr>
          <w:rFonts w:ascii="Garamond" w:eastAsia="Times New Roman" w:hAnsi="Garamond" w:cs="Times New Roman"/>
          <w:i/>
          <w:color w:val="000000"/>
          <w:lang w:eastAsia="fr-CA"/>
        </w:rPr>
        <w:tab/>
        <w:t xml:space="preserve">En fin de session, le comité d’appel a six jours ouvrables après la date de remise des notes finales pour aviser le Service de l’organisation scolaire de sa décision. La décision du comité d'appel est finale et sans appel. </w:t>
      </w:r>
    </w:p>
    <w:p w14:paraId="05E6B66B"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6.16.7. </w:t>
      </w:r>
      <w:r w:rsidRPr="00F001AB">
        <w:rPr>
          <w:rFonts w:ascii="Garamond" w:eastAsia="Times New Roman" w:hAnsi="Garamond" w:cs="Times New Roman"/>
          <w:i/>
          <w:color w:val="000000"/>
          <w:lang w:eastAsia="fr-CA"/>
        </w:rPr>
        <w:tab/>
        <w:t xml:space="preserve">Les motifs valables d'une demande de révision de note sont : </w:t>
      </w:r>
    </w:p>
    <w:p w14:paraId="05E6B66C" w14:textId="77777777" w:rsidR="00A558E2" w:rsidRPr="00F001AB" w:rsidRDefault="00A558E2" w:rsidP="00A24E6C">
      <w:pPr>
        <w:numPr>
          <w:ilvl w:val="0"/>
          <w:numId w:val="9"/>
        </w:numPr>
        <w:ind w:left="709" w:right="49" w:hanging="283"/>
        <w:contextualSpacing/>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Jugement erroné de l'évaluation d'un critère, </w:t>
      </w:r>
    </w:p>
    <w:p w14:paraId="05E6B66D" w14:textId="77777777" w:rsidR="00A558E2" w:rsidRPr="00F001AB" w:rsidRDefault="00A558E2" w:rsidP="00A24E6C">
      <w:pPr>
        <w:numPr>
          <w:ilvl w:val="0"/>
          <w:numId w:val="9"/>
        </w:numPr>
        <w:ind w:left="709" w:right="49" w:hanging="283"/>
        <w:contextualSpacing/>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Erreur de calcul, </w:t>
      </w:r>
    </w:p>
    <w:p w14:paraId="05E6B66E" w14:textId="77777777" w:rsidR="00A558E2" w:rsidRPr="00F001AB" w:rsidRDefault="00A558E2" w:rsidP="00A24E6C">
      <w:pPr>
        <w:numPr>
          <w:ilvl w:val="0"/>
          <w:numId w:val="9"/>
        </w:numPr>
        <w:ind w:left="709" w:right="49" w:hanging="283"/>
        <w:contextualSpacing/>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Manque de clarté ou omission des informations, des critères et des pondérations; </w:t>
      </w:r>
    </w:p>
    <w:p w14:paraId="05E6B66F" w14:textId="77777777" w:rsidR="00A558E2" w:rsidRPr="00F001AB" w:rsidRDefault="00A558E2" w:rsidP="00A24E6C">
      <w:pPr>
        <w:numPr>
          <w:ilvl w:val="0"/>
          <w:numId w:val="9"/>
        </w:numPr>
        <w:ind w:left="709" w:right="49" w:hanging="283"/>
        <w:contextualSpacing/>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Lien incohérent entre les objectifs terminaux d'un cours et l'évaluation. </w:t>
      </w:r>
    </w:p>
    <w:p w14:paraId="05E6B670"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Le comité d'appel juge de la validité du motif de la demande. </w:t>
      </w:r>
    </w:p>
    <w:p w14:paraId="05E6B671"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6.16.8. L’étudiant a le droit de se faire entendre. Il peut demander à être entendu en présence ou en l’absence de l’enseignant concerné. </w:t>
      </w:r>
    </w:p>
    <w:p w14:paraId="05E6B672"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6.16.9. </w:t>
      </w:r>
      <w:r w:rsidRPr="00F001AB">
        <w:rPr>
          <w:rFonts w:ascii="Garamond" w:eastAsia="Times New Roman" w:hAnsi="Garamond" w:cs="Times New Roman"/>
          <w:i/>
          <w:color w:val="000000"/>
          <w:lang w:eastAsia="fr-CA"/>
        </w:rPr>
        <w:tab/>
        <w:t xml:space="preserve">L'étudiant, les enseignants, les départements et le Service de la formation continue doivent suivre la procédure émise par le Service de l'organisation scolaire. La procédure est disponible sur le site internet du Cégep. </w:t>
      </w:r>
    </w:p>
    <w:p w14:paraId="05E6B673" w14:textId="77777777" w:rsidR="00A558E2" w:rsidRPr="00F001AB" w:rsidRDefault="00A558E2" w:rsidP="00EE3EC0">
      <w:pPr>
        <w:ind w:right="49"/>
        <w:jc w:val="both"/>
        <w:rPr>
          <w:rFonts w:ascii="Garamond" w:eastAsia="Book Antiqua" w:hAnsi="Garamond" w:cs="Times New Roman"/>
        </w:rPr>
      </w:pPr>
      <w:r w:rsidRPr="00F001AB">
        <w:rPr>
          <w:rFonts w:ascii="Garamond" w:eastAsia="Times New Roman" w:hAnsi="Garamond" w:cs="Times New Roman"/>
          <w:i/>
          <w:color w:val="000000"/>
          <w:lang w:eastAsia="fr-CA"/>
        </w:rPr>
        <w:t>6.16.10</w:t>
      </w:r>
      <w:r w:rsidRPr="00F001AB">
        <w:rPr>
          <w:rFonts w:ascii="Garamond" w:eastAsia="Times New Roman" w:hAnsi="Garamond" w:cs="Times New Roman"/>
          <w:i/>
          <w:color w:val="000000"/>
          <w:lang w:eastAsia="fr-CA"/>
        </w:rPr>
        <w:tab/>
        <w:t>L’étudiant peut s’adresser à la Direction des études ou à la Direction de la formation continue, selon le cas, si la procédure du traitement de la révision de note n'a pas été respectée.</w:t>
      </w:r>
    </w:p>
    <w:p w14:paraId="05E6B674" w14:textId="77777777" w:rsidR="00A558E2" w:rsidRPr="00F001AB" w:rsidRDefault="00A558E2" w:rsidP="00EE3EC0">
      <w:pPr>
        <w:ind w:right="49"/>
        <w:jc w:val="both"/>
        <w:rPr>
          <w:rFonts w:ascii="Garamond" w:eastAsia="Book Antiqua" w:hAnsi="Garamond" w:cs="Times New Roman"/>
          <w:b/>
          <w:bCs/>
          <w:color w:val="000000"/>
        </w:rPr>
      </w:pPr>
    </w:p>
    <w:p w14:paraId="05E6B675" w14:textId="77777777" w:rsidR="00A558E2" w:rsidRPr="00F001AB" w:rsidRDefault="00A558E2" w:rsidP="00EE3EC0">
      <w:pPr>
        <w:ind w:right="49"/>
        <w:jc w:val="both"/>
        <w:rPr>
          <w:rFonts w:ascii="Garamond" w:eastAsia="Book Antiqua" w:hAnsi="Garamond" w:cs="Times New Roman"/>
          <w:bCs/>
          <w:color w:val="000000"/>
        </w:rPr>
      </w:pPr>
      <w:r w:rsidRPr="00F001AB">
        <w:rPr>
          <w:rFonts w:ascii="Garamond" w:eastAsia="Book Antiqua" w:hAnsi="Garamond" w:cs="Times New Roman"/>
          <w:b/>
          <w:bCs/>
          <w:color w:val="000000"/>
        </w:rPr>
        <w:t>8. Plagiat à une évaluation sommative</w:t>
      </w:r>
      <w:r w:rsidRPr="00F001AB">
        <w:rPr>
          <w:rFonts w:ascii="Garamond" w:eastAsia="Book Antiqua" w:hAnsi="Garamond" w:cs="Times New Roman"/>
          <w:bCs/>
          <w:color w:val="000000"/>
        </w:rPr>
        <w:t xml:space="preserve"> (réf. PIEA art. 6.15) </w:t>
      </w:r>
    </w:p>
    <w:p w14:paraId="05E6B676" w14:textId="77777777" w:rsidR="00A558E2" w:rsidRPr="00F001AB" w:rsidRDefault="00A558E2" w:rsidP="00EE3EC0">
      <w:pPr>
        <w:autoSpaceDE w:val="0"/>
        <w:autoSpaceDN w:val="0"/>
        <w:adjustRightInd w:val="0"/>
        <w:ind w:right="49"/>
        <w:jc w:val="both"/>
        <w:rPr>
          <w:rFonts w:ascii="Garamond" w:eastAsia="Times New Roman" w:hAnsi="Garamond" w:cs="Times New Roman"/>
          <w:color w:val="000000"/>
          <w:lang w:eastAsia="fr-CA"/>
        </w:rPr>
      </w:pPr>
      <w:r w:rsidRPr="00F001AB">
        <w:rPr>
          <w:rFonts w:ascii="Garamond" w:eastAsia="Times New Roman" w:hAnsi="Garamond" w:cs="Times New Roman"/>
          <w:color w:val="000000"/>
          <w:lang w:eastAsia="fr-CA"/>
        </w:rPr>
        <w:t>Rappel de l’article 6.15 de la PIEA :</w:t>
      </w:r>
    </w:p>
    <w:p w14:paraId="05E6B677" w14:textId="77777777" w:rsidR="00A558E2" w:rsidRPr="00F001AB" w:rsidRDefault="00A558E2" w:rsidP="00EE3EC0">
      <w:pPr>
        <w:autoSpaceDE w:val="0"/>
        <w:autoSpaceDN w:val="0"/>
        <w:adjustRightInd w:val="0"/>
        <w:ind w:right="49"/>
        <w:jc w:val="both"/>
        <w:rPr>
          <w:rFonts w:ascii="Garamond" w:eastAsia="Times New Roman" w:hAnsi="Garamond" w:cs="Times New Roman"/>
          <w:color w:val="000000"/>
          <w:lang w:eastAsia="fr-CA"/>
        </w:rPr>
      </w:pPr>
    </w:p>
    <w:p w14:paraId="05E6B678"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6.15.1. </w:t>
      </w:r>
      <w:r w:rsidRPr="00F001AB">
        <w:rPr>
          <w:rFonts w:ascii="Garamond" w:eastAsia="Times New Roman" w:hAnsi="Garamond" w:cs="Times New Roman"/>
          <w:i/>
          <w:color w:val="000000"/>
          <w:lang w:eastAsia="fr-CA"/>
        </w:rPr>
        <w:tab/>
        <w:t xml:space="preserve">Le plagiat consiste en un vol intellectuel. C’est une contrefaçon, une imitation frauduleuse d’une œuvre littéraire, technique ou industrielle. </w:t>
      </w:r>
    </w:p>
    <w:p w14:paraId="05E6B679"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La fraude est un acte qui a été réalisé en utilisant des moyens déloyaux destinés à obtenir un consentement, un avantage matériel ou moral réalisé avec l'intention d'échapper à l’application d’une politique, d’un règlement ou d’une consigne écrite liée à l’évaluation. </w:t>
      </w:r>
    </w:p>
    <w:p w14:paraId="05E6B67A"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La collaboration au plagiat ou à la fraude est aussi considérée comme un plagiat ou une fraude. </w:t>
      </w:r>
    </w:p>
    <w:p w14:paraId="05E6B67B"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À titre d’exemple, est considéré comme plagiat : </w:t>
      </w:r>
    </w:p>
    <w:p w14:paraId="05E6B67C"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La reproduction d’extraits de livre, d’articles, de publications électroniques ou de tout autres types de documents sans mention des sources appropriées, le copiage, à l’occasion d’examens ou de travaux, tout comme la substitution de travaux par la reproduction d’articles ou de sections d’ouvrages. </w:t>
      </w:r>
    </w:p>
    <w:p w14:paraId="05E6B67D"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À titre d’exemple, est considéré comme fraude: </w:t>
      </w:r>
    </w:p>
    <w:p w14:paraId="05E6B67E"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L’utilisation d’un appareil électronique interdit durant un examen ainsi que la transmission ou l’obtention d’informations autres que celles spécifiées par l’enseignant, la fabrication ou l’usage d’un faux billet médical. </w:t>
      </w:r>
    </w:p>
    <w:p w14:paraId="05E6B67F"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6.15.2. </w:t>
      </w:r>
      <w:r w:rsidRPr="00F001AB">
        <w:rPr>
          <w:rFonts w:ascii="Garamond" w:eastAsia="Times New Roman" w:hAnsi="Garamond" w:cs="Times New Roman"/>
          <w:i/>
          <w:color w:val="000000"/>
          <w:lang w:eastAsia="fr-CA"/>
        </w:rPr>
        <w:tab/>
        <w:t xml:space="preserve">Le plagiat, la fraude, la tentative de plagiat ou de fraude entraîne la note zéro (0) pour l’activité d’évaluation concernée (travail ou examen) et élimine tout droit de reprise. L’enseignant rencontre l’étudiant et lui explique les conséquences liées à son acte. Si l’étudiant récidive, il se voit attribuer la note zéro (0) pour ce cours. </w:t>
      </w:r>
    </w:p>
    <w:p w14:paraId="05E6B680"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À chaque fois qu’un enseignant constate une infraction (plagiat ou fraude), il remplit le formulaire, en informe par écrit le coordonnateur du département et transmet cette information à la Direction des études. </w:t>
      </w:r>
    </w:p>
    <w:p w14:paraId="05E6B681"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À la formation continue, l’enseignant remplit le formulaire, informe par écrit le conseiller pédagogique et transmet cette information à la Direction de la formation continue. </w:t>
      </w:r>
    </w:p>
    <w:p w14:paraId="05E6B682"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Lorsque la Direction des études le juge nécessaire, elle soumet un cas de plagiat ou de fraude directement au comité de discipline de la Commission des études qui a un pouvoir de recommandation de sanction auprès du Directeur des études. </w:t>
      </w:r>
    </w:p>
    <w:p w14:paraId="05E6B683"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6.15.3. </w:t>
      </w:r>
      <w:r w:rsidRPr="00F001AB">
        <w:rPr>
          <w:rFonts w:ascii="Garamond" w:eastAsia="Times New Roman" w:hAnsi="Garamond" w:cs="Times New Roman"/>
          <w:i/>
          <w:color w:val="000000"/>
          <w:lang w:eastAsia="fr-CA"/>
        </w:rPr>
        <w:tab/>
        <w:t xml:space="preserve">Dans un délai de cinq (5) jours ouvrables après la date où l'enseignant l'a rencontré, l’étudiant a le droit de faire appel du verdict de plagiat ou de fraude. Il peut demander à être entendu en l’absence de l’enseignant concerné. Le comité d’appel juge à partir des arguments exprimés, des travaux et examens et rend sa décision au plus tard dans les dix jours ouvrables suivant la réception de la demande d’appel. </w:t>
      </w:r>
    </w:p>
    <w:p w14:paraId="05E6B684" w14:textId="77777777" w:rsidR="00A558E2" w:rsidRPr="00F001AB" w:rsidRDefault="00A558E2" w:rsidP="00EE3EC0">
      <w:pPr>
        <w:ind w:right="49"/>
        <w:jc w:val="both"/>
        <w:rPr>
          <w:rFonts w:ascii="Garamond" w:eastAsia="Times New Roman" w:hAnsi="Garamond" w:cs="Times New Roman"/>
          <w:i/>
          <w:iCs/>
          <w:color w:val="000000"/>
          <w:lang w:eastAsia="fr-CA"/>
        </w:rPr>
      </w:pPr>
      <w:r w:rsidRPr="00F001AB">
        <w:rPr>
          <w:rFonts w:ascii="Garamond" w:eastAsia="Times New Roman" w:hAnsi="Garamond" w:cs="Times New Roman"/>
          <w:i/>
          <w:iCs/>
          <w:color w:val="000000"/>
          <w:lang w:eastAsia="fr-CA"/>
        </w:rPr>
        <w:t xml:space="preserve">La décision du comité est finale et sans appel. </w:t>
      </w:r>
    </w:p>
    <w:p w14:paraId="05E6B685" w14:textId="77777777" w:rsidR="00A558E2" w:rsidRPr="00F001AB" w:rsidRDefault="00A558E2" w:rsidP="00EE3EC0">
      <w:pPr>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6.15.4. </w:t>
      </w:r>
      <w:r w:rsidRPr="00F001AB">
        <w:rPr>
          <w:rFonts w:ascii="Garamond" w:eastAsia="Times New Roman" w:hAnsi="Garamond" w:cs="Times New Roman"/>
          <w:i/>
          <w:color w:val="000000"/>
          <w:lang w:eastAsia="fr-CA"/>
        </w:rPr>
        <w:tab/>
        <w:t xml:space="preserve">Lorsque deux infractions sont constatées dans le même cours ou dans des cours différents, la Direction des études ou la Direction de la formation continue avise l’étudiant par écrit des conséquences potentielles de ses actes. </w:t>
      </w:r>
    </w:p>
    <w:p w14:paraId="05E6B686" w14:textId="77777777" w:rsidR="00A558E2" w:rsidRPr="00F001AB" w:rsidRDefault="00A558E2" w:rsidP="00EE3EC0">
      <w:pPr>
        <w:autoSpaceDE w:val="0"/>
        <w:autoSpaceDN w:val="0"/>
        <w:adjustRightInd w:val="0"/>
        <w:ind w:right="49"/>
        <w:jc w:val="both"/>
        <w:rPr>
          <w:rFonts w:ascii="Garamond" w:eastAsia="Times New Roman" w:hAnsi="Garamond" w:cs="Times New Roman"/>
          <w:i/>
          <w:color w:val="000000"/>
          <w:lang w:eastAsia="fr-CA"/>
        </w:rPr>
      </w:pPr>
      <w:r w:rsidRPr="00F001AB">
        <w:rPr>
          <w:rFonts w:ascii="Garamond" w:eastAsia="Times New Roman" w:hAnsi="Garamond" w:cs="Times New Roman"/>
          <w:i/>
          <w:color w:val="000000"/>
          <w:lang w:eastAsia="fr-CA"/>
        </w:rPr>
        <w:t xml:space="preserve">6.15.5. </w:t>
      </w:r>
      <w:r w:rsidRPr="00F001AB">
        <w:rPr>
          <w:rFonts w:ascii="Garamond" w:eastAsia="Times New Roman" w:hAnsi="Garamond" w:cs="Times New Roman"/>
          <w:i/>
          <w:color w:val="000000"/>
          <w:lang w:eastAsia="fr-CA"/>
        </w:rPr>
        <w:tab/>
        <w:t xml:space="preserve">À la troisième infraction, l’étudiant est convoqué par un comité de discipline formé d’un directeur adjoint aux études et de deux enseignants membres de la Commission des études. Ce comité recommande les sanctions pouvant aller jusqu’au renvoi du collège. La décision du comité est finale et sans appel. </w:t>
      </w:r>
    </w:p>
    <w:p w14:paraId="05E6B687" w14:textId="77777777" w:rsidR="00A558E2" w:rsidRPr="00F001AB" w:rsidRDefault="00A558E2" w:rsidP="00EE3EC0">
      <w:pPr>
        <w:autoSpaceDE w:val="0"/>
        <w:autoSpaceDN w:val="0"/>
        <w:adjustRightInd w:val="0"/>
        <w:ind w:right="49"/>
        <w:jc w:val="both"/>
        <w:rPr>
          <w:rFonts w:ascii="Garamond" w:eastAsia="Times New Roman" w:hAnsi="Garamond" w:cs="Times New Roman"/>
          <w:i/>
          <w:color w:val="000000"/>
          <w:lang w:eastAsia="fr-CA"/>
        </w:rPr>
      </w:pPr>
    </w:p>
    <w:p w14:paraId="05E6B688" w14:textId="77777777" w:rsidR="00A558E2" w:rsidRPr="00F001AB" w:rsidRDefault="00A558E2" w:rsidP="00EE3EC0">
      <w:pPr>
        <w:autoSpaceDE w:val="0"/>
        <w:autoSpaceDN w:val="0"/>
        <w:adjustRightInd w:val="0"/>
        <w:ind w:right="49"/>
        <w:jc w:val="both"/>
        <w:rPr>
          <w:rFonts w:ascii="Garamond" w:eastAsia="Times New Roman" w:hAnsi="Garamond" w:cs="Times New Roman"/>
          <w:i/>
          <w:color w:val="000000"/>
          <w:lang w:eastAsia="fr-CA"/>
        </w:rPr>
      </w:pPr>
    </w:p>
    <w:p w14:paraId="0EED4710" w14:textId="1E772030" w:rsidR="00EE65D2" w:rsidRPr="00F001AB" w:rsidRDefault="00EE65D2" w:rsidP="00EE3EC0">
      <w:pPr>
        <w:ind w:right="49"/>
        <w:jc w:val="both"/>
        <w:rPr>
          <w:rFonts w:ascii="Garamond" w:eastAsia="Book Antiqua" w:hAnsi="Garamond" w:cs="Times New Roman"/>
          <w:b/>
          <w:bCs/>
          <w:sz w:val="28"/>
          <w:szCs w:val="28"/>
        </w:rPr>
      </w:pPr>
      <w:r w:rsidRPr="00F001AB">
        <w:rPr>
          <w:rFonts w:ascii="Garamond" w:eastAsia="Book Antiqua" w:hAnsi="Garamond" w:cs="Times New Roman"/>
          <w:b/>
          <w:bCs/>
          <w:sz w:val="28"/>
          <w:szCs w:val="28"/>
        </w:rPr>
        <w:t>9. Civisme et étiquette en classe</w:t>
      </w:r>
    </w:p>
    <w:p w14:paraId="3FCBECFB" w14:textId="77777777" w:rsidR="00EE65D2" w:rsidRPr="00F001AB" w:rsidRDefault="00EE65D2" w:rsidP="00EE3EC0">
      <w:pPr>
        <w:ind w:right="49"/>
        <w:jc w:val="both"/>
        <w:rPr>
          <w:rFonts w:ascii="Garamond" w:eastAsia="Book Antiqua" w:hAnsi="Garamond" w:cs="Times New Roman"/>
          <w:b/>
          <w:bCs/>
        </w:rPr>
      </w:pPr>
    </w:p>
    <w:p w14:paraId="53F4D648" w14:textId="77777777" w:rsidR="00D17488" w:rsidRPr="00F001AB" w:rsidRDefault="00D17488" w:rsidP="00D17488">
      <w:pPr>
        <w:ind w:right="49"/>
        <w:jc w:val="both"/>
        <w:rPr>
          <w:rFonts w:ascii="Garamond" w:eastAsia="Book Antiqua" w:hAnsi="Garamond" w:cs="Times New Roman"/>
        </w:rPr>
      </w:pPr>
      <w:r w:rsidRPr="00F001AB">
        <w:rPr>
          <w:rFonts w:ascii="Garamond" w:eastAsia="Book Antiqua" w:hAnsi="Garamond" w:cs="Times New Roman"/>
        </w:rPr>
        <w:t xml:space="preserve">Afin d’assurer une atmosphère propice au travail, l’étudiant doit se présenter en classe avec son matériel pédagogique. Il est entendu que la participation active de chacune et chacun est essentielle. Ainsi, le bavardage et l’utilisation de téléphones cellulaires, de lecteurs de fichiers divers ou d’ordinateurs portables sont interdits. De plus, le respect envers l’enseignant ou l’enseignante ainsi qu’envers toute personne présente dans la classe va de soi. Toute personne qui nuit au bon fonctionnement du cours sera exclue de la classe. Son retour ne sera accepté qu’à la suite d’une rencontre avec son enseignante ou son enseignant avant une éventuelle rencontre avec le coordonnateur. </w:t>
      </w:r>
    </w:p>
    <w:p w14:paraId="7707F774" w14:textId="77777777" w:rsidR="00EE65D2" w:rsidRPr="00F001AB" w:rsidRDefault="00EE65D2" w:rsidP="00EE3EC0">
      <w:pPr>
        <w:ind w:right="49"/>
        <w:jc w:val="both"/>
        <w:rPr>
          <w:rFonts w:ascii="Garamond" w:eastAsia="Book Antiqua" w:hAnsi="Garamond" w:cs="Times New Roman"/>
          <w:b/>
          <w:bCs/>
          <w:sz w:val="28"/>
          <w:szCs w:val="28"/>
        </w:rPr>
      </w:pPr>
    </w:p>
    <w:p w14:paraId="07AD0F43" w14:textId="77777777" w:rsidR="00EE65D2" w:rsidRPr="00F001AB" w:rsidRDefault="00EE65D2" w:rsidP="00EE3EC0">
      <w:pPr>
        <w:ind w:right="49"/>
        <w:jc w:val="both"/>
        <w:rPr>
          <w:rFonts w:ascii="Garamond" w:eastAsia="Book Antiqua" w:hAnsi="Garamond" w:cs="Times New Roman"/>
          <w:b/>
          <w:bCs/>
          <w:sz w:val="28"/>
          <w:szCs w:val="28"/>
        </w:rPr>
      </w:pPr>
    </w:p>
    <w:p w14:paraId="152F2308" w14:textId="77777777" w:rsidR="00EE65D2" w:rsidRPr="00F001AB" w:rsidRDefault="00EE65D2" w:rsidP="00EE3EC0">
      <w:pPr>
        <w:ind w:right="49"/>
        <w:jc w:val="both"/>
        <w:rPr>
          <w:rFonts w:ascii="Garamond" w:eastAsia="Book Antiqua" w:hAnsi="Garamond" w:cs="Times New Roman"/>
          <w:b/>
          <w:bCs/>
          <w:sz w:val="28"/>
          <w:szCs w:val="28"/>
        </w:rPr>
      </w:pPr>
      <w:r w:rsidRPr="00F001AB">
        <w:rPr>
          <w:rFonts w:ascii="Garamond" w:eastAsia="Book Antiqua" w:hAnsi="Garamond" w:cs="Times New Roman"/>
          <w:b/>
          <w:bCs/>
          <w:sz w:val="28"/>
          <w:szCs w:val="28"/>
        </w:rPr>
        <w:t xml:space="preserve">10. Retard de </w:t>
      </w:r>
      <w:proofErr w:type="gramStart"/>
      <w:r w:rsidRPr="00F001AB">
        <w:rPr>
          <w:rFonts w:ascii="Garamond" w:eastAsia="Book Antiqua" w:hAnsi="Garamond" w:cs="Times New Roman"/>
          <w:b/>
          <w:bCs/>
          <w:sz w:val="28"/>
          <w:szCs w:val="28"/>
        </w:rPr>
        <w:t>l’</w:t>
      </w:r>
      <w:proofErr w:type="spellStart"/>
      <w:r w:rsidRPr="00F001AB">
        <w:rPr>
          <w:rFonts w:ascii="Garamond" w:eastAsia="Book Antiqua" w:hAnsi="Garamond" w:cs="Times New Roman"/>
          <w:b/>
          <w:bCs/>
          <w:sz w:val="28"/>
          <w:szCs w:val="28"/>
        </w:rPr>
        <w:t>enseignant.e</w:t>
      </w:r>
      <w:proofErr w:type="spellEnd"/>
      <w:proofErr w:type="gramEnd"/>
    </w:p>
    <w:p w14:paraId="05E6B6B2" w14:textId="3E4C80D7" w:rsidR="00F26C38" w:rsidRPr="00F001AB" w:rsidRDefault="003C5E6B" w:rsidP="006A6F65">
      <w:pPr>
        <w:spacing w:line="276" w:lineRule="auto"/>
        <w:ind w:right="49"/>
        <w:rPr>
          <w:rFonts w:ascii="Garamond" w:eastAsia="Book Antiqua" w:hAnsi="Garamond" w:cs="Times New Roman"/>
        </w:rPr>
      </w:pPr>
      <w:r w:rsidRPr="00F001AB">
        <w:rPr>
          <w:rFonts w:ascii="Garamond" w:eastAsia="Book Antiqua" w:hAnsi="Garamond" w:cs="Times New Roman"/>
        </w:rPr>
        <w:lastRenderedPageBreak/>
        <w:t>Après 15 minutes de retard, l'enseignant est considéré absent pour la première période. Un étudiant en informe la sécurité. Les étudiants doivent se présenter à la période suivante. Si l’enseignant est toujours absent et qu’aucun message n’est affiché, le cours est considéré annulé.</w:t>
      </w:r>
    </w:p>
    <w:p w14:paraId="05E6B6B6" w14:textId="77777777" w:rsidR="00F26C38" w:rsidRPr="00F001AB" w:rsidRDefault="00F26C38" w:rsidP="00EE3EC0">
      <w:pPr>
        <w:ind w:right="49"/>
        <w:jc w:val="both"/>
        <w:rPr>
          <w:rFonts w:ascii="Times New Roman" w:hAnsi="Times New Roman"/>
          <w:b/>
          <w:sz w:val="28"/>
          <w:szCs w:val="28"/>
        </w:rPr>
      </w:pPr>
    </w:p>
    <w:p w14:paraId="05E6B6B7" w14:textId="77777777" w:rsidR="006E10B5" w:rsidRPr="00F001AB" w:rsidRDefault="006E10B5" w:rsidP="00EE3EC0">
      <w:pPr>
        <w:ind w:right="49"/>
        <w:jc w:val="center"/>
        <w:rPr>
          <w:rFonts w:ascii="Garamond" w:hAnsi="Garamond"/>
          <w:b/>
          <w:sz w:val="32"/>
          <w:szCs w:val="32"/>
        </w:rPr>
      </w:pPr>
      <w:r w:rsidRPr="00F001AB">
        <w:rPr>
          <w:rFonts w:ascii="Garamond" w:hAnsi="Garamond"/>
          <w:b/>
          <w:sz w:val="32"/>
          <w:szCs w:val="32"/>
        </w:rPr>
        <w:t>Médiagraphie</w:t>
      </w:r>
    </w:p>
    <w:p w14:paraId="05E6B6B8" w14:textId="77777777" w:rsidR="006E10B5" w:rsidRPr="00F001AB" w:rsidRDefault="006E10B5" w:rsidP="00EE3EC0">
      <w:pPr>
        <w:ind w:right="49"/>
        <w:jc w:val="center"/>
        <w:rPr>
          <w:rFonts w:ascii="Garamond" w:hAnsi="Garamond"/>
          <w:b/>
          <w:sz w:val="32"/>
          <w:szCs w:val="32"/>
        </w:rPr>
      </w:pPr>
    </w:p>
    <w:p w14:paraId="05E6B6B9" w14:textId="77777777" w:rsidR="002D2CF9" w:rsidRPr="00F001AB" w:rsidRDefault="002D2CF9" w:rsidP="00EE3EC0">
      <w:pPr>
        <w:spacing w:line="276" w:lineRule="auto"/>
        <w:ind w:right="49"/>
        <w:jc w:val="both"/>
        <w:rPr>
          <w:rFonts w:ascii="Garamond" w:hAnsi="Garamond"/>
          <w:b/>
          <w:sz w:val="28"/>
          <w:szCs w:val="28"/>
        </w:rPr>
      </w:pPr>
      <w:r w:rsidRPr="00F001AB">
        <w:rPr>
          <w:rFonts w:ascii="Garamond" w:hAnsi="Garamond"/>
          <w:b/>
          <w:sz w:val="28"/>
          <w:szCs w:val="28"/>
        </w:rPr>
        <w:t>Ouvrages obligatoires pour ce cours</w:t>
      </w:r>
    </w:p>
    <w:p w14:paraId="05E6B6BA" w14:textId="7B967AF0" w:rsidR="002D2CF9" w:rsidRPr="00F001AB" w:rsidRDefault="006A6F65" w:rsidP="006A6F65">
      <w:pPr>
        <w:pStyle w:val="Paragraphedeliste"/>
        <w:numPr>
          <w:ilvl w:val="0"/>
          <w:numId w:val="27"/>
        </w:numPr>
        <w:spacing w:line="276" w:lineRule="auto"/>
        <w:ind w:right="49"/>
        <w:jc w:val="both"/>
        <w:rPr>
          <w:rFonts w:ascii="Garamond" w:hAnsi="Garamond"/>
          <w:i/>
        </w:rPr>
      </w:pPr>
      <w:r w:rsidRPr="00F001AB">
        <w:rPr>
          <w:rFonts w:ascii="Garamond" w:hAnsi="Garamond"/>
        </w:rPr>
        <w:t>Recueil de textes au nom de l’enseignante (coop);</w:t>
      </w:r>
    </w:p>
    <w:p w14:paraId="56F73B27" w14:textId="0A99A8B3" w:rsidR="006A6F65" w:rsidRPr="00F001AB" w:rsidRDefault="006A6F65" w:rsidP="006A6F65">
      <w:pPr>
        <w:pStyle w:val="Paragraphedeliste"/>
        <w:numPr>
          <w:ilvl w:val="0"/>
          <w:numId w:val="27"/>
        </w:numPr>
        <w:spacing w:line="276" w:lineRule="auto"/>
        <w:ind w:right="49"/>
        <w:jc w:val="both"/>
        <w:rPr>
          <w:rFonts w:ascii="Garamond" w:hAnsi="Garamond"/>
          <w:i/>
        </w:rPr>
      </w:pPr>
      <w:r w:rsidRPr="00F001AB">
        <w:rPr>
          <w:rFonts w:ascii="Garamond" w:hAnsi="Garamond"/>
          <w:i/>
        </w:rPr>
        <w:t xml:space="preserve">Huis clos, </w:t>
      </w:r>
      <w:r w:rsidRPr="00F001AB">
        <w:rPr>
          <w:rFonts w:ascii="Garamond" w:hAnsi="Garamond"/>
        </w:rPr>
        <w:t>Jean-Paul Sartre;</w:t>
      </w:r>
    </w:p>
    <w:p w14:paraId="43E98656" w14:textId="70AB3780" w:rsidR="006A6F65" w:rsidRPr="00F001AB" w:rsidRDefault="006A6F65" w:rsidP="006A6F65">
      <w:pPr>
        <w:pStyle w:val="Paragraphedeliste"/>
        <w:numPr>
          <w:ilvl w:val="0"/>
          <w:numId w:val="27"/>
        </w:numPr>
        <w:spacing w:line="276" w:lineRule="auto"/>
        <w:ind w:right="49"/>
        <w:jc w:val="both"/>
        <w:rPr>
          <w:rFonts w:ascii="Garamond" w:hAnsi="Garamond"/>
          <w:i/>
        </w:rPr>
      </w:pPr>
      <w:r w:rsidRPr="00F001AB">
        <w:rPr>
          <w:rFonts w:ascii="Garamond" w:hAnsi="Garamond"/>
          <w:i/>
        </w:rPr>
        <w:t>La vie et demie</w:t>
      </w:r>
      <w:r w:rsidR="00E305BA" w:rsidRPr="00F001AB">
        <w:rPr>
          <w:rFonts w:ascii="Garamond" w:hAnsi="Garamond"/>
          <w:i/>
        </w:rPr>
        <w:t xml:space="preserve">, </w:t>
      </w:r>
      <w:r w:rsidR="00E305BA" w:rsidRPr="00F001AB">
        <w:rPr>
          <w:rFonts w:ascii="Garamond" w:hAnsi="Garamond"/>
        </w:rPr>
        <w:t xml:space="preserve">Sony Labou </w:t>
      </w:r>
      <w:proofErr w:type="spellStart"/>
      <w:r w:rsidR="00E305BA" w:rsidRPr="00F001AB">
        <w:rPr>
          <w:rFonts w:ascii="Garamond" w:hAnsi="Garamond"/>
        </w:rPr>
        <w:t>Tansi</w:t>
      </w:r>
      <w:proofErr w:type="spellEnd"/>
      <w:r w:rsidR="00325159">
        <w:rPr>
          <w:rFonts w:ascii="Garamond" w:hAnsi="Garamond"/>
        </w:rPr>
        <w:t xml:space="preserve"> ou </w:t>
      </w:r>
      <w:r w:rsidR="00325159" w:rsidRPr="00BB003A">
        <w:rPr>
          <w:rFonts w:ascii="Garamond" w:hAnsi="Garamond"/>
          <w:i/>
          <w:iCs/>
        </w:rPr>
        <w:t>Le vieux qui lisait des romans d’amour,</w:t>
      </w:r>
      <w:r w:rsidR="00BB003A">
        <w:rPr>
          <w:rFonts w:ascii="Garamond" w:hAnsi="Garamond"/>
        </w:rPr>
        <w:t xml:space="preserve"> </w:t>
      </w:r>
      <w:r w:rsidR="00325159">
        <w:rPr>
          <w:rFonts w:ascii="Garamond" w:hAnsi="Garamond"/>
        </w:rPr>
        <w:t xml:space="preserve">Luis Sepulveda; </w:t>
      </w:r>
      <w:r w:rsidR="00BB003A">
        <w:rPr>
          <w:rFonts w:ascii="Garamond" w:hAnsi="Garamond"/>
        </w:rPr>
        <w:t xml:space="preserve">ou </w:t>
      </w:r>
      <w:r w:rsidR="00BB003A" w:rsidRPr="00BB003A">
        <w:rPr>
          <w:rFonts w:ascii="Garamond" w:hAnsi="Garamond"/>
          <w:i/>
          <w:iCs/>
        </w:rPr>
        <w:t>Le ventre de l’Atlantique</w:t>
      </w:r>
      <w:r w:rsidR="00BB003A">
        <w:rPr>
          <w:rFonts w:ascii="Garamond" w:hAnsi="Garamond"/>
        </w:rPr>
        <w:t xml:space="preserve">, Fatou Diome, ou </w:t>
      </w:r>
      <w:r w:rsidR="00BB003A" w:rsidRPr="00BB003A">
        <w:rPr>
          <w:rFonts w:ascii="Garamond" w:hAnsi="Garamond"/>
          <w:i/>
          <w:iCs/>
        </w:rPr>
        <w:t>Homo Sapienne</w:t>
      </w:r>
      <w:r w:rsidR="00BB003A">
        <w:rPr>
          <w:rFonts w:ascii="Garamond" w:hAnsi="Garamond"/>
        </w:rPr>
        <w:t xml:space="preserve">, </w:t>
      </w:r>
      <w:proofErr w:type="spellStart"/>
      <w:r w:rsidR="00BB003A">
        <w:rPr>
          <w:rFonts w:ascii="Garamond" w:hAnsi="Garamond"/>
        </w:rPr>
        <w:t>Niviaq</w:t>
      </w:r>
      <w:proofErr w:type="spellEnd"/>
      <w:r w:rsidR="00BB003A">
        <w:rPr>
          <w:rFonts w:ascii="Garamond" w:hAnsi="Garamond"/>
        </w:rPr>
        <w:t xml:space="preserve"> </w:t>
      </w:r>
      <w:proofErr w:type="spellStart"/>
      <w:r w:rsidR="00BB003A">
        <w:rPr>
          <w:rFonts w:ascii="Garamond" w:hAnsi="Garamond"/>
        </w:rPr>
        <w:t>Korneliussen</w:t>
      </w:r>
      <w:proofErr w:type="spellEnd"/>
      <w:r w:rsidR="00BB003A">
        <w:rPr>
          <w:rFonts w:ascii="Garamond" w:hAnsi="Garamond"/>
        </w:rPr>
        <w:t>.</w:t>
      </w:r>
    </w:p>
    <w:p w14:paraId="6D614083" w14:textId="5849D0D4" w:rsidR="00E305BA" w:rsidRPr="00F001AB" w:rsidRDefault="00E305BA" w:rsidP="006A6F65">
      <w:pPr>
        <w:pStyle w:val="Paragraphedeliste"/>
        <w:numPr>
          <w:ilvl w:val="0"/>
          <w:numId w:val="27"/>
        </w:numPr>
        <w:spacing w:line="276" w:lineRule="auto"/>
        <w:ind w:right="49"/>
        <w:jc w:val="both"/>
        <w:rPr>
          <w:rFonts w:ascii="Garamond" w:hAnsi="Garamond"/>
          <w:i/>
        </w:rPr>
      </w:pPr>
      <w:r w:rsidRPr="00F001AB">
        <w:rPr>
          <w:rFonts w:ascii="Garamond" w:hAnsi="Garamond"/>
          <w:i/>
        </w:rPr>
        <w:t>Le dieu du carnage</w:t>
      </w:r>
      <w:r w:rsidRPr="00F001AB">
        <w:rPr>
          <w:rFonts w:ascii="Garamond" w:hAnsi="Garamond"/>
        </w:rPr>
        <w:t>, Yasmina Reza.</w:t>
      </w:r>
    </w:p>
    <w:p w14:paraId="22DD378C" w14:textId="6AAC9D8C" w:rsidR="00E305BA" w:rsidRPr="00F001AB" w:rsidRDefault="00E305BA" w:rsidP="00E305BA">
      <w:pPr>
        <w:spacing w:line="276" w:lineRule="auto"/>
        <w:ind w:right="49"/>
        <w:jc w:val="both"/>
        <w:rPr>
          <w:rFonts w:ascii="Garamond" w:hAnsi="Garamond"/>
          <w:i/>
        </w:rPr>
      </w:pPr>
    </w:p>
    <w:p w14:paraId="7B24F573" w14:textId="640E4E61" w:rsidR="00E305BA" w:rsidRPr="00F001AB" w:rsidRDefault="00E305BA" w:rsidP="00E305BA">
      <w:pPr>
        <w:spacing w:line="276" w:lineRule="auto"/>
        <w:ind w:right="49"/>
        <w:jc w:val="both"/>
        <w:rPr>
          <w:rFonts w:ascii="Garamond" w:hAnsi="Garamond"/>
          <w:b/>
        </w:rPr>
      </w:pPr>
      <w:r w:rsidRPr="00F001AB">
        <w:rPr>
          <w:rFonts w:ascii="Garamond" w:hAnsi="Garamond"/>
          <w:b/>
        </w:rPr>
        <w:t>Recommandations :</w:t>
      </w:r>
    </w:p>
    <w:p w14:paraId="13E1CB96" w14:textId="49D9ED35" w:rsidR="00E305BA" w:rsidRPr="00F001AB" w:rsidRDefault="00E305BA" w:rsidP="00E305BA">
      <w:pPr>
        <w:pStyle w:val="Paragraphedeliste"/>
        <w:numPr>
          <w:ilvl w:val="0"/>
          <w:numId w:val="28"/>
        </w:numPr>
        <w:spacing w:line="276" w:lineRule="auto"/>
        <w:ind w:right="49"/>
        <w:jc w:val="both"/>
        <w:rPr>
          <w:rFonts w:ascii="Garamond" w:hAnsi="Garamond"/>
          <w:b/>
        </w:rPr>
      </w:pPr>
      <w:r w:rsidRPr="00F001AB">
        <w:rPr>
          <w:rFonts w:ascii="Garamond" w:hAnsi="Garamond"/>
          <w:b/>
        </w:rPr>
        <w:t>Guide des procédés;</w:t>
      </w:r>
    </w:p>
    <w:p w14:paraId="486DE18C" w14:textId="6CE684BF" w:rsidR="00E305BA" w:rsidRPr="00F001AB" w:rsidRDefault="00E305BA" w:rsidP="00E305BA">
      <w:pPr>
        <w:pStyle w:val="Paragraphedeliste"/>
        <w:numPr>
          <w:ilvl w:val="0"/>
          <w:numId w:val="28"/>
        </w:numPr>
        <w:spacing w:line="276" w:lineRule="auto"/>
        <w:ind w:right="49"/>
        <w:jc w:val="both"/>
        <w:rPr>
          <w:rFonts w:ascii="Garamond" w:hAnsi="Garamond"/>
          <w:b/>
        </w:rPr>
      </w:pPr>
      <w:r w:rsidRPr="00F001AB">
        <w:rPr>
          <w:rFonts w:ascii="Garamond" w:hAnsi="Garamond"/>
          <w:b/>
        </w:rPr>
        <w:t>Conjugueur;</w:t>
      </w:r>
    </w:p>
    <w:p w14:paraId="627F9550" w14:textId="13C13028" w:rsidR="00E305BA" w:rsidRPr="00F001AB" w:rsidRDefault="00E305BA" w:rsidP="00E305BA">
      <w:pPr>
        <w:pStyle w:val="Paragraphedeliste"/>
        <w:numPr>
          <w:ilvl w:val="0"/>
          <w:numId w:val="28"/>
        </w:numPr>
        <w:spacing w:line="276" w:lineRule="auto"/>
        <w:ind w:right="49"/>
        <w:jc w:val="both"/>
        <w:rPr>
          <w:rFonts w:ascii="Garamond" w:hAnsi="Garamond"/>
          <w:b/>
        </w:rPr>
      </w:pPr>
      <w:r w:rsidRPr="00F001AB">
        <w:rPr>
          <w:rFonts w:ascii="Garamond" w:hAnsi="Garamond"/>
          <w:b/>
        </w:rPr>
        <w:t>Grammaire;</w:t>
      </w:r>
    </w:p>
    <w:p w14:paraId="75612D9E" w14:textId="145FDFD1" w:rsidR="00E305BA" w:rsidRPr="00F001AB" w:rsidRDefault="00E305BA" w:rsidP="00E305BA">
      <w:pPr>
        <w:pStyle w:val="Paragraphedeliste"/>
        <w:numPr>
          <w:ilvl w:val="0"/>
          <w:numId w:val="28"/>
        </w:numPr>
        <w:spacing w:line="276" w:lineRule="auto"/>
        <w:ind w:right="49"/>
        <w:jc w:val="both"/>
        <w:rPr>
          <w:rFonts w:ascii="Garamond" w:hAnsi="Garamond"/>
          <w:b/>
        </w:rPr>
      </w:pPr>
      <w:r w:rsidRPr="00F001AB">
        <w:rPr>
          <w:rFonts w:ascii="Garamond" w:hAnsi="Garamond"/>
          <w:b/>
        </w:rPr>
        <w:t>Dictionnaire.</w:t>
      </w:r>
    </w:p>
    <w:p w14:paraId="319CB667" w14:textId="77777777" w:rsidR="00E305BA" w:rsidRPr="00F001AB" w:rsidRDefault="00E305BA" w:rsidP="00E305BA">
      <w:pPr>
        <w:spacing w:line="276" w:lineRule="auto"/>
        <w:ind w:right="49"/>
        <w:jc w:val="both"/>
        <w:rPr>
          <w:rFonts w:ascii="Garamond" w:hAnsi="Garamond"/>
        </w:rPr>
      </w:pPr>
    </w:p>
    <w:p w14:paraId="05E6B6BB" w14:textId="77777777" w:rsidR="002D2CF9" w:rsidRPr="00F001AB" w:rsidRDefault="002D2CF9" w:rsidP="00EE3EC0">
      <w:pPr>
        <w:spacing w:line="276" w:lineRule="auto"/>
        <w:ind w:right="49"/>
        <w:jc w:val="both"/>
        <w:rPr>
          <w:rFonts w:ascii="Garamond" w:hAnsi="Garamond"/>
        </w:rPr>
      </w:pPr>
    </w:p>
    <w:p w14:paraId="05E6B6BC" w14:textId="77777777" w:rsidR="002D2CF9" w:rsidRPr="00F001AB" w:rsidRDefault="002D2CF9" w:rsidP="00EE3EC0">
      <w:pPr>
        <w:spacing w:line="276" w:lineRule="auto"/>
        <w:ind w:right="49"/>
        <w:jc w:val="both"/>
        <w:rPr>
          <w:rFonts w:ascii="Garamond" w:hAnsi="Garamond"/>
          <w:b/>
          <w:sz w:val="28"/>
          <w:szCs w:val="28"/>
        </w:rPr>
      </w:pPr>
      <w:r w:rsidRPr="00F001AB">
        <w:rPr>
          <w:rFonts w:ascii="Garamond" w:hAnsi="Garamond"/>
          <w:b/>
          <w:sz w:val="28"/>
          <w:szCs w:val="28"/>
        </w:rPr>
        <w:t>Ouvrages de référence pour ce cours</w:t>
      </w:r>
    </w:p>
    <w:p w14:paraId="05E6B6BD"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LAPOINTE, Monique. (2016). </w:t>
      </w:r>
      <w:r w:rsidRPr="00F001AB">
        <w:rPr>
          <w:rFonts w:ascii="Garamond" w:hAnsi="Garamond"/>
          <w:i/>
        </w:rPr>
        <w:t>Anthologie de la littérature : du romantisme à aujourd’hui</w:t>
      </w:r>
      <w:r w:rsidRPr="00F001AB">
        <w:rPr>
          <w:rFonts w:ascii="Garamond" w:hAnsi="Garamond"/>
        </w:rPr>
        <w:t>. Montréal : ERPI.</w:t>
      </w:r>
    </w:p>
    <w:p w14:paraId="05E6B6BE"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LAURIN, Michel et Marie-Élaine Philippe (coll.). (2013). </w:t>
      </w:r>
      <w:r w:rsidRPr="00F001AB">
        <w:rPr>
          <w:rFonts w:ascii="Garamond" w:hAnsi="Garamond"/>
          <w:i/>
        </w:rPr>
        <w:t>Anthologie littéraire de 1800 à aujourd’hui</w:t>
      </w:r>
      <w:r w:rsidRPr="00F001AB">
        <w:rPr>
          <w:rFonts w:ascii="Garamond" w:hAnsi="Garamond"/>
        </w:rPr>
        <w:t>. Montréal : Beauchemin.</w:t>
      </w:r>
    </w:p>
    <w:p w14:paraId="05E6B6BF"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MORIN, Sonya. (1996). </w:t>
      </w:r>
      <w:r w:rsidRPr="00F001AB">
        <w:rPr>
          <w:rFonts w:ascii="Garamond" w:hAnsi="Garamond"/>
          <w:i/>
        </w:rPr>
        <w:t>La dissertation explicative par l’exemple</w:t>
      </w:r>
      <w:r w:rsidRPr="00F001AB">
        <w:rPr>
          <w:rFonts w:ascii="Garamond" w:hAnsi="Garamond"/>
        </w:rPr>
        <w:t xml:space="preserve">. Laval : </w:t>
      </w:r>
      <w:proofErr w:type="spellStart"/>
      <w:r w:rsidRPr="00F001AB">
        <w:rPr>
          <w:rFonts w:ascii="Garamond" w:hAnsi="Garamond"/>
        </w:rPr>
        <w:t>Mondia</w:t>
      </w:r>
      <w:proofErr w:type="spellEnd"/>
      <w:r w:rsidRPr="00F001AB">
        <w:rPr>
          <w:rFonts w:ascii="Garamond" w:hAnsi="Garamond"/>
        </w:rPr>
        <w:t>.</w:t>
      </w:r>
    </w:p>
    <w:p w14:paraId="05E6B6C0" w14:textId="77777777" w:rsidR="002D2CF9" w:rsidRPr="00F001AB" w:rsidRDefault="002D2CF9" w:rsidP="00EE3EC0">
      <w:pPr>
        <w:spacing w:line="276" w:lineRule="auto"/>
        <w:ind w:right="49"/>
        <w:jc w:val="both"/>
        <w:rPr>
          <w:rFonts w:ascii="Garamond" w:hAnsi="Garamond"/>
          <w:noProof/>
        </w:rPr>
      </w:pPr>
      <w:r w:rsidRPr="00F001AB">
        <w:rPr>
          <w:rFonts w:ascii="Garamond" w:hAnsi="Garamond"/>
          <w:noProof/>
        </w:rPr>
        <w:t xml:space="preserve">THÉRIEN, Céline. (2013). </w:t>
      </w:r>
      <w:r w:rsidRPr="00F001AB">
        <w:rPr>
          <w:rFonts w:ascii="Garamond" w:hAnsi="Garamond"/>
          <w:i/>
          <w:noProof/>
        </w:rPr>
        <w:t>Anthologie de la littérature d’expression française : Du réalisme à la période contemporaine</w:t>
      </w:r>
      <w:r w:rsidRPr="00F001AB">
        <w:rPr>
          <w:rFonts w:ascii="Garamond" w:hAnsi="Garamond"/>
          <w:noProof/>
        </w:rPr>
        <w:t>. Montréal : CEC.</w:t>
      </w:r>
    </w:p>
    <w:p w14:paraId="05E6B6C1" w14:textId="77777777" w:rsidR="002D2CF9" w:rsidRPr="00F001AB" w:rsidRDefault="002D2CF9" w:rsidP="00EE3EC0">
      <w:pPr>
        <w:spacing w:line="276" w:lineRule="auto"/>
        <w:ind w:right="49"/>
        <w:jc w:val="both"/>
        <w:rPr>
          <w:rFonts w:ascii="Garamond" w:hAnsi="Garamond"/>
          <w:noProof/>
        </w:rPr>
      </w:pPr>
      <w:r w:rsidRPr="00F001AB">
        <w:rPr>
          <w:rFonts w:ascii="Garamond" w:hAnsi="Garamond"/>
        </w:rPr>
        <w:t>TRÉPANIER, Michel et Claude VAILLANCOURT. (2000).</w:t>
      </w:r>
      <w:r w:rsidRPr="00F001AB">
        <w:rPr>
          <w:rFonts w:ascii="Garamond" w:hAnsi="Garamond"/>
          <w:i/>
        </w:rPr>
        <w:t xml:space="preserve"> La méthodologie de la dissertation explicative</w:t>
      </w:r>
      <w:r w:rsidRPr="00F001AB">
        <w:rPr>
          <w:rFonts w:ascii="Garamond" w:hAnsi="Garamond"/>
        </w:rPr>
        <w:t>. Laval : Études vivantes.</w:t>
      </w:r>
    </w:p>
    <w:p w14:paraId="05E6B6C2" w14:textId="77777777" w:rsidR="002D2CF9" w:rsidRPr="00F001AB" w:rsidRDefault="002D2CF9" w:rsidP="00EE3EC0">
      <w:pPr>
        <w:spacing w:line="276" w:lineRule="auto"/>
        <w:ind w:right="49"/>
        <w:jc w:val="both"/>
        <w:rPr>
          <w:rFonts w:ascii="Garamond" w:hAnsi="Garamond"/>
        </w:rPr>
      </w:pPr>
      <w:r w:rsidRPr="00F001AB">
        <w:rPr>
          <w:rFonts w:ascii="Garamond" w:hAnsi="Garamond"/>
        </w:rPr>
        <w:t>TURCOTTE, André G. (</w:t>
      </w:r>
      <w:proofErr w:type="spellStart"/>
      <w:r w:rsidRPr="00F001AB">
        <w:rPr>
          <w:rFonts w:ascii="Garamond" w:hAnsi="Garamond"/>
        </w:rPr>
        <w:t>dir</w:t>
      </w:r>
      <w:proofErr w:type="spellEnd"/>
      <w:r w:rsidRPr="00F001AB">
        <w:rPr>
          <w:rFonts w:ascii="Garamond" w:hAnsi="Garamond"/>
        </w:rPr>
        <w:t xml:space="preserve">.) (2007). </w:t>
      </w:r>
      <w:r w:rsidRPr="00F001AB">
        <w:rPr>
          <w:rFonts w:ascii="Garamond" w:hAnsi="Garamond"/>
          <w:i/>
        </w:rPr>
        <w:t>Anthologie : Confrontation des écrivains d’hier à aujourd’hui, tome 2 : De 1850 à nos jours</w:t>
      </w:r>
      <w:r w:rsidRPr="00F001AB">
        <w:rPr>
          <w:rFonts w:ascii="Garamond" w:hAnsi="Garamond"/>
        </w:rPr>
        <w:t>. Mont-Royal : Modulo.</w:t>
      </w:r>
    </w:p>
    <w:p w14:paraId="05E6B6C3" w14:textId="77777777" w:rsidR="002D2CF9" w:rsidRPr="00F001AB" w:rsidRDefault="002D2CF9" w:rsidP="00EE3EC0">
      <w:pPr>
        <w:spacing w:line="276" w:lineRule="auto"/>
        <w:ind w:right="49"/>
        <w:jc w:val="both"/>
        <w:rPr>
          <w:rFonts w:ascii="Garamond" w:hAnsi="Garamond"/>
        </w:rPr>
      </w:pPr>
    </w:p>
    <w:p w14:paraId="05E6B6C4" w14:textId="77777777" w:rsidR="002D2CF9" w:rsidRPr="00F001AB" w:rsidRDefault="002D2CF9" w:rsidP="00EE3EC0">
      <w:pPr>
        <w:spacing w:line="276" w:lineRule="auto"/>
        <w:ind w:right="49"/>
        <w:jc w:val="both"/>
        <w:rPr>
          <w:rFonts w:ascii="Garamond" w:hAnsi="Garamond"/>
          <w:b/>
          <w:sz w:val="28"/>
          <w:szCs w:val="28"/>
        </w:rPr>
      </w:pPr>
      <w:r w:rsidRPr="00F001AB">
        <w:rPr>
          <w:rFonts w:ascii="Garamond" w:hAnsi="Garamond"/>
          <w:b/>
          <w:sz w:val="28"/>
          <w:szCs w:val="28"/>
        </w:rPr>
        <w:t>Ouvrages de référence pour tous les cours de français</w:t>
      </w:r>
    </w:p>
    <w:p w14:paraId="05E6B6C5"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DE VILLERS, </w:t>
      </w:r>
      <w:proofErr w:type="spellStart"/>
      <w:r w:rsidRPr="00F001AB">
        <w:rPr>
          <w:rFonts w:ascii="Garamond" w:hAnsi="Garamond"/>
        </w:rPr>
        <w:t>Marie-Éva</w:t>
      </w:r>
      <w:proofErr w:type="spellEnd"/>
      <w:r w:rsidRPr="00F001AB">
        <w:rPr>
          <w:rFonts w:ascii="Garamond" w:hAnsi="Garamond"/>
        </w:rPr>
        <w:t xml:space="preserve">. (2015) </w:t>
      </w:r>
      <w:proofErr w:type="spellStart"/>
      <w:r w:rsidRPr="00F001AB">
        <w:rPr>
          <w:rFonts w:ascii="Garamond" w:hAnsi="Garamond"/>
          <w:i/>
        </w:rPr>
        <w:t>Multidictionnaire</w:t>
      </w:r>
      <w:proofErr w:type="spellEnd"/>
      <w:r w:rsidRPr="00F001AB">
        <w:rPr>
          <w:rFonts w:ascii="Garamond" w:hAnsi="Garamond"/>
          <w:i/>
        </w:rPr>
        <w:t xml:space="preserve"> de la langue française</w:t>
      </w:r>
      <w:r w:rsidRPr="00F001AB">
        <w:rPr>
          <w:rFonts w:ascii="Garamond" w:hAnsi="Garamond"/>
        </w:rPr>
        <w:t>, 6</w:t>
      </w:r>
      <w:r w:rsidRPr="00F001AB">
        <w:rPr>
          <w:rFonts w:ascii="Garamond" w:hAnsi="Garamond"/>
          <w:vertAlign w:val="superscript"/>
        </w:rPr>
        <w:t>e</w:t>
      </w:r>
      <w:r w:rsidRPr="00F001AB">
        <w:rPr>
          <w:rFonts w:ascii="Garamond" w:hAnsi="Garamond"/>
        </w:rPr>
        <w:t xml:space="preserve"> éd., Montréal : Québec Amérique.</w:t>
      </w:r>
    </w:p>
    <w:p w14:paraId="05E6B6C6"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LECAVALIER, Jacques et Josée BONNEVILLE. (2014) </w:t>
      </w:r>
      <w:r w:rsidRPr="00F001AB">
        <w:rPr>
          <w:rFonts w:ascii="Garamond" w:hAnsi="Garamond"/>
          <w:i/>
        </w:rPr>
        <w:t>L’Express grammatical</w:t>
      </w:r>
      <w:r w:rsidRPr="00F001AB">
        <w:rPr>
          <w:rFonts w:ascii="Garamond" w:hAnsi="Garamond"/>
        </w:rPr>
        <w:t>, 4</w:t>
      </w:r>
      <w:r w:rsidRPr="00F001AB">
        <w:rPr>
          <w:rFonts w:ascii="Garamond" w:hAnsi="Garamond"/>
          <w:vertAlign w:val="superscript"/>
        </w:rPr>
        <w:t>e</w:t>
      </w:r>
      <w:r w:rsidRPr="00F001AB">
        <w:rPr>
          <w:rFonts w:ascii="Garamond" w:hAnsi="Garamond"/>
        </w:rPr>
        <w:t xml:space="preserve"> éd., Montréal : ERPI.</w:t>
      </w:r>
    </w:p>
    <w:p w14:paraId="05E6B6C7" w14:textId="77777777" w:rsidR="002D2CF9" w:rsidRPr="00F001AB" w:rsidRDefault="002D2CF9" w:rsidP="00EE3EC0">
      <w:pPr>
        <w:spacing w:line="276" w:lineRule="auto"/>
        <w:ind w:right="49"/>
        <w:jc w:val="both"/>
        <w:rPr>
          <w:rFonts w:ascii="Garamond" w:hAnsi="Garamond"/>
        </w:rPr>
      </w:pPr>
      <w:r w:rsidRPr="00F001AB">
        <w:rPr>
          <w:rFonts w:ascii="Garamond" w:hAnsi="Garamond"/>
        </w:rPr>
        <w:t>Un dictionnaire unilingue français.</w:t>
      </w:r>
    </w:p>
    <w:p w14:paraId="05E6B6C8" w14:textId="77777777" w:rsidR="002D2CF9" w:rsidRPr="00F001AB" w:rsidRDefault="002D2CF9" w:rsidP="00EE3EC0">
      <w:pPr>
        <w:spacing w:line="276" w:lineRule="auto"/>
        <w:ind w:right="49"/>
        <w:jc w:val="both"/>
        <w:rPr>
          <w:rFonts w:ascii="Garamond" w:hAnsi="Garamond"/>
        </w:rPr>
      </w:pPr>
      <w:r w:rsidRPr="00F001AB">
        <w:rPr>
          <w:rFonts w:ascii="Garamond" w:hAnsi="Garamond"/>
        </w:rPr>
        <w:t>Un répertoire des verbes conjugués.</w:t>
      </w:r>
    </w:p>
    <w:p w14:paraId="05E6B6C9" w14:textId="77777777" w:rsidR="002D2CF9" w:rsidRPr="00F001AB" w:rsidRDefault="002D2CF9" w:rsidP="00EE3EC0">
      <w:pPr>
        <w:spacing w:line="276" w:lineRule="auto"/>
        <w:ind w:right="49"/>
        <w:jc w:val="both"/>
        <w:rPr>
          <w:rFonts w:ascii="Garamond" w:hAnsi="Garamond"/>
        </w:rPr>
      </w:pPr>
    </w:p>
    <w:p w14:paraId="05E6B6CA" w14:textId="77777777" w:rsidR="002D2CF9" w:rsidRPr="00F001AB" w:rsidRDefault="002D2CF9" w:rsidP="00EE3EC0">
      <w:pPr>
        <w:spacing w:line="276" w:lineRule="auto"/>
        <w:ind w:right="49"/>
        <w:jc w:val="both"/>
        <w:rPr>
          <w:rFonts w:ascii="Garamond" w:hAnsi="Garamond"/>
          <w:b/>
          <w:sz w:val="28"/>
          <w:szCs w:val="28"/>
        </w:rPr>
      </w:pPr>
      <w:r w:rsidRPr="00F001AB">
        <w:rPr>
          <w:rFonts w:ascii="Garamond" w:hAnsi="Garamond"/>
          <w:b/>
          <w:sz w:val="28"/>
          <w:szCs w:val="28"/>
        </w:rPr>
        <w:t>Ressources complémentaires</w:t>
      </w:r>
    </w:p>
    <w:p w14:paraId="05E6B6CB"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BEAUCHEMIN, Suzanne et Dominique FORTIER. (2017). </w:t>
      </w:r>
      <w:r w:rsidRPr="00F001AB">
        <w:rPr>
          <w:rFonts w:ascii="Garamond" w:hAnsi="Garamond"/>
          <w:i/>
        </w:rPr>
        <w:t>Parce que : un guide d’autocorrection du français écrit</w:t>
      </w:r>
      <w:r w:rsidRPr="00F001AB">
        <w:rPr>
          <w:rFonts w:ascii="Garamond" w:hAnsi="Garamond"/>
        </w:rPr>
        <w:t>, 3</w:t>
      </w:r>
      <w:r w:rsidRPr="00F001AB">
        <w:rPr>
          <w:rFonts w:ascii="Garamond" w:hAnsi="Garamond"/>
          <w:vertAlign w:val="superscript"/>
        </w:rPr>
        <w:t>e</w:t>
      </w:r>
      <w:r w:rsidRPr="00F001AB">
        <w:rPr>
          <w:rFonts w:ascii="Garamond" w:hAnsi="Garamond"/>
        </w:rPr>
        <w:t xml:space="preserve"> éd., Montréal : CEC.</w:t>
      </w:r>
    </w:p>
    <w:p w14:paraId="05E6B6CC" w14:textId="77777777" w:rsidR="002D2CF9" w:rsidRPr="00F001AB" w:rsidRDefault="002D2CF9" w:rsidP="00EE3EC0">
      <w:pPr>
        <w:spacing w:line="276" w:lineRule="auto"/>
        <w:ind w:right="49"/>
        <w:jc w:val="both"/>
        <w:rPr>
          <w:rFonts w:ascii="Garamond" w:hAnsi="Garamond"/>
        </w:rPr>
      </w:pPr>
      <w:r w:rsidRPr="00F001AB">
        <w:rPr>
          <w:rFonts w:ascii="Garamond" w:hAnsi="Garamond"/>
        </w:rPr>
        <w:lastRenderedPageBreak/>
        <w:t xml:space="preserve">CONTANT, Chantal. (2009). </w:t>
      </w:r>
      <w:r w:rsidRPr="00F001AB">
        <w:rPr>
          <w:rFonts w:ascii="Garamond" w:hAnsi="Garamond"/>
          <w:i/>
        </w:rPr>
        <w:t>Grand vadémécum de l’orthographe moderne recommandée : cinq millepattes sur un nénufar</w:t>
      </w:r>
      <w:r w:rsidRPr="00F001AB">
        <w:rPr>
          <w:rFonts w:ascii="Garamond" w:hAnsi="Garamond"/>
        </w:rPr>
        <w:t>, Montréal : ERPI.</w:t>
      </w:r>
    </w:p>
    <w:p w14:paraId="05E6B6CD"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DIONNE, Bernard. (2018). </w:t>
      </w:r>
      <w:r w:rsidRPr="00F001AB">
        <w:rPr>
          <w:rFonts w:ascii="Garamond" w:hAnsi="Garamond"/>
          <w:i/>
        </w:rPr>
        <w:t>L’essentiel pour réussir ses études</w:t>
      </w:r>
      <w:r w:rsidRPr="00F001AB">
        <w:rPr>
          <w:rFonts w:ascii="Garamond" w:hAnsi="Garamond"/>
        </w:rPr>
        <w:t>, Montréal : Chenelière éducation.</w:t>
      </w:r>
    </w:p>
    <w:p w14:paraId="05E6B6CE"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GAGNON, Anne, Carl PERRAULT et Huguette MAISONNEUVE. (2014). </w:t>
      </w:r>
      <w:r w:rsidRPr="00F001AB">
        <w:rPr>
          <w:rFonts w:ascii="Garamond" w:hAnsi="Garamond"/>
          <w:i/>
        </w:rPr>
        <w:t>Guide des procédés d’écriture</w:t>
      </w:r>
      <w:r w:rsidRPr="00F001AB">
        <w:rPr>
          <w:rFonts w:ascii="Garamond" w:hAnsi="Garamond"/>
        </w:rPr>
        <w:t>, 2</w:t>
      </w:r>
      <w:r w:rsidRPr="00F001AB">
        <w:rPr>
          <w:rFonts w:ascii="Garamond" w:hAnsi="Garamond"/>
          <w:vertAlign w:val="superscript"/>
        </w:rPr>
        <w:t>e</w:t>
      </w:r>
      <w:r w:rsidRPr="00F001AB">
        <w:rPr>
          <w:rFonts w:ascii="Garamond" w:hAnsi="Garamond"/>
        </w:rPr>
        <w:t> éd., Montréal : ERPI.</w:t>
      </w:r>
    </w:p>
    <w:p w14:paraId="05E6B6CF"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GROLEAU, Catherine Eve et Céline THÉRIEN. (2015). </w:t>
      </w:r>
      <w:r w:rsidRPr="00F001AB">
        <w:rPr>
          <w:rFonts w:ascii="Garamond" w:hAnsi="Garamond"/>
          <w:i/>
        </w:rPr>
        <w:t>L’abrégé : guide des notions littéraires</w:t>
      </w:r>
      <w:r w:rsidRPr="00F001AB">
        <w:rPr>
          <w:rFonts w:ascii="Garamond" w:hAnsi="Garamond"/>
        </w:rPr>
        <w:t>, 2</w:t>
      </w:r>
      <w:r w:rsidRPr="00F001AB">
        <w:rPr>
          <w:rFonts w:ascii="Garamond" w:hAnsi="Garamond"/>
          <w:vertAlign w:val="superscript"/>
        </w:rPr>
        <w:t>e</w:t>
      </w:r>
      <w:r w:rsidRPr="00F001AB">
        <w:rPr>
          <w:rFonts w:ascii="Garamond" w:hAnsi="Garamond"/>
        </w:rPr>
        <w:t xml:space="preserve"> éd., Montréal : CEC.</w:t>
      </w:r>
    </w:p>
    <w:p w14:paraId="05E6B6D0"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PILOTE, Carole. (2017). </w:t>
      </w:r>
      <w:r w:rsidRPr="00F001AB">
        <w:rPr>
          <w:rFonts w:ascii="Garamond" w:hAnsi="Garamond"/>
          <w:i/>
        </w:rPr>
        <w:t>Guide littéraire : analyse, plan, rédaction, procédés, genres, courants</w:t>
      </w:r>
      <w:r w:rsidRPr="00F001AB">
        <w:rPr>
          <w:rFonts w:ascii="Garamond" w:hAnsi="Garamond"/>
        </w:rPr>
        <w:t>, 4</w:t>
      </w:r>
      <w:r w:rsidRPr="00F001AB">
        <w:rPr>
          <w:rFonts w:ascii="Garamond" w:hAnsi="Garamond"/>
          <w:vertAlign w:val="superscript"/>
        </w:rPr>
        <w:t>e</w:t>
      </w:r>
      <w:r w:rsidRPr="00F001AB">
        <w:rPr>
          <w:rFonts w:ascii="Garamond" w:hAnsi="Garamond"/>
        </w:rPr>
        <w:t xml:space="preserve"> éd., Montréal : Beauchemin.</w:t>
      </w:r>
    </w:p>
    <w:p w14:paraId="05E6B6D1"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RAMAT, Aurel et Anne-Marie BENOIT. (2017). </w:t>
      </w:r>
      <w:r w:rsidRPr="00F001AB">
        <w:rPr>
          <w:rFonts w:ascii="Garamond" w:hAnsi="Garamond"/>
          <w:i/>
        </w:rPr>
        <w:t xml:space="preserve">Le </w:t>
      </w:r>
      <w:proofErr w:type="spellStart"/>
      <w:r w:rsidRPr="00F001AB">
        <w:rPr>
          <w:rFonts w:ascii="Garamond" w:hAnsi="Garamond"/>
          <w:i/>
        </w:rPr>
        <w:t>Ramat</w:t>
      </w:r>
      <w:proofErr w:type="spellEnd"/>
      <w:r w:rsidRPr="00F001AB">
        <w:rPr>
          <w:rFonts w:ascii="Garamond" w:hAnsi="Garamond"/>
          <w:i/>
        </w:rPr>
        <w:t xml:space="preserve"> de la typographie</w:t>
      </w:r>
      <w:r w:rsidRPr="00F001AB">
        <w:rPr>
          <w:rFonts w:ascii="Garamond" w:hAnsi="Garamond"/>
        </w:rPr>
        <w:t>, 11</w:t>
      </w:r>
      <w:r w:rsidRPr="00F001AB">
        <w:rPr>
          <w:rFonts w:ascii="Garamond" w:hAnsi="Garamond"/>
          <w:vertAlign w:val="superscript"/>
        </w:rPr>
        <w:t>e</w:t>
      </w:r>
      <w:r w:rsidRPr="00F001AB">
        <w:rPr>
          <w:rFonts w:ascii="Garamond" w:hAnsi="Garamond"/>
        </w:rPr>
        <w:t xml:space="preserve"> éd. Montréal : Anne-Marie Benoit.</w:t>
      </w:r>
    </w:p>
    <w:p w14:paraId="05E6B6D2"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RENOUVO (Réseau pour une nouvelle orthographe du français). (2005). </w:t>
      </w:r>
      <w:r w:rsidRPr="00F001AB">
        <w:rPr>
          <w:rFonts w:ascii="Garamond" w:hAnsi="Garamond"/>
          <w:i/>
        </w:rPr>
        <w:t>Le millepatte sur un nénufar : vadémécum de l’orthographe recommandée</w:t>
      </w:r>
      <w:r w:rsidRPr="00F001AB">
        <w:rPr>
          <w:rFonts w:ascii="Garamond" w:hAnsi="Garamond"/>
        </w:rPr>
        <w:t xml:space="preserve">, Montréal : </w:t>
      </w:r>
      <w:proofErr w:type="spellStart"/>
      <w:r w:rsidRPr="00F001AB">
        <w:rPr>
          <w:rFonts w:ascii="Garamond" w:hAnsi="Garamond"/>
        </w:rPr>
        <w:t>Renouvo</w:t>
      </w:r>
      <w:proofErr w:type="spellEnd"/>
      <w:r w:rsidRPr="00F001AB">
        <w:rPr>
          <w:rFonts w:ascii="Garamond" w:hAnsi="Garamond"/>
        </w:rPr>
        <w:t>.</w:t>
      </w:r>
    </w:p>
    <w:p w14:paraId="05E6B6D3" w14:textId="77777777" w:rsidR="002D2CF9" w:rsidRPr="00F001AB" w:rsidRDefault="002D2CF9" w:rsidP="00EE3EC0">
      <w:pPr>
        <w:spacing w:line="276" w:lineRule="auto"/>
        <w:ind w:right="49"/>
        <w:jc w:val="both"/>
        <w:rPr>
          <w:rFonts w:ascii="Garamond" w:hAnsi="Garamond"/>
        </w:rPr>
      </w:pPr>
    </w:p>
    <w:p w14:paraId="05E6B6D4" w14:textId="77777777" w:rsidR="002D2CF9" w:rsidRPr="00F001AB" w:rsidRDefault="002D2CF9" w:rsidP="00EE3EC0">
      <w:pPr>
        <w:spacing w:line="276" w:lineRule="auto"/>
        <w:ind w:right="49"/>
        <w:jc w:val="both"/>
        <w:rPr>
          <w:rFonts w:ascii="Garamond" w:hAnsi="Garamond"/>
          <w:b/>
          <w:sz w:val="28"/>
          <w:szCs w:val="28"/>
        </w:rPr>
      </w:pPr>
      <w:r w:rsidRPr="00F001AB">
        <w:rPr>
          <w:rFonts w:ascii="Garamond" w:hAnsi="Garamond"/>
          <w:b/>
          <w:sz w:val="28"/>
          <w:szCs w:val="28"/>
        </w:rPr>
        <w:t>Ressources numériques</w:t>
      </w:r>
    </w:p>
    <w:p w14:paraId="05E6B6D5"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CÉGEP ANDRÉ-LAURENDEAU. </w:t>
      </w:r>
      <w:r w:rsidRPr="00F001AB">
        <w:rPr>
          <w:rFonts w:ascii="Garamond" w:hAnsi="Garamond"/>
          <w:i/>
        </w:rPr>
        <w:t xml:space="preserve">Zone </w:t>
      </w:r>
      <w:proofErr w:type="spellStart"/>
      <w:r w:rsidRPr="00F001AB">
        <w:rPr>
          <w:rFonts w:ascii="Garamond" w:hAnsi="Garamond"/>
          <w:i/>
        </w:rPr>
        <w:t>métho</w:t>
      </w:r>
      <w:proofErr w:type="spellEnd"/>
      <w:r w:rsidRPr="00F001AB">
        <w:rPr>
          <w:rFonts w:ascii="Garamond" w:hAnsi="Garamond"/>
          <w:i/>
        </w:rPr>
        <w:t> : normes de présentation des travaux</w:t>
      </w:r>
      <w:r w:rsidRPr="00F001AB">
        <w:rPr>
          <w:rFonts w:ascii="Garamond" w:hAnsi="Garamond"/>
        </w:rPr>
        <w:t xml:space="preserve">, </w:t>
      </w:r>
      <w:hyperlink r:id="rId11" w:history="1">
        <w:r w:rsidRPr="00F001AB">
          <w:rPr>
            <w:rStyle w:val="Lienhypertexte"/>
            <w:rFonts w:ascii="Garamond" w:hAnsi="Garamond"/>
          </w:rPr>
          <w:t>www.claurendeau.qc.ca/mon-portail/</w:t>
        </w:r>
      </w:hyperlink>
      <w:r w:rsidRPr="00F001AB">
        <w:rPr>
          <w:rFonts w:ascii="Garamond" w:hAnsi="Garamond"/>
        </w:rPr>
        <w:t xml:space="preserve"> disponible sur l’intranet – Office 365.</w:t>
      </w:r>
    </w:p>
    <w:p w14:paraId="05E6B6D6"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CENTRE COLLÉGIAL DE DÉVELOPPEMENT DE MATÉRIEL DIDACTIQUE (CCDMD). </w:t>
      </w:r>
      <w:r w:rsidRPr="00F001AB">
        <w:rPr>
          <w:rFonts w:ascii="Garamond" w:hAnsi="Garamond"/>
          <w:i/>
        </w:rPr>
        <w:t>Amélioration du français</w:t>
      </w:r>
      <w:r w:rsidRPr="00F001AB">
        <w:rPr>
          <w:rFonts w:ascii="Garamond" w:hAnsi="Garamond"/>
        </w:rPr>
        <w:t xml:space="preserve">, </w:t>
      </w:r>
      <w:hyperlink r:id="rId12" w:history="1">
        <w:r w:rsidRPr="00F001AB">
          <w:rPr>
            <w:rStyle w:val="Lienhypertexte"/>
            <w:rFonts w:ascii="Garamond" w:hAnsi="Garamond"/>
          </w:rPr>
          <w:t>www.ccdmd.qc.ca/fr/</w:t>
        </w:r>
      </w:hyperlink>
      <w:r w:rsidRPr="00F001AB">
        <w:rPr>
          <w:rFonts w:ascii="Garamond" w:hAnsi="Garamond"/>
        </w:rPr>
        <w:t>.</w:t>
      </w:r>
    </w:p>
    <w:p w14:paraId="05E6B6D7"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CENTRE NATIONAL DE RESSOURCES TEXTUELLES ET LEXICALES (CNRS). </w:t>
      </w:r>
      <w:proofErr w:type="spellStart"/>
      <w:r w:rsidRPr="00F001AB">
        <w:rPr>
          <w:rFonts w:ascii="Garamond" w:hAnsi="Garamond"/>
          <w:i/>
        </w:rPr>
        <w:t>Ortolang</w:t>
      </w:r>
      <w:proofErr w:type="spellEnd"/>
      <w:r w:rsidRPr="00F001AB">
        <w:rPr>
          <w:rFonts w:ascii="Garamond" w:hAnsi="Garamond"/>
          <w:i/>
        </w:rPr>
        <w:t> : outils et ressources pour un traitement optimisé de la langue</w:t>
      </w:r>
      <w:r w:rsidRPr="00F001AB">
        <w:rPr>
          <w:rFonts w:ascii="Garamond" w:hAnsi="Garamond"/>
        </w:rPr>
        <w:t xml:space="preserve">. </w:t>
      </w:r>
      <w:hyperlink r:id="rId13" w:history="1">
        <w:r w:rsidRPr="00F001AB">
          <w:rPr>
            <w:rStyle w:val="Lienhypertexte"/>
            <w:rFonts w:ascii="Garamond" w:hAnsi="Garamond"/>
          </w:rPr>
          <w:t>http://www.cnrtl.fr/</w:t>
        </w:r>
      </w:hyperlink>
      <w:r w:rsidRPr="00F001AB">
        <w:rPr>
          <w:rFonts w:ascii="Garamond" w:hAnsi="Garamond"/>
        </w:rPr>
        <w:t xml:space="preserve"> </w:t>
      </w:r>
    </w:p>
    <w:p w14:paraId="05E6B6D8"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DRUIDE INFORMATIQUE. </w:t>
      </w:r>
      <w:r w:rsidRPr="00F001AB">
        <w:rPr>
          <w:rFonts w:ascii="Garamond" w:hAnsi="Garamond"/>
          <w:i/>
        </w:rPr>
        <w:t>Antidote</w:t>
      </w:r>
      <w:r w:rsidRPr="00F001AB">
        <w:rPr>
          <w:rFonts w:ascii="Garamond" w:hAnsi="Garamond"/>
        </w:rPr>
        <w:t>, installé sur tous les ordinateurs du Scribe (local 2.491) et de quelques autres laboratoires informatiques.</w:t>
      </w:r>
    </w:p>
    <w:p w14:paraId="05E6B6D9"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LE FIGARO. </w:t>
      </w:r>
      <w:r w:rsidRPr="00F001AB">
        <w:rPr>
          <w:rFonts w:ascii="Garamond" w:hAnsi="Garamond"/>
          <w:i/>
        </w:rPr>
        <w:t>Le conjugueur</w:t>
      </w:r>
      <w:r w:rsidRPr="00F001AB">
        <w:rPr>
          <w:rFonts w:ascii="Garamond" w:hAnsi="Garamond"/>
        </w:rPr>
        <w:t xml:space="preserve">, </w:t>
      </w:r>
      <w:hyperlink r:id="rId14" w:history="1">
        <w:r w:rsidRPr="00F001AB">
          <w:rPr>
            <w:rStyle w:val="Lienhypertexte"/>
            <w:rFonts w:ascii="Garamond" w:hAnsi="Garamond"/>
          </w:rPr>
          <w:t>https://leconjugueur.lefigaro.fr/</w:t>
        </w:r>
      </w:hyperlink>
      <w:r w:rsidRPr="00F001AB">
        <w:rPr>
          <w:rFonts w:ascii="Garamond" w:hAnsi="Garamond"/>
        </w:rPr>
        <w:t xml:space="preserve">. </w:t>
      </w:r>
    </w:p>
    <w:p w14:paraId="05E6B6DA"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OFFICE QUÉBÉCOIS DE LA LANGUE FRANÇAISE. </w:t>
      </w:r>
      <w:r w:rsidRPr="00F001AB">
        <w:rPr>
          <w:rFonts w:ascii="Garamond" w:hAnsi="Garamond"/>
          <w:i/>
        </w:rPr>
        <w:t>Banque de dépannage linguistique</w:t>
      </w:r>
      <w:r w:rsidRPr="00F001AB">
        <w:rPr>
          <w:rFonts w:ascii="Garamond" w:hAnsi="Garamond"/>
        </w:rPr>
        <w:t xml:space="preserve">, </w:t>
      </w:r>
      <w:hyperlink r:id="rId15" w:history="1">
        <w:r w:rsidRPr="00F001AB">
          <w:rPr>
            <w:rStyle w:val="Lienhypertexte"/>
            <w:rFonts w:ascii="Garamond" w:hAnsi="Garamond"/>
          </w:rPr>
          <w:t>www.oqlf.gouv.qc.ca/ressources/bdl.html</w:t>
        </w:r>
      </w:hyperlink>
      <w:r w:rsidRPr="00F001AB">
        <w:rPr>
          <w:rFonts w:ascii="Garamond" w:hAnsi="Garamond"/>
        </w:rPr>
        <w:t>.</w:t>
      </w:r>
    </w:p>
    <w:p w14:paraId="05E6B6DB" w14:textId="77777777" w:rsidR="002D2CF9" w:rsidRPr="00F001AB" w:rsidRDefault="002D2CF9" w:rsidP="00EE3EC0">
      <w:pPr>
        <w:spacing w:line="276" w:lineRule="auto"/>
        <w:ind w:right="49"/>
        <w:jc w:val="both"/>
        <w:rPr>
          <w:rFonts w:ascii="Garamond" w:hAnsi="Garamond"/>
        </w:rPr>
      </w:pPr>
      <w:r w:rsidRPr="00F001AB">
        <w:rPr>
          <w:rFonts w:ascii="Garamond" w:hAnsi="Garamond"/>
        </w:rPr>
        <w:t xml:space="preserve">VERVILLE, Pierre, et Christopher HALL. </w:t>
      </w:r>
      <w:r w:rsidRPr="00F001AB">
        <w:rPr>
          <w:rFonts w:ascii="Garamond" w:hAnsi="Garamond"/>
          <w:i/>
        </w:rPr>
        <w:t>Se donner le mot : un contenu ludo-éducatif sur la langue française et les expressions idiomatiques</w:t>
      </w:r>
      <w:r w:rsidRPr="00F001AB">
        <w:rPr>
          <w:rFonts w:ascii="Garamond" w:hAnsi="Garamond"/>
        </w:rPr>
        <w:t xml:space="preserve">, Groupe ECP, </w:t>
      </w:r>
      <w:hyperlink r:id="rId16" w:history="1">
        <w:r w:rsidRPr="00F001AB">
          <w:rPr>
            <w:rStyle w:val="Lienhypertexte"/>
            <w:rFonts w:ascii="Garamond" w:hAnsi="Garamond"/>
          </w:rPr>
          <w:t>www.youtube.com/user/sedonnerlemot</w:t>
        </w:r>
      </w:hyperlink>
      <w:r w:rsidRPr="00F001AB">
        <w:rPr>
          <w:rFonts w:ascii="Garamond" w:hAnsi="Garamond"/>
        </w:rPr>
        <w:t>.</w:t>
      </w:r>
    </w:p>
    <w:p w14:paraId="05E6B6DC" w14:textId="77777777" w:rsidR="002D2CF9" w:rsidRPr="00F001AB" w:rsidRDefault="002D2CF9" w:rsidP="00EE3EC0">
      <w:pPr>
        <w:spacing w:line="276" w:lineRule="auto"/>
        <w:ind w:right="49"/>
        <w:jc w:val="both"/>
        <w:rPr>
          <w:rFonts w:ascii="Garamond" w:hAnsi="Garamond"/>
        </w:rPr>
      </w:pPr>
    </w:p>
    <w:p w14:paraId="05E6B6DD" w14:textId="77777777" w:rsidR="002D2CF9" w:rsidRPr="00F001AB" w:rsidRDefault="002D2CF9" w:rsidP="00EE3EC0">
      <w:pPr>
        <w:spacing w:line="276" w:lineRule="auto"/>
        <w:ind w:right="49"/>
        <w:rPr>
          <w:rFonts w:ascii="Garamond" w:hAnsi="Garamond" w:cs="Arial"/>
          <w:b/>
          <w:sz w:val="20"/>
          <w:szCs w:val="20"/>
        </w:rPr>
      </w:pPr>
    </w:p>
    <w:p w14:paraId="05E6B6DE" w14:textId="77777777" w:rsidR="002D2CF9" w:rsidRPr="00F001AB" w:rsidRDefault="002D2CF9" w:rsidP="00EE3EC0">
      <w:pPr>
        <w:spacing w:line="276" w:lineRule="auto"/>
        <w:ind w:right="49"/>
        <w:rPr>
          <w:rFonts w:ascii="Garamond" w:hAnsi="Garamond" w:cs="Arial"/>
          <w:b/>
          <w:sz w:val="20"/>
          <w:szCs w:val="20"/>
        </w:rPr>
      </w:pPr>
    </w:p>
    <w:p w14:paraId="05E6B6DF" w14:textId="77777777" w:rsidR="002D2CF9" w:rsidRPr="00F001AB" w:rsidRDefault="002D2CF9" w:rsidP="00EE3EC0">
      <w:pPr>
        <w:spacing w:line="276" w:lineRule="auto"/>
        <w:ind w:right="49"/>
        <w:rPr>
          <w:rFonts w:ascii="Garamond" w:hAnsi="Garamond" w:cs="Arial"/>
          <w:b/>
          <w:sz w:val="20"/>
          <w:szCs w:val="20"/>
        </w:rPr>
      </w:pPr>
    </w:p>
    <w:p w14:paraId="05E6B6E0" w14:textId="77777777" w:rsidR="002D2CF9" w:rsidRPr="00F001AB" w:rsidRDefault="002D2CF9" w:rsidP="00EE3EC0">
      <w:pPr>
        <w:ind w:right="49"/>
        <w:rPr>
          <w:rFonts w:ascii="Garamond" w:hAnsi="Garamond" w:cs="Arial"/>
          <w:b/>
          <w:sz w:val="20"/>
          <w:szCs w:val="20"/>
        </w:rPr>
      </w:pPr>
    </w:p>
    <w:p w14:paraId="05E6B6E1" w14:textId="77777777" w:rsidR="002D2CF9" w:rsidRPr="00F001AB" w:rsidRDefault="002D2CF9" w:rsidP="00EE3EC0">
      <w:pPr>
        <w:ind w:right="49"/>
        <w:rPr>
          <w:rFonts w:ascii="Garamond" w:hAnsi="Garamond" w:cs="Arial"/>
          <w:b/>
          <w:sz w:val="20"/>
          <w:szCs w:val="20"/>
        </w:rPr>
      </w:pPr>
    </w:p>
    <w:p w14:paraId="05E6B6E2" w14:textId="77777777" w:rsidR="002D2CF9" w:rsidRPr="00F001AB" w:rsidRDefault="002D2CF9" w:rsidP="00EE3EC0">
      <w:pPr>
        <w:ind w:right="49"/>
        <w:rPr>
          <w:rFonts w:ascii="Garamond" w:hAnsi="Garamond" w:cs="Arial"/>
          <w:b/>
          <w:sz w:val="20"/>
          <w:szCs w:val="20"/>
        </w:rPr>
      </w:pPr>
    </w:p>
    <w:p w14:paraId="05E6B6E3" w14:textId="77777777" w:rsidR="002D2CF9" w:rsidRPr="00F001AB" w:rsidRDefault="002D2CF9" w:rsidP="00EE3EC0">
      <w:pPr>
        <w:ind w:right="49"/>
        <w:rPr>
          <w:rFonts w:ascii="Garamond" w:hAnsi="Garamond" w:cs="Arial"/>
          <w:b/>
          <w:sz w:val="20"/>
          <w:szCs w:val="20"/>
        </w:rPr>
      </w:pPr>
    </w:p>
    <w:p w14:paraId="05E6B6E4" w14:textId="77777777" w:rsidR="002D2CF9" w:rsidRPr="00F001AB" w:rsidRDefault="002D2CF9" w:rsidP="00EE3EC0">
      <w:pPr>
        <w:ind w:right="49"/>
        <w:rPr>
          <w:rFonts w:ascii="Garamond" w:hAnsi="Garamond" w:cs="Arial"/>
          <w:b/>
          <w:sz w:val="20"/>
          <w:szCs w:val="20"/>
        </w:rPr>
      </w:pPr>
    </w:p>
    <w:p w14:paraId="05E6B6E5" w14:textId="77777777" w:rsidR="002D2CF9" w:rsidRPr="00F001AB" w:rsidRDefault="002D2CF9" w:rsidP="00EE3EC0">
      <w:pPr>
        <w:ind w:right="49"/>
        <w:rPr>
          <w:rFonts w:ascii="Garamond" w:hAnsi="Garamond" w:cs="Arial"/>
          <w:b/>
          <w:sz w:val="20"/>
          <w:szCs w:val="20"/>
        </w:rPr>
      </w:pPr>
    </w:p>
    <w:p w14:paraId="05E6B6E6" w14:textId="77777777" w:rsidR="002D2CF9" w:rsidRPr="00F001AB" w:rsidRDefault="002D2CF9" w:rsidP="00EE3EC0">
      <w:pPr>
        <w:ind w:right="49"/>
        <w:rPr>
          <w:rFonts w:ascii="Times New Roman" w:hAnsi="Times New Roman" w:cs="Arial"/>
          <w:b/>
          <w:sz w:val="20"/>
          <w:szCs w:val="20"/>
        </w:rPr>
        <w:sectPr w:rsidR="002D2CF9" w:rsidRPr="00F001AB" w:rsidSect="00B67CE9">
          <w:footerReference w:type="even" r:id="rId17"/>
          <w:footerReference w:type="default" r:id="rId18"/>
          <w:pgSz w:w="12240" w:h="15840"/>
          <w:pgMar w:top="1276" w:right="1276" w:bottom="1276" w:left="1134" w:header="624" w:footer="544" w:gutter="0"/>
          <w:cols w:space="708"/>
          <w:titlePg/>
          <w:docGrid w:linePitch="360"/>
        </w:sectPr>
      </w:pPr>
    </w:p>
    <w:p w14:paraId="05E6B6E7" w14:textId="77777777" w:rsidR="002D2CF9" w:rsidRPr="00F001AB" w:rsidRDefault="002D2CF9" w:rsidP="002D2CF9">
      <w:pPr>
        <w:jc w:val="right"/>
        <w:rPr>
          <w:rFonts w:ascii="Garamond" w:hAnsi="Garamond" w:cs="Arial"/>
          <w:b/>
          <w:sz w:val="20"/>
          <w:szCs w:val="20"/>
        </w:rPr>
      </w:pPr>
    </w:p>
    <w:p w14:paraId="05E6B6E8" w14:textId="77777777" w:rsidR="002D2CF9" w:rsidRPr="00F001AB" w:rsidRDefault="002D2CF9" w:rsidP="002D2CF9">
      <w:pPr>
        <w:jc w:val="right"/>
        <w:rPr>
          <w:rFonts w:ascii="Garamond" w:hAnsi="Garamond" w:cs="Arial"/>
          <w:b/>
        </w:rPr>
      </w:pPr>
      <w:r w:rsidRPr="00F001AB">
        <w:rPr>
          <w:rFonts w:ascii="Garamond" w:hAnsi="Garamond" w:cs="Arial"/>
          <w:b/>
        </w:rPr>
        <w:t>Annexe 1</w:t>
      </w:r>
    </w:p>
    <w:p w14:paraId="05E6B6E9" w14:textId="77777777" w:rsidR="002D2CF9" w:rsidRPr="00F001AB" w:rsidRDefault="002D2CF9" w:rsidP="002D2CF9">
      <w:pPr>
        <w:jc w:val="both"/>
        <w:rPr>
          <w:rFonts w:ascii="Garamond" w:hAnsi="Garamond" w:cs="Arial"/>
          <w:b/>
          <w:sz w:val="20"/>
          <w:szCs w:val="20"/>
        </w:rPr>
      </w:pPr>
    </w:p>
    <w:p w14:paraId="05E6B6EA" w14:textId="77777777" w:rsidR="002D2CF9" w:rsidRPr="00F001AB" w:rsidRDefault="002D2CF9" w:rsidP="002D2CF9">
      <w:pPr>
        <w:jc w:val="center"/>
        <w:rPr>
          <w:rFonts w:ascii="Garamond" w:hAnsi="Garamond" w:cs="Arial"/>
          <w:b/>
          <w:sz w:val="20"/>
          <w:szCs w:val="20"/>
        </w:rPr>
      </w:pPr>
      <w:r w:rsidRPr="00F001AB">
        <w:rPr>
          <w:rFonts w:ascii="Garamond" w:hAnsi="Garamond" w:cs="Arial"/>
          <w:b/>
          <w:sz w:val="20"/>
          <w:szCs w:val="20"/>
        </w:rPr>
        <w:t>Grille de notation de la langue</w:t>
      </w:r>
    </w:p>
    <w:p w14:paraId="05E6B6EB" w14:textId="77777777" w:rsidR="002D2CF9" w:rsidRPr="00F001AB" w:rsidRDefault="002D2CF9" w:rsidP="002D2CF9">
      <w:pPr>
        <w:jc w:val="center"/>
        <w:rPr>
          <w:rFonts w:ascii="Garamond" w:hAnsi="Garamond" w:cs="Arial"/>
          <w:sz w:val="20"/>
          <w:szCs w:val="20"/>
        </w:rPr>
      </w:pPr>
      <w:r w:rsidRPr="00F001AB">
        <w:rPr>
          <w:rFonts w:ascii="Garamond" w:hAnsi="Garamond" w:cs="Arial"/>
          <w:sz w:val="20"/>
          <w:szCs w:val="20"/>
        </w:rPr>
        <w:t>La grille suivante a été établie à partir du principe que le seuil de réussite correspond à une faute aux 27 mots.</w:t>
      </w:r>
    </w:p>
    <w:p w14:paraId="05E6B6EC" w14:textId="77777777" w:rsidR="002D2CF9" w:rsidRPr="00F001AB" w:rsidRDefault="002D2CF9" w:rsidP="002D2CF9">
      <w:pPr>
        <w:jc w:val="both"/>
        <w:rPr>
          <w:rFonts w:ascii="Garamond" w:hAnsi="Garamond" w:cs="Arial"/>
          <w:sz w:val="20"/>
          <w:szCs w:val="20"/>
        </w:rPr>
      </w:pPr>
    </w:p>
    <w:tbl>
      <w:tblPr>
        <w:tblStyle w:val="Grilledutableau5"/>
        <w:tblW w:w="0" w:type="auto"/>
        <w:jc w:val="center"/>
        <w:tblLayout w:type="fixed"/>
        <w:tblLook w:val="04A0" w:firstRow="1" w:lastRow="0" w:firstColumn="1" w:lastColumn="0" w:noHBand="0" w:noVBand="1"/>
      </w:tblPr>
      <w:tblGrid>
        <w:gridCol w:w="1093"/>
        <w:gridCol w:w="968"/>
        <w:gridCol w:w="236"/>
        <w:gridCol w:w="1018"/>
        <w:gridCol w:w="992"/>
      </w:tblGrid>
      <w:tr w:rsidR="002D2CF9" w:rsidRPr="00F001AB" w14:paraId="05E6B6EE" w14:textId="77777777" w:rsidTr="00B67CE9">
        <w:trPr>
          <w:jc w:val="center"/>
        </w:trPr>
        <w:tc>
          <w:tcPr>
            <w:tcW w:w="4307" w:type="dxa"/>
            <w:gridSpan w:val="5"/>
          </w:tcPr>
          <w:p w14:paraId="05E6B6ED" w14:textId="77777777" w:rsidR="002D2CF9" w:rsidRPr="00F001AB" w:rsidRDefault="002D2CF9" w:rsidP="00B67CE9">
            <w:pPr>
              <w:jc w:val="center"/>
              <w:rPr>
                <w:rFonts w:ascii="Garamond" w:hAnsi="Garamond"/>
                <w:b/>
                <w:sz w:val="24"/>
                <w:szCs w:val="24"/>
                <w:lang w:val="fr-FR" w:eastAsia="fr-FR"/>
              </w:rPr>
            </w:pPr>
            <w:r w:rsidRPr="00F001AB">
              <w:rPr>
                <w:rFonts w:ascii="Garamond" w:hAnsi="Garamond"/>
                <w:b/>
                <w:sz w:val="24"/>
                <w:szCs w:val="24"/>
                <w:lang w:val="fr-FR" w:eastAsia="fr-FR"/>
              </w:rPr>
              <w:t>Pour un texte de 800 mots</w:t>
            </w:r>
          </w:p>
        </w:tc>
      </w:tr>
      <w:tr w:rsidR="002D2CF9" w:rsidRPr="00F001AB" w14:paraId="05E6B6F4" w14:textId="77777777" w:rsidTr="00B67CE9">
        <w:trPr>
          <w:jc w:val="center"/>
        </w:trPr>
        <w:tc>
          <w:tcPr>
            <w:tcW w:w="1093" w:type="dxa"/>
            <w:vAlign w:val="bottom"/>
          </w:tcPr>
          <w:p w14:paraId="05E6B6EF" w14:textId="77777777" w:rsidR="002D2CF9" w:rsidRPr="00F001AB" w:rsidRDefault="002D2CF9" w:rsidP="00B67CE9">
            <w:pPr>
              <w:jc w:val="center"/>
              <w:rPr>
                <w:rFonts w:ascii="Garamond" w:hAnsi="Garamond"/>
                <w:b/>
                <w:bCs/>
                <w:i/>
                <w:color w:val="000000"/>
                <w:lang w:val="fr-FR"/>
              </w:rPr>
            </w:pPr>
            <w:r w:rsidRPr="00F001AB">
              <w:rPr>
                <w:rFonts w:ascii="Garamond" w:hAnsi="Garamond"/>
                <w:b/>
                <w:bCs/>
                <w:i/>
                <w:color w:val="000000"/>
                <w:lang w:val="fr-FR"/>
              </w:rPr>
              <w:t>Nombre d’erreurs</w:t>
            </w:r>
          </w:p>
        </w:tc>
        <w:tc>
          <w:tcPr>
            <w:tcW w:w="968" w:type="dxa"/>
            <w:tcBorders>
              <w:bottom w:val="single" w:sz="4" w:space="0" w:color="auto"/>
            </w:tcBorders>
            <w:vAlign w:val="bottom"/>
          </w:tcPr>
          <w:p w14:paraId="05E6B6F0" w14:textId="77777777" w:rsidR="002D2CF9" w:rsidRPr="00F001AB" w:rsidRDefault="002D2CF9" w:rsidP="00B67CE9">
            <w:pPr>
              <w:jc w:val="center"/>
              <w:rPr>
                <w:rFonts w:ascii="Garamond" w:hAnsi="Garamond"/>
                <w:b/>
                <w:i/>
                <w:color w:val="000000"/>
                <w:lang w:val="fr-FR"/>
              </w:rPr>
            </w:pPr>
            <w:r w:rsidRPr="00F001AB">
              <w:rPr>
                <w:rFonts w:ascii="Garamond" w:hAnsi="Garamond"/>
                <w:b/>
                <w:i/>
                <w:color w:val="000000"/>
                <w:lang w:val="fr-FR"/>
              </w:rPr>
              <w:t>Note /30</w:t>
            </w:r>
          </w:p>
        </w:tc>
        <w:tc>
          <w:tcPr>
            <w:tcW w:w="236" w:type="dxa"/>
            <w:shd w:val="pct12" w:color="auto" w:fill="auto"/>
            <w:vAlign w:val="bottom"/>
          </w:tcPr>
          <w:p w14:paraId="05E6B6F1" w14:textId="77777777" w:rsidR="002D2CF9" w:rsidRPr="00F001AB" w:rsidRDefault="002D2CF9" w:rsidP="00B67CE9">
            <w:pPr>
              <w:jc w:val="center"/>
              <w:rPr>
                <w:rFonts w:ascii="Garamond" w:hAnsi="Garamond"/>
                <w:b/>
                <w:i/>
                <w:color w:val="000000"/>
                <w:lang w:val="fr-FR"/>
              </w:rPr>
            </w:pPr>
          </w:p>
        </w:tc>
        <w:tc>
          <w:tcPr>
            <w:tcW w:w="1018" w:type="dxa"/>
            <w:vAlign w:val="bottom"/>
          </w:tcPr>
          <w:p w14:paraId="05E6B6F2" w14:textId="77777777" w:rsidR="002D2CF9" w:rsidRPr="00F001AB" w:rsidRDefault="002D2CF9" w:rsidP="00B67CE9">
            <w:pPr>
              <w:jc w:val="center"/>
              <w:rPr>
                <w:rFonts w:ascii="Garamond" w:hAnsi="Garamond"/>
                <w:b/>
                <w:i/>
                <w:color w:val="000000"/>
                <w:lang w:val="fr-FR"/>
              </w:rPr>
            </w:pPr>
            <w:r w:rsidRPr="00F001AB">
              <w:rPr>
                <w:rFonts w:ascii="Garamond" w:hAnsi="Garamond"/>
                <w:b/>
                <w:i/>
                <w:color w:val="000000"/>
                <w:lang w:val="fr-FR"/>
              </w:rPr>
              <w:t>Nombre d’erreurs</w:t>
            </w:r>
          </w:p>
        </w:tc>
        <w:tc>
          <w:tcPr>
            <w:tcW w:w="992" w:type="dxa"/>
            <w:tcBorders>
              <w:bottom w:val="single" w:sz="4" w:space="0" w:color="auto"/>
            </w:tcBorders>
            <w:vAlign w:val="bottom"/>
          </w:tcPr>
          <w:p w14:paraId="05E6B6F3" w14:textId="77777777" w:rsidR="002D2CF9" w:rsidRPr="00F001AB" w:rsidRDefault="002D2CF9" w:rsidP="00B67CE9">
            <w:pPr>
              <w:jc w:val="center"/>
              <w:rPr>
                <w:rFonts w:ascii="Garamond" w:hAnsi="Garamond"/>
                <w:b/>
                <w:i/>
                <w:color w:val="000000"/>
                <w:lang w:val="fr-FR"/>
              </w:rPr>
            </w:pPr>
            <w:r w:rsidRPr="00F001AB">
              <w:rPr>
                <w:rFonts w:ascii="Garamond" w:hAnsi="Garamond"/>
                <w:b/>
                <w:i/>
                <w:color w:val="000000"/>
                <w:lang w:val="fr-FR"/>
              </w:rPr>
              <w:t>Note /30</w:t>
            </w:r>
          </w:p>
        </w:tc>
      </w:tr>
      <w:tr w:rsidR="002D2CF9" w:rsidRPr="00F001AB" w14:paraId="05E6B6FA" w14:textId="77777777" w:rsidTr="00B67CE9">
        <w:trPr>
          <w:jc w:val="center"/>
        </w:trPr>
        <w:tc>
          <w:tcPr>
            <w:tcW w:w="1093" w:type="dxa"/>
            <w:vAlign w:val="bottom"/>
          </w:tcPr>
          <w:p w14:paraId="05E6B6F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0</w:t>
            </w:r>
          </w:p>
        </w:tc>
        <w:tc>
          <w:tcPr>
            <w:tcW w:w="968" w:type="dxa"/>
            <w:tcBorders>
              <w:top w:val="single" w:sz="4" w:space="0" w:color="auto"/>
              <w:left w:val="nil"/>
              <w:bottom w:val="single" w:sz="4" w:space="0" w:color="auto"/>
              <w:right w:val="nil"/>
            </w:tcBorders>
            <w:shd w:val="clear" w:color="auto" w:fill="auto"/>
            <w:vAlign w:val="bottom"/>
          </w:tcPr>
          <w:p w14:paraId="05E6B6F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30.0</w:t>
            </w:r>
          </w:p>
        </w:tc>
        <w:tc>
          <w:tcPr>
            <w:tcW w:w="236" w:type="dxa"/>
            <w:shd w:val="pct12" w:color="auto" w:fill="auto"/>
          </w:tcPr>
          <w:p w14:paraId="05E6B6F7" w14:textId="77777777" w:rsidR="002D2CF9" w:rsidRPr="00F001AB" w:rsidRDefault="002D2CF9" w:rsidP="00B67CE9">
            <w:pPr>
              <w:jc w:val="center"/>
              <w:rPr>
                <w:rFonts w:ascii="Garamond" w:hAnsi="Garamond"/>
                <w:b/>
                <w:lang w:val="fr-FR" w:eastAsia="fr-FR"/>
              </w:rPr>
            </w:pPr>
          </w:p>
        </w:tc>
        <w:tc>
          <w:tcPr>
            <w:tcW w:w="1018" w:type="dxa"/>
            <w:vAlign w:val="bottom"/>
          </w:tcPr>
          <w:p w14:paraId="05E6B6F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38</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6F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14.8</w:t>
            </w:r>
          </w:p>
        </w:tc>
      </w:tr>
      <w:tr w:rsidR="002D2CF9" w:rsidRPr="00F001AB" w14:paraId="05E6B700" w14:textId="77777777" w:rsidTr="00B67CE9">
        <w:trPr>
          <w:jc w:val="center"/>
        </w:trPr>
        <w:tc>
          <w:tcPr>
            <w:tcW w:w="1093" w:type="dxa"/>
            <w:vAlign w:val="bottom"/>
          </w:tcPr>
          <w:p w14:paraId="05E6B6F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w:t>
            </w:r>
          </w:p>
        </w:tc>
        <w:tc>
          <w:tcPr>
            <w:tcW w:w="968" w:type="dxa"/>
            <w:tcBorders>
              <w:top w:val="single" w:sz="4" w:space="0" w:color="auto"/>
              <w:left w:val="nil"/>
              <w:bottom w:val="single" w:sz="4" w:space="0" w:color="auto"/>
              <w:right w:val="nil"/>
            </w:tcBorders>
            <w:shd w:val="clear" w:color="auto" w:fill="auto"/>
            <w:vAlign w:val="bottom"/>
          </w:tcPr>
          <w:p w14:paraId="05E6B6F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29.6</w:t>
            </w:r>
          </w:p>
        </w:tc>
        <w:tc>
          <w:tcPr>
            <w:tcW w:w="236" w:type="dxa"/>
            <w:shd w:val="pct12" w:color="auto" w:fill="auto"/>
          </w:tcPr>
          <w:p w14:paraId="05E6B6FD" w14:textId="77777777" w:rsidR="002D2CF9" w:rsidRPr="00F001AB" w:rsidRDefault="002D2CF9" w:rsidP="00B67CE9">
            <w:pPr>
              <w:jc w:val="center"/>
              <w:rPr>
                <w:rFonts w:ascii="Garamond" w:hAnsi="Garamond"/>
                <w:b/>
                <w:lang w:val="fr-FR" w:eastAsia="fr-FR"/>
              </w:rPr>
            </w:pPr>
          </w:p>
        </w:tc>
        <w:tc>
          <w:tcPr>
            <w:tcW w:w="1018" w:type="dxa"/>
            <w:vAlign w:val="bottom"/>
          </w:tcPr>
          <w:p w14:paraId="05E6B6F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39</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6F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14.4</w:t>
            </w:r>
          </w:p>
        </w:tc>
      </w:tr>
      <w:tr w:rsidR="002D2CF9" w:rsidRPr="00F001AB" w14:paraId="05E6B706" w14:textId="77777777" w:rsidTr="00B67CE9">
        <w:trPr>
          <w:jc w:val="center"/>
        </w:trPr>
        <w:tc>
          <w:tcPr>
            <w:tcW w:w="1093" w:type="dxa"/>
            <w:vAlign w:val="bottom"/>
          </w:tcPr>
          <w:p w14:paraId="05E6B70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w:t>
            </w:r>
          </w:p>
        </w:tc>
        <w:tc>
          <w:tcPr>
            <w:tcW w:w="968" w:type="dxa"/>
            <w:tcBorders>
              <w:top w:val="single" w:sz="4" w:space="0" w:color="auto"/>
              <w:left w:val="nil"/>
              <w:bottom w:val="single" w:sz="4" w:space="0" w:color="auto"/>
              <w:right w:val="nil"/>
            </w:tcBorders>
            <w:shd w:val="clear" w:color="auto" w:fill="auto"/>
            <w:vAlign w:val="bottom"/>
          </w:tcPr>
          <w:p w14:paraId="05E6B70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29.2</w:t>
            </w:r>
          </w:p>
        </w:tc>
        <w:tc>
          <w:tcPr>
            <w:tcW w:w="236" w:type="dxa"/>
            <w:shd w:val="pct12" w:color="auto" w:fill="auto"/>
          </w:tcPr>
          <w:p w14:paraId="05E6B703" w14:textId="77777777" w:rsidR="002D2CF9" w:rsidRPr="00F001AB" w:rsidRDefault="002D2CF9" w:rsidP="00B67CE9">
            <w:pPr>
              <w:jc w:val="center"/>
              <w:rPr>
                <w:rFonts w:ascii="Garamond" w:hAnsi="Garamond"/>
                <w:b/>
                <w:lang w:val="fr-FR" w:eastAsia="fr-FR"/>
              </w:rPr>
            </w:pPr>
          </w:p>
        </w:tc>
        <w:tc>
          <w:tcPr>
            <w:tcW w:w="1018" w:type="dxa"/>
            <w:vAlign w:val="bottom"/>
          </w:tcPr>
          <w:p w14:paraId="05E6B70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40</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0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14.0</w:t>
            </w:r>
          </w:p>
        </w:tc>
      </w:tr>
      <w:tr w:rsidR="002D2CF9" w:rsidRPr="00F001AB" w14:paraId="05E6B70C" w14:textId="77777777" w:rsidTr="00B67CE9">
        <w:trPr>
          <w:jc w:val="center"/>
        </w:trPr>
        <w:tc>
          <w:tcPr>
            <w:tcW w:w="1093" w:type="dxa"/>
            <w:vAlign w:val="bottom"/>
          </w:tcPr>
          <w:p w14:paraId="05E6B70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w:t>
            </w:r>
          </w:p>
        </w:tc>
        <w:tc>
          <w:tcPr>
            <w:tcW w:w="968" w:type="dxa"/>
            <w:tcBorders>
              <w:top w:val="single" w:sz="4" w:space="0" w:color="auto"/>
              <w:left w:val="nil"/>
              <w:bottom w:val="single" w:sz="4" w:space="0" w:color="auto"/>
              <w:right w:val="nil"/>
            </w:tcBorders>
            <w:shd w:val="clear" w:color="auto" w:fill="auto"/>
            <w:vAlign w:val="bottom"/>
          </w:tcPr>
          <w:p w14:paraId="05E6B70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28.8</w:t>
            </w:r>
          </w:p>
        </w:tc>
        <w:tc>
          <w:tcPr>
            <w:tcW w:w="236" w:type="dxa"/>
            <w:shd w:val="pct12" w:color="auto" w:fill="auto"/>
          </w:tcPr>
          <w:p w14:paraId="05E6B709" w14:textId="77777777" w:rsidR="002D2CF9" w:rsidRPr="00F001AB" w:rsidRDefault="002D2CF9" w:rsidP="00B67CE9">
            <w:pPr>
              <w:jc w:val="center"/>
              <w:rPr>
                <w:rFonts w:ascii="Garamond" w:hAnsi="Garamond"/>
                <w:b/>
                <w:lang w:val="fr-FR" w:eastAsia="fr-FR"/>
              </w:rPr>
            </w:pPr>
          </w:p>
        </w:tc>
        <w:tc>
          <w:tcPr>
            <w:tcW w:w="1018" w:type="dxa"/>
            <w:vAlign w:val="bottom"/>
          </w:tcPr>
          <w:p w14:paraId="05E6B70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41</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0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13.6</w:t>
            </w:r>
          </w:p>
        </w:tc>
      </w:tr>
      <w:tr w:rsidR="002D2CF9" w:rsidRPr="00F001AB" w14:paraId="05E6B712" w14:textId="77777777" w:rsidTr="00B67CE9">
        <w:trPr>
          <w:jc w:val="center"/>
        </w:trPr>
        <w:tc>
          <w:tcPr>
            <w:tcW w:w="1093" w:type="dxa"/>
            <w:vAlign w:val="bottom"/>
          </w:tcPr>
          <w:p w14:paraId="05E6B70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w:t>
            </w:r>
          </w:p>
        </w:tc>
        <w:tc>
          <w:tcPr>
            <w:tcW w:w="968" w:type="dxa"/>
            <w:tcBorders>
              <w:top w:val="single" w:sz="4" w:space="0" w:color="auto"/>
              <w:left w:val="nil"/>
              <w:bottom w:val="single" w:sz="4" w:space="0" w:color="auto"/>
              <w:right w:val="nil"/>
            </w:tcBorders>
            <w:shd w:val="clear" w:color="auto" w:fill="auto"/>
            <w:vAlign w:val="bottom"/>
          </w:tcPr>
          <w:p w14:paraId="05E6B70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28.4</w:t>
            </w:r>
          </w:p>
        </w:tc>
        <w:tc>
          <w:tcPr>
            <w:tcW w:w="236" w:type="dxa"/>
            <w:shd w:val="pct12" w:color="auto" w:fill="auto"/>
          </w:tcPr>
          <w:p w14:paraId="05E6B70F" w14:textId="77777777" w:rsidR="002D2CF9" w:rsidRPr="00F001AB" w:rsidRDefault="002D2CF9" w:rsidP="00B67CE9">
            <w:pPr>
              <w:jc w:val="center"/>
              <w:rPr>
                <w:rFonts w:ascii="Garamond" w:hAnsi="Garamond"/>
                <w:b/>
                <w:lang w:val="fr-FR" w:eastAsia="fr-FR"/>
              </w:rPr>
            </w:pPr>
          </w:p>
        </w:tc>
        <w:tc>
          <w:tcPr>
            <w:tcW w:w="1018" w:type="dxa"/>
            <w:vAlign w:val="bottom"/>
          </w:tcPr>
          <w:p w14:paraId="05E6B71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42</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1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13.2</w:t>
            </w:r>
          </w:p>
        </w:tc>
      </w:tr>
      <w:tr w:rsidR="002D2CF9" w:rsidRPr="00F001AB" w14:paraId="05E6B718" w14:textId="77777777" w:rsidTr="00B67CE9">
        <w:trPr>
          <w:jc w:val="center"/>
        </w:trPr>
        <w:tc>
          <w:tcPr>
            <w:tcW w:w="1093" w:type="dxa"/>
            <w:vAlign w:val="bottom"/>
          </w:tcPr>
          <w:p w14:paraId="05E6B71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w:t>
            </w:r>
          </w:p>
        </w:tc>
        <w:tc>
          <w:tcPr>
            <w:tcW w:w="968" w:type="dxa"/>
            <w:tcBorders>
              <w:top w:val="single" w:sz="4" w:space="0" w:color="auto"/>
              <w:left w:val="nil"/>
              <w:bottom w:val="single" w:sz="4" w:space="0" w:color="auto"/>
              <w:right w:val="nil"/>
            </w:tcBorders>
            <w:shd w:val="clear" w:color="auto" w:fill="auto"/>
            <w:vAlign w:val="bottom"/>
          </w:tcPr>
          <w:p w14:paraId="05E6B71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28.0</w:t>
            </w:r>
          </w:p>
        </w:tc>
        <w:tc>
          <w:tcPr>
            <w:tcW w:w="236" w:type="dxa"/>
            <w:shd w:val="pct12" w:color="auto" w:fill="auto"/>
          </w:tcPr>
          <w:p w14:paraId="05E6B715" w14:textId="77777777" w:rsidR="002D2CF9" w:rsidRPr="00F001AB" w:rsidRDefault="002D2CF9" w:rsidP="00B67CE9">
            <w:pPr>
              <w:jc w:val="center"/>
              <w:rPr>
                <w:rFonts w:ascii="Garamond" w:hAnsi="Garamond"/>
                <w:b/>
                <w:lang w:val="fr-FR" w:eastAsia="fr-FR"/>
              </w:rPr>
            </w:pPr>
          </w:p>
        </w:tc>
        <w:tc>
          <w:tcPr>
            <w:tcW w:w="1018" w:type="dxa"/>
            <w:vAlign w:val="bottom"/>
          </w:tcPr>
          <w:p w14:paraId="05E6B71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43</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1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12.8</w:t>
            </w:r>
          </w:p>
        </w:tc>
      </w:tr>
      <w:tr w:rsidR="002D2CF9" w:rsidRPr="00F001AB" w14:paraId="05E6B71E" w14:textId="77777777" w:rsidTr="00B67CE9">
        <w:trPr>
          <w:jc w:val="center"/>
        </w:trPr>
        <w:tc>
          <w:tcPr>
            <w:tcW w:w="1093" w:type="dxa"/>
            <w:vAlign w:val="bottom"/>
          </w:tcPr>
          <w:p w14:paraId="05E6B71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w:t>
            </w:r>
          </w:p>
        </w:tc>
        <w:tc>
          <w:tcPr>
            <w:tcW w:w="968" w:type="dxa"/>
            <w:tcBorders>
              <w:top w:val="single" w:sz="4" w:space="0" w:color="auto"/>
              <w:left w:val="nil"/>
              <w:bottom w:val="single" w:sz="4" w:space="0" w:color="auto"/>
              <w:right w:val="nil"/>
            </w:tcBorders>
            <w:shd w:val="clear" w:color="auto" w:fill="auto"/>
            <w:vAlign w:val="bottom"/>
          </w:tcPr>
          <w:p w14:paraId="05E6B71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27.6</w:t>
            </w:r>
          </w:p>
        </w:tc>
        <w:tc>
          <w:tcPr>
            <w:tcW w:w="236" w:type="dxa"/>
            <w:shd w:val="pct12" w:color="auto" w:fill="auto"/>
          </w:tcPr>
          <w:p w14:paraId="05E6B71B" w14:textId="77777777" w:rsidR="002D2CF9" w:rsidRPr="00F001AB" w:rsidRDefault="002D2CF9" w:rsidP="00B67CE9">
            <w:pPr>
              <w:jc w:val="center"/>
              <w:rPr>
                <w:rFonts w:ascii="Garamond" w:hAnsi="Garamond"/>
                <w:b/>
                <w:lang w:val="fr-FR" w:eastAsia="fr-FR"/>
              </w:rPr>
            </w:pPr>
          </w:p>
        </w:tc>
        <w:tc>
          <w:tcPr>
            <w:tcW w:w="1018" w:type="dxa"/>
            <w:vAlign w:val="bottom"/>
          </w:tcPr>
          <w:p w14:paraId="05E6B71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44</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1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12.4</w:t>
            </w:r>
          </w:p>
        </w:tc>
      </w:tr>
      <w:tr w:rsidR="002D2CF9" w:rsidRPr="00F001AB" w14:paraId="05E6B724" w14:textId="77777777" w:rsidTr="00B67CE9">
        <w:trPr>
          <w:jc w:val="center"/>
        </w:trPr>
        <w:tc>
          <w:tcPr>
            <w:tcW w:w="1093" w:type="dxa"/>
            <w:vAlign w:val="bottom"/>
          </w:tcPr>
          <w:p w14:paraId="05E6B71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w:t>
            </w:r>
          </w:p>
        </w:tc>
        <w:tc>
          <w:tcPr>
            <w:tcW w:w="968" w:type="dxa"/>
            <w:tcBorders>
              <w:top w:val="single" w:sz="4" w:space="0" w:color="auto"/>
              <w:left w:val="nil"/>
              <w:bottom w:val="single" w:sz="4" w:space="0" w:color="auto"/>
              <w:right w:val="nil"/>
            </w:tcBorders>
            <w:shd w:val="clear" w:color="auto" w:fill="auto"/>
            <w:vAlign w:val="bottom"/>
          </w:tcPr>
          <w:p w14:paraId="05E6B72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27.2</w:t>
            </w:r>
          </w:p>
        </w:tc>
        <w:tc>
          <w:tcPr>
            <w:tcW w:w="236" w:type="dxa"/>
            <w:shd w:val="pct12" w:color="auto" w:fill="auto"/>
          </w:tcPr>
          <w:p w14:paraId="05E6B721" w14:textId="77777777" w:rsidR="002D2CF9" w:rsidRPr="00F001AB" w:rsidRDefault="002D2CF9" w:rsidP="00B67CE9">
            <w:pPr>
              <w:jc w:val="center"/>
              <w:rPr>
                <w:rFonts w:ascii="Garamond" w:hAnsi="Garamond"/>
                <w:b/>
                <w:lang w:val="fr-FR" w:eastAsia="fr-FR"/>
              </w:rPr>
            </w:pPr>
          </w:p>
        </w:tc>
        <w:tc>
          <w:tcPr>
            <w:tcW w:w="1018" w:type="dxa"/>
            <w:vAlign w:val="bottom"/>
          </w:tcPr>
          <w:p w14:paraId="05E6B72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45</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2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12.0</w:t>
            </w:r>
          </w:p>
        </w:tc>
      </w:tr>
      <w:tr w:rsidR="002D2CF9" w:rsidRPr="00F001AB" w14:paraId="05E6B72A" w14:textId="77777777" w:rsidTr="00B67CE9">
        <w:trPr>
          <w:jc w:val="center"/>
        </w:trPr>
        <w:tc>
          <w:tcPr>
            <w:tcW w:w="1093" w:type="dxa"/>
            <w:vAlign w:val="bottom"/>
          </w:tcPr>
          <w:p w14:paraId="05E6B72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8</w:t>
            </w:r>
          </w:p>
        </w:tc>
        <w:tc>
          <w:tcPr>
            <w:tcW w:w="968" w:type="dxa"/>
            <w:tcBorders>
              <w:top w:val="single" w:sz="4" w:space="0" w:color="auto"/>
              <w:left w:val="nil"/>
              <w:bottom w:val="single" w:sz="4" w:space="0" w:color="auto"/>
              <w:right w:val="nil"/>
            </w:tcBorders>
            <w:shd w:val="clear" w:color="auto" w:fill="auto"/>
            <w:vAlign w:val="bottom"/>
          </w:tcPr>
          <w:p w14:paraId="05E6B72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26.8</w:t>
            </w:r>
          </w:p>
        </w:tc>
        <w:tc>
          <w:tcPr>
            <w:tcW w:w="236" w:type="dxa"/>
            <w:shd w:val="pct12" w:color="auto" w:fill="auto"/>
          </w:tcPr>
          <w:p w14:paraId="05E6B727" w14:textId="77777777" w:rsidR="002D2CF9" w:rsidRPr="00F001AB" w:rsidRDefault="002D2CF9" w:rsidP="00B67CE9">
            <w:pPr>
              <w:jc w:val="center"/>
              <w:rPr>
                <w:rFonts w:ascii="Garamond" w:hAnsi="Garamond"/>
                <w:b/>
                <w:lang w:val="fr-FR" w:eastAsia="fr-FR"/>
              </w:rPr>
            </w:pPr>
          </w:p>
        </w:tc>
        <w:tc>
          <w:tcPr>
            <w:tcW w:w="1018" w:type="dxa"/>
            <w:vAlign w:val="bottom"/>
          </w:tcPr>
          <w:p w14:paraId="05E6B72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46</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2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11.6</w:t>
            </w:r>
          </w:p>
        </w:tc>
      </w:tr>
      <w:tr w:rsidR="002D2CF9" w:rsidRPr="00F001AB" w14:paraId="05E6B730" w14:textId="77777777" w:rsidTr="00B67CE9">
        <w:trPr>
          <w:jc w:val="center"/>
        </w:trPr>
        <w:tc>
          <w:tcPr>
            <w:tcW w:w="1093" w:type="dxa"/>
            <w:vAlign w:val="bottom"/>
          </w:tcPr>
          <w:p w14:paraId="05E6B72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9</w:t>
            </w:r>
          </w:p>
        </w:tc>
        <w:tc>
          <w:tcPr>
            <w:tcW w:w="968" w:type="dxa"/>
            <w:tcBorders>
              <w:top w:val="single" w:sz="4" w:space="0" w:color="auto"/>
              <w:left w:val="nil"/>
              <w:bottom w:val="single" w:sz="4" w:space="0" w:color="auto"/>
              <w:right w:val="nil"/>
            </w:tcBorders>
            <w:shd w:val="clear" w:color="auto" w:fill="auto"/>
            <w:vAlign w:val="bottom"/>
          </w:tcPr>
          <w:p w14:paraId="05E6B72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26.4</w:t>
            </w:r>
          </w:p>
        </w:tc>
        <w:tc>
          <w:tcPr>
            <w:tcW w:w="236" w:type="dxa"/>
            <w:shd w:val="pct12" w:color="auto" w:fill="auto"/>
          </w:tcPr>
          <w:p w14:paraId="05E6B72D" w14:textId="77777777" w:rsidR="002D2CF9" w:rsidRPr="00F001AB" w:rsidRDefault="002D2CF9" w:rsidP="00B67CE9">
            <w:pPr>
              <w:jc w:val="center"/>
              <w:rPr>
                <w:rFonts w:ascii="Garamond" w:hAnsi="Garamond"/>
                <w:b/>
                <w:lang w:val="fr-FR" w:eastAsia="fr-FR"/>
              </w:rPr>
            </w:pPr>
          </w:p>
        </w:tc>
        <w:tc>
          <w:tcPr>
            <w:tcW w:w="1018" w:type="dxa"/>
            <w:vAlign w:val="bottom"/>
          </w:tcPr>
          <w:p w14:paraId="05E6B72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47</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2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11.2</w:t>
            </w:r>
          </w:p>
        </w:tc>
      </w:tr>
      <w:tr w:rsidR="002D2CF9" w:rsidRPr="00F001AB" w14:paraId="05E6B736" w14:textId="77777777" w:rsidTr="00B67CE9">
        <w:trPr>
          <w:jc w:val="center"/>
        </w:trPr>
        <w:tc>
          <w:tcPr>
            <w:tcW w:w="1093" w:type="dxa"/>
            <w:vAlign w:val="bottom"/>
          </w:tcPr>
          <w:p w14:paraId="05E6B73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10</w:t>
            </w:r>
          </w:p>
        </w:tc>
        <w:tc>
          <w:tcPr>
            <w:tcW w:w="968" w:type="dxa"/>
            <w:tcBorders>
              <w:top w:val="single" w:sz="4" w:space="0" w:color="auto"/>
              <w:left w:val="nil"/>
              <w:bottom w:val="single" w:sz="4" w:space="0" w:color="auto"/>
              <w:right w:val="nil"/>
            </w:tcBorders>
            <w:shd w:val="clear" w:color="auto" w:fill="auto"/>
            <w:vAlign w:val="bottom"/>
          </w:tcPr>
          <w:p w14:paraId="05E6B73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26.0</w:t>
            </w:r>
          </w:p>
        </w:tc>
        <w:tc>
          <w:tcPr>
            <w:tcW w:w="236" w:type="dxa"/>
            <w:shd w:val="pct12" w:color="auto" w:fill="auto"/>
          </w:tcPr>
          <w:p w14:paraId="05E6B733" w14:textId="77777777" w:rsidR="002D2CF9" w:rsidRPr="00F001AB" w:rsidRDefault="002D2CF9" w:rsidP="00B67CE9">
            <w:pPr>
              <w:jc w:val="center"/>
              <w:rPr>
                <w:rFonts w:ascii="Garamond" w:hAnsi="Garamond"/>
                <w:b/>
                <w:lang w:val="fr-FR" w:eastAsia="fr-FR"/>
              </w:rPr>
            </w:pPr>
          </w:p>
        </w:tc>
        <w:tc>
          <w:tcPr>
            <w:tcW w:w="1018" w:type="dxa"/>
            <w:vAlign w:val="bottom"/>
          </w:tcPr>
          <w:p w14:paraId="05E6B73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48</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3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10.8</w:t>
            </w:r>
          </w:p>
        </w:tc>
      </w:tr>
      <w:tr w:rsidR="002D2CF9" w:rsidRPr="00F001AB" w14:paraId="05E6B73C" w14:textId="77777777" w:rsidTr="00B67CE9">
        <w:trPr>
          <w:jc w:val="center"/>
        </w:trPr>
        <w:tc>
          <w:tcPr>
            <w:tcW w:w="1093" w:type="dxa"/>
            <w:vAlign w:val="bottom"/>
          </w:tcPr>
          <w:p w14:paraId="05E6B73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11</w:t>
            </w:r>
          </w:p>
        </w:tc>
        <w:tc>
          <w:tcPr>
            <w:tcW w:w="968" w:type="dxa"/>
            <w:tcBorders>
              <w:top w:val="single" w:sz="4" w:space="0" w:color="auto"/>
              <w:left w:val="nil"/>
              <w:bottom w:val="single" w:sz="4" w:space="0" w:color="auto"/>
              <w:right w:val="nil"/>
            </w:tcBorders>
            <w:shd w:val="clear" w:color="auto" w:fill="auto"/>
            <w:vAlign w:val="bottom"/>
          </w:tcPr>
          <w:p w14:paraId="05E6B73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25.6</w:t>
            </w:r>
          </w:p>
        </w:tc>
        <w:tc>
          <w:tcPr>
            <w:tcW w:w="236" w:type="dxa"/>
            <w:shd w:val="pct12" w:color="auto" w:fill="auto"/>
          </w:tcPr>
          <w:p w14:paraId="05E6B739" w14:textId="77777777" w:rsidR="002D2CF9" w:rsidRPr="00F001AB" w:rsidRDefault="002D2CF9" w:rsidP="00B67CE9">
            <w:pPr>
              <w:jc w:val="center"/>
              <w:rPr>
                <w:rFonts w:ascii="Garamond" w:hAnsi="Garamond"/>
                <w:b/>
                <w:lang w:val="fr-FR" w:eastAsia="fr-FR"/>
              </w:rPr>
            </w:pPr>
          </w:p>
        </w:tc>
        <w:tc>
          <w:tcPr>
            <w:tcW w:w="1018" w:type="dxa"/>
            <w:vAlign w:val="bottom"/>
          </w:tcPr>
          <w:p w14:paraId="05E6B73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49</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3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10.4</w:t>
            </w:r>
          </w:p>
        </w:tc>
      </w:tr>
      <w:tr w:rsidR="002D2CF9" w:rsidRPr="00F001AB" w14:paraId="05E6B742" w14:textId="77777777" w:rsidTr="00B67CE9">
        <w:trPr>
          <w:jc w:val="center"/>
        </w:trPr>
        <w:tc>
          <w:tcPr>
            <w:tcW w:w="1093" w:type="dxa"/>
            <w:vAlign w:val="bottom"/>
          </w:tcPr>
          <w:p w14:paraId="05E6B73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12</w:t>
            </w:r>
          </w:p>
        </w:tc>
        <w:tc>
          <w:tcPr>
            <w:tcW w:w="968" w:type="dxa"/>
            <w:tcBorders>
              <w:top w:val="single" w:sz="4" w:space="0" w:color="auto"/>
              <w:left w:val="nil"/>
              <w:bottom w:val="single" w:sz="4" w:space="0" w:color="auto"/>
              <w:right w:val="nil"/>
            </w:tcBorders>
            <w:shd w:val="clear" w:color="auto" w:fill="auto"/>
            <w:vAlign w:val="bottom"/>
          </w:tcPr>
          <w:p w14:paraId="05E6B73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25.2</w:t>
            </w:r>
          </w:p>
        </w:tc>
        <w:tc>
          <w:tcPr>
            <w:tcW w:w="236" w:type="dxa"/>
            <w:shd w:val="pct12" w:color="auto" w:fill="auto"/>
          </w:tcPr>
          <w:p w14:paraId="05E6B73F" w14:textId="77777777" w:rsidR="002D2CF9" w:rsidRPr="00F001AB" w:rsidRDefault="002D2CF9" w:rsidP="00B67CE9">
            <w:pPr>
              <w:jc w:val="center"/>
              <w:rPr>
                <w:rFonts w:ascii="Garamond" w:hAnsi="Garamond"/>
                <w:b/>
                <w:lang w:val="fr-FR" w:eastAsia="fr-FR"/>
              </w:rPr>
            </w:pPr>
          </w:p>
        </w:tc>
        <w:tc>
          <w:tcPr>
            <w:tcW w:w="1018" w:type="dxa"/>
            <w:vAlign w:val="bottom"/>
          </w:tcPr>
          <w:p w14:paraId="05E6B74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50</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4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10.0</w:t>
            </w:r>
          </w:p>
        </w:tc>
      </w:tr>
      <w:tr w:rsidR="002D2CF9" w:rsidRPr="00F001AB" w14:paraId="05E6B748" w14:textId="77777777" w:rsidTr="00B67CE9">
        <w:trPr>
          <w:jc w:val="center"/>
        </w:trPr>
        <w:tc>
          <w:tcPr>
            <w:tcW w:w="1093" w:type="dxa"/>
            <w:vAlign w:val="bottom"/>
          </w:tcPr>
          <w:p w14:paraId="05E6B74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13</w:t>
            </w:r>
          </w:p>
        </w:tc>
        <w:tc>
          <w:tcPr>
            <w:tcW w:w="968" w:type="dxa"/>
            <w:tcBorders>
              <w:top w:val="single" w:sz="4" w:space="0" w:color="auto"/>
              <w:left w:val="nil"/>
              <w:bottom w:val="single" w:sz="4" w:space="0" w:color="auto"/>
              <w:right w:val="nil"/>
            </w:tcBorders>
            <w:shd w:val="clear" w:color="auto" w:fill="auto"/>
            <w:vAlign w:val="bottom"/>
          </w:tcPr>
          <w:p w14:paraId="05E6B74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24.8</w:t>
            </w:r>
          </w:p>
        </w:tc>
        <w:tc>
          <w:tcPr>
            <w:tcW w:w="236" w:type="dxa"/>
            <w:shd w:val="pct12" w:color="auto" w:fill="auto"/>
          </w:tcPr>
          <w:p w14:paraId="05E6B745" w14:textId="77777777" w:rsidR="002D2CF9" w:rsidRPr="00F001AB" w:rsidRDefault="002D2CF9" w:rsidP="00B67CE9">
            <w:pPr>
              <w:jc w:val="center"/>
              <w:rPr>
                <w:rFonts w:ascii="Garamond" w:hAnsi="Garamond"/>
                <w:b/>
                <w:lang w:val="fr-FR" w:eastAsia="fr-FR"/>
              </w:rPr>
            </w:pPr>
          </w:p>
        </w:tc>
        <w:tc>
          <w:tcPr>
            <w:tcW w:w="1018" w:type="dxa"/>
            <w:vAlign w:val="bottom"/>
          </w:tcPr>
          <w:p w14:paraId="05E6B74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51</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4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9.6</w:t>
            </w:r>
          </w:p>
        </w:tc>
      </w:tr>
      <w:tr w:rsidR="002D2CF9" w:rsidRPr="00F001AB" w14:paraId="05E6B74E" w14:textId="77777777" w:rsidTr="00B67CE9">
        <w:trPr>
          <w:jc w:val="center"/>
        </w:trPr>
        <w:tc>
          <w:tcPr>
            <w:tcW w:w="1093" w:type="dxa"/>
            <w:vAlign w:val="bottom"/>
          </w:tcPr>
          <w:p w14:paraId="05E6B74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14</w:t>
            </w:r>
          </w:p>
        </w:tc>
        <w:tc>
          <w:tcPr>
            <w:tcW w:w="968" w:type="dxa"/>
            <w:tcBorders>
              <w:top w:val="single" w:sz="4" w:space="0" w:color="auto"/>
              <w:left w:val="nil"/>
              <w:bottom w:val="single" w:sz="4" w:space="0" w:color="auto"/>
              <w:right w:val="nil"/>
            </w:tcBorders>
            <w:shd w:val="clear" w:color="auto" w:fill="auto"/>
            <w:vAlign w:val="bottom"/>
          </w:tcPr>
          <w:p w14:paraId="05E6B74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24.4</w:t>
            </w:r>
          </w:p>
        </w:tc>
        <w:tc>
          <w:tcPr>
            <w:tcW w:w="236" w:type="dxa"/>
            <w:shd w:val="pct12" w:color="auto" w:fill="auto"/>
          </w:tcPr>
          <w:p w14:paraId="05E6B74B" w14:textId="77777777" w:rsidR="002D2CF9" w:rsidRPr="00F001AB" w:rsidRDefault="002D2CF9" w:rsidP="00B67CE9">
            <w:pPr>
              <w:jc w:val="center"/>
              <w:rPr>
                <w:rFonts w:ascii="Garamond" w:hAnsi="Garamond"/>
                <w:b/>
                <w:lang w:val="fr-FR" w:eastAsia="fr-FR"/>
              </w:rPr>
            </w:pPr>
          </w:p>
        </w:tc>
        <w:tc>
          <w:tcPr>
            <w:tcW w:w="1018" w:type="dxa"/>
            <w:vAlign w:val="bottom"/>
          </w:tcPr>
          <w:p w14:paraId="05E6B74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52</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4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9.2</w:t>
            </w:r>
          </w:p>
        </w:tc>
      </w:tr>
      <w:tr w:rsidR="002D2CF9" w:rsidRPr="00F001AB" w14:paraId="05E6B754" w14:textId="77777777" w:rsidTr="00B67CE9">
        <w:trPr>
          <w:jc w:val="center"/>
        </w:trPr>
        <w:tc>
          <w:tcPr>
            <w:tcW w:w="1093" w:type="dxa"/>
            <w:vAlign w:val="bottom"/>
          </w:tcPr>
          <w:p w14:paraId="05E6B74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15</w:t>
            </w:r>
          </w:p>
        </w:tc>
        <w:tc>
          <w:tcPr>
            <w:tcW w:w="968" w:type="dxa"/>
            <w:tcBorders>
              <w:top w:val="single" w:sz="4" w:space="0" w:color="auto"/>
              <w:left w:val="nil"/>
              <w:bottom w:val="single" w:sz="4" w:space="0" w:color="auto"/>
              <w:right w:val="nil"/>
            </w:tcBorders>
            <w:shd w:val="clear" w:color="auto" w:fill="auto"/>
            <w:vAlign w:val="bottom"/>
          </w:tcPr>
          <w:p w14:paraId="05E6B75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24.0</w:t>
            </w:r>
          </w:p>
        </w:tc>
        <w:tc>
          <w:tcPr>
            <w:tcW w:w="236" w:type="dxa"/>
            <w:shd w:val="pct12" w:color="auto" w:fill="auto"/>
          </w:tcPr>
          <w:p w14:paraId="05E6B751" w14:textId="77777777" w:rsidR="002D2CF9" w:rsidRPr="00F001AB" w:rsidRDefault="002D2CF9" w:rsidP="00B67CE9">
            <w:pPr>
              <w:jc w:val="center"/>
              <w:rPr>
                <w:rFonts w:ascii="Garamond" w:hAnsi="Garamond"/>
                <w:b/>
                <w:lang w:val="fr-FR" w:eastAsia="fr-FR"/>
              </w:rPr>
            </w:pPr>
          </w:p>
        </w:tc>
        <w:tc>
          <w:tcPr>
            <w:tcW w:w="1018" w:type="dxa"/>
            <w:vAlign w:val="bottom"/>
          </w:tcPr>
          <w:p w14:paraId="05E6B75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53</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5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8.8</w:t>
            </w:r>
          </w:p>
        </w:tc>
      </w:tr>
      <w:tr w:rsidR="002D2CF9" w:rsidRPr="00F001AB" w14:paraId="05E6B75A" w14:textId="77777777" w:rsidTr="00B67CE9">
        <w:trPr>
          <w:jc w:val="center"/>
        </w:trPr>
        <w:tc>
          <w:tcPr>
            <w:tcW w:w="1093" w:type="dxa"/>
            <w:vAlign w:val="bottom"/>
          </w:tcPr>
          <w:p w14:paraId="05E6B75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16</w:t>
            </w:r>
          </w:p>
        </w:tc>
        <w:tc>
          <w:tcPr>
            <w:tcW w:w="968" w:type="dxa"/>
            <w:tcBorders>
              <w:top w:val="single" w:sz="4" w:space="0" w:color="auto"/>
              <w:left w:val="nil"/>
              <w:bottom w:val="single" w:sz="4" w:space="0" w:color="auto"/>
              <w:right w:val="nil"/>
            </w:tcBorders>
            <w:shd w:val="clear" w:color="auto" w:fill="auto"/>
            <w:vAlign w:val="bottom"/>
          </w:tcPr>
          <w:p w14:paraId="05E6B75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23.6</w:t>
            </w:r>
          </w:p>
        </w:tc>
        <w:tc>
          <w:tcPr>
            <w:tcW w:w="236" w:type="dxa"/>
            <w:shd w:val="pct12" w:color="auto" w:fill="auto"/>
          </w:tcPr>
          <w:p w14:paraId="05E6B757" w14:textId="77777777" w:rsidR="002D2CF9" w:rsidRPr="00F001AB" w:rsidRDefault="002D2CF9" w:rsidP="00B67CE9">
            <w:pPr>
              <w:jc w:val="center"/>
              <w:rPr>
                <w:rFonts w:ascii="Garamond" w:hAnsi="Garamond"/>
                <w:b/>
                <w:lang w:val="fr-FR" w:eastAsia="fr-FR"/>
              </w:rPr>
            </w:pPr>
          </w:p>
        </w:tc>
        <w:tc>
          <w:tcPr>
            <w:tcW w:w="1018" w:type="dxa"/>
            <w:vAlign w:val="bottom"/>
          </w:tcPr>
          <w:p w14:paraId="05E6B75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54</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5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8.4</w:t>
            </w:r>
          </w:p>
        </w:tc>
      </w:tr>
      <w:tr w:rsidR="002D2CF9" w:rsidRPr="00F001AB" w14:paraId="05E6B760" w14:textId="77777777" w:rsidTr="00B67CE9">
        <w:trPr>
          <w:jc w:val="center"/>
        </w:trPr>
        <w:tc>
          <w:tcPr>
            <w:tcW w:w="1093" w:type="dxa"/>
            <w:vAlign w:val="bottom"/>
          </w:tcPr>
          <w:p w14:paraId="05E6B75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17</w:t>
            </w:r>
          </w:p>
        </w:tc>
        <w:tc>
          <w:tcPr>
            <w:tcW w:w="968" w:type="dxa"/>
            <w:tcBorders>
              <w:top w:val="single" w:sz="4" w:space="0" w:color="auto"/>
              <w:left w:val="nil"/>
              <w:bottom w:val="single" w:sz="4" w:space="0" w:color="auto"/>
              <w:right w:val="nil"/>
            </w:tcBorders>
            <w:shd w:val="clear" w:color="auto" w:fill="auto"/>
            <w:vAlign w:val="bottom"/>
          </w:tcPr>
          <w:p w14:paraId="05E6B75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23.2</w:t>
            </w:r>
          </w:p>
        </w:tc>
        <w:tc>
          <w:tcPr>
            <w:tcW w:w="236" w:type="dxa"/>
            <w:shd w:val="pct12" w:color="auto" w:fill="auto"/>
          </w:tcPr>
          <w:p w14:paraId="05E6B75D" w14:textId="77777777" w:rsidR="002D2CF9" w:rsidRPr="00F001AB" w:rsidRDefault="002D2CF9" w:rsidP="00B67CE9">
            <w:pPr>
              <w:jc w:val="center"/>
              <w:rPr>
                <w:rFonts w:ascii="Garamond" w:hAnsi="Garamond"/>
                <w:b/>
                <w:lang w:val="fr-FR" w:eastAsia="fr-FR"/>
              </w:rPr>
            </w:pPr>
          </w:p>
        </w:tc>
        <w:tc>
          <w:tcPr>
            <w:tcW w:w="1018" w:type="dxa"/>
            <w:vAlign w:val="bottom"/>
          </w:tcPr>
          <w:p w14:paraId="05E6B75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55</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5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8.0</w:t>
            </w:r>
          </w:p>
        </w:tc>
      </w:tr>
      <w:tr w:rsidR="002D2CF9" w:rsidRPr="00F001AB" w14:paraId="05E6B766" w14:textId="77777777" w:rsidTr="00B67CE9">
        <w:trPr>
          <w:jc w:val="center"/>
        </w:trPr>
        <w:tc>
          <w:tcPr>
            <w:tcW w:w="1093" w:type="dxa"/>
            <w:vAlign w:val="bottom"/>
          </w:tcPr>
          <w:p w14:paraId="05E6B76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18</w:t>
            </w:r>
          </w:p>
        </w:tc>
        <w:tc>
          <w:tcPr>
            <w:tcW w:w="968" w:type="dxa"/>
            <w:tcBorders>
              <w:top w:val="single" w:sz="4" w:space="0" w:color="auto"/>
              <w:left w:val="nil"/>
              <w:bottom w:val="single" w:sz="4" w:space="0" w:color="auto"/>
              <w:right w:val="nil"/>
            </w:tcBorders>
            <w:shd w:val="clear" w:color="auto" w:fill="auto"/>
            <w:vAlign w:val="bottom"/>
          </w:tcPr>
          <w:p w14:paraId="05E6B76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22.8</w:t>
            </w:r>
          </w:p>
        </w:tc>
        <w:tc>
          <w:tcPr>
            <w:tcW w:w="236" w:type="dxa"/>
            <w:shd w:val="pct12" w:color="auto" w:fill="auto"/>
          </w:tcPr>
          <w:p w14:paraId="05E6B763" w14:textId="77777777" w:rsidR="002D2CF9" w:rsidRPr="00F001AB" w:rsidRDefault="002D2CF9" w:rsidP="00B67CE9">
            <w:pPr>
              <w:jc w:val="center"/>
              <w:rPr>
                <w:rFonts w:ascii="Garamond" w:hAnsi="Garamond"/>
                <w:b/>
                <w:lang w:val="fr-FR" w:eastAsia="fr-FR"/>
              </w:rPr>
            </w:pPr>
          </w:p>
        </w:tc>
        <w:tc>
          <w:tcPr>
            <w:tcW w:w="1018" w:type="dxa"/>
            <w:vAlign w:val="bottom"/>
          </w:tcPr>
          <w:p w14:paraId="05E6B76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56</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6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7.6</w:t>
            </w:r>
          </w:p>
        </w:tc>
      </w:tr>
      <w:tr w:rsidR="002D2CF9" w:rsidRPr="00F001AB" w14:paraId="05E6B76C" w14:textId="77777777" w:rsidTr="00B67CE9">
        <w:trPr>
          <w:jc w:val="center"/>
        </w:trPr>
        <w:tc>
          <w:tcPr>
            <w:tcW w:w="1093" w:type="dxa"/>
            <w:vAlign w:val="bottom"/>
          </w:tcPr>
          <w:p w14:paraId="05E6B76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19</w:t>
            </w:r>
          </w:p>
        </w:tc>
        <w:tc>
          <w:tcPr>
            <w:tcW w:w="968" w:type="dxa"/>
            <w:tcBorders>
              <w:top w:val="single" w:sz="4" w:space="0" w:color="auto"/>
              <w:left w:val="nil"/>
              <w:bottom w:val="single" w:sz="4" w:space="0" w:color="auto"/>
              <w:right w:val="nil"/>
            </w:tcBorders>
            <w:shd w:val="clear" w:color="auto" w:fill="auto"/>
            <w:vAlign w:val="bottom"/>
          </w:tcPr>
          <w:p w14:paraId="05E6B76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22.4</w:t>
            </w:r>
          </w:p>
        </w:tc>
        <w:tc>
          <w:tcPr>
            <w:tcW w:w="236" w:type="dxa"/>
            <w:shd w:val="pct12" w:color="auto" w:fill="auto"/>
          </w:tcPr>
          <w:p w14:paraId="05E6B769" w14:textId="77777777" w:rsidR="002D2CF9" w:rsidRPr="00F001AB" w:rsidRDefault="002D2CF9" w:rsidP="00B67CE9">
            <w:pPr>
              <w:jc w:val="center"/>
              <w:rPr>
                <w:rFonts w:ascii="Garamond" w:hAnsi="Garamond"/>
                <w:b/>
                <w:lang w:val="fr-FR" w:eastAsia="fr-FR"/>
              </w:rPr>
            </w:pPr>
          </w:p>
        </w:tc>
        <w:tc>
          <w:tcPr>
            <w:tcW w:w="1018" w:type="dxa"/>
            <w:vAlign w:val="bottom"/>
          </w:tcPr>
          <w:p w14:paraId="05E6B76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57</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6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7.2</w:t>
            </w:r>
          </w:p>
        </w:tc>
      </w:tr>
      <w:tr w:rsidR="002D2CF9" w:rsidRPr="00F001AB" w14:paraId="05E6B772" w14:textId="77777777" w:rsidTr="00B67CE9">
        <w:trPr>
          <w:jc w:val="center"/>
        </w:trPr>
        <w:tc>
          <w:tcPr>
            <w:tcW w:w="1093" w:type="dxa"/>
            <w:vAlign w:val="bottom"/>
          </w:tcPr>
          <w:p w14:paraId="05E6B76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20</w:t>
            </w:r>
          </w:p>
        </w:tc>
        <w:tc>
          <w:tcPr>
            <w:tcW w:w="968" w:type="dxa"/>
            <w:tcBorders>
              <w:top w:val="single" w:sz="4" w:space="0" w:color="auto"/>
              <w:left w:val="nil"/>
              <w:bottom w:val="single" w:sz="4" w:space="0" w:color="auto"/>
              <w:right w:val="nil"/>
            </w:tcBorders>
            <w:shd w:val="clear" w:color="auto" w:fill="auto"/>
            <w:vAlign w:val="bottom"/>
          </w:tcPr>
          <w:p w14:paraId="05E6B76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22.0</w:t>
            </w:r>
          </w:p>
        </w:tc>
        <w:tc>
          <w:tcPr>
            <w:tcW w:w="236" w:type="dxa"/>
            <w:shd w:val="pct12" w:color="auto" w:fill="auto"/>
          </w:tcPr>
          <w:p w14:paraId="05E6B76F" w14:textId="77777777" w:rsidR="002D2CF9" w:rsidRPr="00F001AB" w:rsidRDefault="002D2CF9" w:rsidP="00B67CE9">
            <w:pPr>
              <w:jc w:val="center"/>
              <w:rPr>
                <w:rFonts w:ascii="Garamond" w:hAnsi="Garamond"/>
                <w:b/>
                <w:lang w:val="fr-FR" w:eastAsia="fr-FR"/>
              </w:rPr>
            </w:pPr>
          </w:p>
        </w:tc>
        <w:tc>
          <w:tcPr>
            <w:tcW w:w="1018" w:type="dxa"/>
            <w:vAlign w:val="bottom"/>
          </w:tcPr>
          <w:p w14:paraId="05E6B77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58</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7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6.8</w:t>
            </w:r>
          </w:p>
        </w:tc>
      </w:tr>
      <w:tr w:rsidR="002D2CF9" w:rsidRPr="00F001AB" w14:paraId="05E6B778" w14:textId="77777777" w:rsidTr="00B67CE9">
        <w:trPr>
          <w:jc w:val="center"/>
        </w:trPr>
        <w:tc>
          <w:tcPr>
            <w:tcW w:w="1093" w:type="dxa"/>
            <w:vAlign w:val="bottom"/>
          </w:tcPr>
          <w:p w14:paraId="05E6B77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21</w:t>
            </w:r>
          </w:p>
        </w:tc>
        <w:tc>
          <w:tcPr>
            <w:tcW w:w="968" w:type="dxa"/>
            <w:tcBorders>
              <w:top w:val="single" w:sz="4" w:space="0" w:color="auto"/>
              <w:left w:val="nil"/>
              <w:bottom w:val="single" w:sz="4" w:space="0" w:color="auto"/>
              <w:right w:val="nil"/>
            </w:tcBorders>
            <w:shd w:val="clear" w:color="auto" w:fill="auto"/>
            <w:vAlign w:val="bottom"/>
          </w:tcPr>
          <w:p w14:paraId="05E6B77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21.6</w:t>
            </w:r>
          </w:p>
        </w:tc>
        <w:tc>
          <w:tcPr>
            <w:tcW w:w="236" w:type="dxa"/>
            <w:shd w:val="pct12" w:color="auto" w:fill="auto"/>
          </w:tcPr>
          <w:p w14:paraId="05E6B775" w14:textId="77777777" w:rsidR="002D2CF9" w:rsidRPr="00F001AB" w:rsidRDefault="002D2CF9" w:rsidP="00B67CE9">
            <w:pPr>
              <w:jc w:val="center"/>
              <w:rPr>
                <w:rFonts w:ascii="Garamond" w:hAnsi="Garamond"/>
                <w:b/>
                <w:lang w:val="fr-FR" w:eastAsia="fr-FR"/>
              </w:rPr>
            </w:pPr>
          </w:p>
        </w:tc>
        <w:tc>
          <w:tcPr>
            <w:tcW w:w="1018" w:type="dxa"/>
            <w:vAlign w:val="bottom"/>
          </w:tcPr>
          <w:p w14:paraId="05E6B77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59</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7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6.4</w:t>
            </w:r>
          </w:p>
        </w:tc>
      </w:tr>
      <w:tr w:rsidR="002D2CF9" w:rsidRPr="00F001AB" w14:paraId="05E6B77E" w14:textId="77777777" w:rsidTr="00B67CE9">
        <w:trPr>
          <w:jc w:val="center"/>
        </w:trPr>
        <w:tc>
          <w:tcPr>
            <w:tcW w:w="1093" w:type="dxa"/>
            <w:vAlign w:val="bottom"/>
          </w:tcPr>
          <w:p w14:paraId="05E6B77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22</w:t>
            </w:r>
          </w:p>
        </w:tc>
        <w:tc>
          <w:tcPr>
            <w:tcW w:w="968" w:type="dxa"/>
            <w:tcBorders>
              <w:top w:val="single" w:sz="4" w:space="0" w:color="auto"/>
              <w:left w:val="nil"/>
              <w:bottom w:val="single" w:sz="4" w:space="0" w:color="auto"/>
              <w:right w:val="nil"/>
            </w:tcBorders>
            <w:shd w:val="clear" w:color="auto" w:fill="auto"/>
            <w:vAlign w:val="bottom"/>
          </w:tcPr>
          <w:p w14:paraId="05E6B77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21.2</w:t>
            </w:r>
          </w:p>
        </w:tc>
        <w:tc>
          <w:tcPr>
            <w:tcW w:w="236" w:type="dxa"/>
            <w:shd w:val="pct12" w:color="auto" w:fill="auto"/>
          </w:tcPr>
          <w:p w14:paraId="05E6B77B" w14:textId="77777777" w:rsidR="002D2CF9" w:rsidRPr="00F001AB" w:rsidRDefault="002D2CF9" w:rsidP="00B67CE9">
            <w:pPr>
              <w:jc w:val="center"/>
              <w:rPr>
                <w:rFonts w:ascii="Garamond" w:hAnsi="Garamond"/>
                <w:b/>
                <w:lang w:val="fr-FR" w:eastAsia="fr-FR"/>
              </w:rPr>
            </w:pPr>
          </w:p>
        </w:tc>
        <w:tc>
          <w:tcPr>
            <w:tcW w:w="1018" w:type="dxa"/>
            <w:vAlign w:val="bottom"/>
          </w:tcPr>
          <w:p w14:paraId="05E6B77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60</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7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6.0</w:t>
            </w:r>
          </w:p>
        </w:tc>
      </w:tr>
      <w:tr w:rsidR="002D2CF9" w:rsidRPr="00F001AB" w14:paraId="05E6B784" w14:textId="77777777" w:rsidTr="00B67CE9">
        <w:trPr>
          <w:jc w:val="center"/>
        </w:trPr>
        <w:tc>
          <w:tcPr>
            <w:tcW w:w="1093" w:type="dxa"/>
            <w:vAlign w:val="bottom"/>
          </w:tcPr>
          <w:p w14:paraId="05E6B77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23</w:t>
            </w:r>
          </w:p>
        </w:tc>
        <w:tc>
          <w:tcPr>
            <w:tcW w:w="968" w:type="dxa"/>
            <w:tcBorders>
              <w:top w:val="single" w:sz="4" w:space="0" w:color="auto"/>
              <w:left w:val="nil"/>
              <w:bottom w:val="single" w:sz="4" w:space="0" w:color="auto"/>
              <w:right w:val="nil"/>
            </w:tcBorders>
            <w:shd w:val="clear" w:color="auto" w:fill="auto"/>
            <w:vAlign w:val="bottom"/>
          </w:tcPr>
          <w:p w14:paraId="05E6B78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20.8</w:t>
            </w:r>
          </w:p>
        </w:tc>
        <w:tc>
          <w:tcPr>
            <w:tcW w:w="236" w:type="dxa"/>
            <w:shd w:val="pct12" w:color="auto" w:fill="auto"/>
          </w:tcPr>
          <w:p w14:paraId="05E6B781" w14:textId="77777777" w:rsidR="002D2CF9" w:rsidRPr="00F001AB" w:rsidRDefault="002D2CF9" w:rsidP="00B67CE9">
            <w:pPr>
              <w:jc w:val="center"/>
              <w:rPr>
                <w:rFonts w:ascii="Garamond" w:hAnsi="Garamond"/>
                <w:b/>
                <w:lang w:val="fr-FR" w:eastAsia="fr-FR"/>
              </w:rPr>
            </w:pPr>
          </w:p>
        </w:tc>
        <w:tc>
          <w:tcPr>
            <w:tcW w:w="1018" w:type="dxa"/>
            <w:vAlign w:val="bottom"/>
          </w:tcPr>
          <w:p w14:paraId="05E6B78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61</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8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5.6</w:t>
            </w:r>
          </w:p>
        </w:tc>
      </w:tr>
      <w:tr w:rsidR="002D2CF9" w:rsidRPr="00F001AB" w14:paraId="05E6B78A" w14:textId="77777777" w:rsidTr="00B67CE9">
        <w:trPr>
          <w:jc w:val="center"/>
        </w:trPr>
        <w:tc>
          <w:tcPr>
            <w:tcW w:w="1093" w:type="dxa"/>
            <w:vAlign w:val="bottom"/>
          </w:tcPr>
          <w:p w14:paraId="05E6B78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24</w:t>
            </w:r>
          </w:p>
        </w:tc>
        <w:tc>
          <w:tcPr>
            <w:tcW w:w="968" w:type="dxa"/>
            <w:tcBorders>
              <w:top w:val="single" w:sz="4" w:space="0" w:color="auto"/>
              <w:left w:val="nil"/>
              <w:bottom w:val="single" w:sz="4" w:space="0" w:color="auto"/>
              <w:right w:val="nil"/>
            </w:tcBorders>
            <w:shd w:val="clear" w:color="auto" w:fill="auto"/>
            <w:vAlign w:val="bottom"/>
          </w:tcPr>
          <w:p w14:paraId="05E6B78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20.4</w:t>
            </w:r>
          </w:p>
        </w:tc>
        <w:tc>
          <w:tcPr>
            <w:tcW w:w="236" w:type="dxa"/>
            <w:shd w:val="pct12" w:color="auto" w:fill="auto"/>
          </w:tcPr>
          <w:p w14:paraId="05E6B787" w14:textId="77777777" w:rsidR="002D2CF9" w:rsidRPr="00F001AB" w:rsidRDefault="002D2CF9" w:rsidP="00B67CE9">
            <w:pPr>
              <w:jc w:val="center"/>
              <w:rPr>
                <w:rFonts w:ascii="Garamond" w:hAnsi="Garamond"/>
                <w:b/>
                <w:lang w:val="fr-FR" w:eastAsia="fr-FR"/>
              </w:rPr>
            </w:pPr>
          </w:p>
        </w:tc>
        <w:tc>
          <w:tcPr>
            <w:tcW w:w="1018" w:type="dxa"/>
            <w:vAlign w:val="bottom"/>
          </w:tcPr>
          <w:p w14:paraId="05E6B78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62</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8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5.2</w:t>
            </w:r>
          </w:p>
        </w:tc>
      </w:tr>
      <w:tr w:rsidR="002D2CF9" w:rsidRPr="00F001AB" w14:paraId="05E6B790" w14:textId="77777777" w:rsidTr="00B67CE9">
        <w:trPr>
          <w:jc w:val="center"/>
        </w:trPr>
        <w:tc>
          <w:tcPr>
            <w:tcW w:w="1093" w:type="dxa"/>
            <w:vAlign w:val="bottom"/>
          </w:tcPr>
          <w:p w14:paraId="05E6B78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25</w:t>
            </w:r>
          </w:p>
        </w:tc>
        <w:tc>
          <w:tcPr>
            <w:tcW w:w="968" w:type="dxa"/>
            <w:tcBorders>
              <w:top w:val="single" w:sz="4" w:space="0" w:color="auto"/>
              <w:left w:val="nil"/>
              <w:bottom w:val="single" w:sz="4" w:space="0" w:color="auto"/>
              <w:right w:val="nil"/>
            </w:tcBorders>
            <w:shd w:val="clear" w:color="auto" w:fill="auto"/>
            <w:vAlign w:val="bottom"/>
          </w:tcPr>
          <w:p w14:paraId="05E6B78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20.0</w:t>
            </w:r>
          </w:p>
        </w:tc>
        <w:tc>
          <w:tcPr>
            <w:tcW w:w="236" w:type="dxa"/>
            <w:shd w:val="pct12" w:color="auto" w:fill="auto"/>
          </w:tcPr>
          <w:p w14:paraId="05E6B78D" w14:textId="77777777" w:rsidR="002D2CF9" w:rsidRPr="00F001AB" w:rsidRDefault="002D2CF9" w:rsidP="00B67CE9">
            <w:pPr>
              <w:jc w:val="center"/>
              <w:rPr>
                <w:rFonts w:ascii="Garamond" w:hAnsi="Garamond"/>
                <w:b/>
                <w:lang w:val="fr-FR" w:eastAsia="fr-FR"/>
              </w:rPr>
            </w:pPr>
          </w:p>
        </w:tc>
        <w:tc>
          <w:tcPr>
            <w:tcW w:w="1018" w:type="dxa"/>
            <w:vAlign w:val="bottom"/>
          </w:tcPr>
          <w:p w14:paraId="05E6B78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63</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8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4.8</w:t>
            </w:r>
          </w:p>
        </w:tc>
      </w:tr>
      <w:tr w:rsidR="002D2CF9" w:rsidRPr="00F001AB" w14:paraId="05E6B796" w14:textId="77777777" w:rsidTr="00B67CE9">
        <w:trPr>
          <w:jc w:val="center"/>
        </w:trPr>
        <w:tc>
          <w:tcPr>
            <w:tcW w:w="1093" w:type="dxa"/>
            <w:vAlign w:val="bottom"/>
          </w:tcPr>
          <w:p w14:paraId="05E6B79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26</w:t>
            </w:r>
          </w:p>
        </w:tc>
        <w:tc>
          <w:tcPr>
            <w:tcW w:w="968" w:type="dxa"/>
            <w:tcBorders>
              <w:top w:val="single" w:sz="4" w:space="0" w:color="auto"/>
              <w:left w:val="nil"/>
              <w:bottom w:val="single" w:sz="4" w:space="0" w:color="auto"/>
              <w:right w:val="nil"/>
            </w:tcBorders>
            <w:shd w:val="clear" w:color="auto" w:fill="auto"/>
            <w:vAlign w:val="bottom"/>
          </w:tcPr>
          <w:p w14:paraId="05E6B79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19.6</w:t>
            </w:r>
          </w:p>
        </w:tc>
        <w:tc>
          <w:tcPr>
            <w:tcW w:w="236" w:type="dxa"/>
            <w:shd w:val="pct12" w:color="auto" w:fill="auto"/>
          </w:tcPr>
          <w:p w14:paraId="05E6B793" w14:textId="77777777" w:rsidR="002D2CF9" w:rsidRPr="00F001AB" w:rsidRDefault="002D2CF9" w:rsidP="00B67CE9">
            <w:pPr>
              <w:jc w:val="center"/>
              <w:rPr>
                <w:rFonts w:ascii="Garamond" w:hAnsi="Garamond"/>
                <w:b/>
                <w:lang w:val="fr-FR" w:eastAsia="fr-FR"/>
              </w:rPr>
            </w:pPr>
          </w:p>
        </w:tc>
        <w:tc>
          <w:tcPr>
            <w:tcW w:w="1018" w:type="dxa"/>
            <w:vAlign w:val="bottom"/>
          </w:tcPr>
          <w:p w14:paraId="05E6B79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64</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9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4.4</w:t>
            </w:r>
          </w:p>
        </w:tc>
      </w:tr>
      <w:tr w:rsidR="002D2CF9" w:rsidRPr="00F001AB" w14:paraId="05E6B79C" w14:textId="77777777" w:rsidTr="00B67CE9">
        <w:trPr>
          <w:jc w:val="center"/>
        </w:trPr>
        <w:tc>
          <w:tcPr>
            <w:tcW w:w="1093" w:type="dxa"/>
            <w:vAlign w:val="bottom"/>
          </w:tcPr>
          <w:p w14:paraId="05E6B79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27</w:t>
            </w:r>
          </w:p>
        </w:tc>
        <w:tc>
          <w:tcPr>
            <w:tcW w:w="968" w:type="dxa"/>
            <w:tcBorders>
              <w:top w:val="single" w:sz="4" w:space="0" w:color="auto"/>
              <w:left w:val="nil"/>
              <w:bottom w:val="single" w:sz="4" w:space="0" w:color="auto"/>
              <w:right w:val="nil"/>
            </w:tcBorders>
            <w:shd w:val="clear" w:color="auto" w:fill="auto"/>
            <w:vAlign w:val="bottom"/>
          </w:tcPr>
          <w:p w14:paraId="05E6B79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19.2</w:t>
            </w:r>
          </w:p>
        </w:tc>
        <w:tc>
          <w:tcPr>
            <w:tcW w:w="236" w:type="dxa"/>
            <w:shd w:val="pct12" w:color="auto" w:fill="auto"/>
          </w:tcPr>
          <w:p w14:paraId="05E6B799" w14:textId="77777777" w:rsidR="002D2CF9" w:rsidRPr="00F001AB" w:rsidRDefault="002D2CF9" w:rsidP="00B67CE9">
            <w:pPr>
              <w:jc w:val="center"/>
              <w:rPr>
                <w:rFonts w:ascii="Garamond" w:hAnsi="Garamond"/>
                <w:b/>
                <w:lang w:val="fr-FR" w:eastAsia="fr-FR"/>
              </w:rPr>
            </w:pPr>
          </w:p>
        </w:tc>
        <w:tc>
          <w:tcPr>
            <w:tcW w:w="1018" w:type="dxa"/>
            <w:vAlign w:val="bottom"/>
          </w:tcPr>
          <w:p w14:paraId="05E6B79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65</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9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4.0</w:t>
            </w:r>
          </w:p>
        </w:tc>
      </w:tr>
      <w:tr w:rsidR="002D2CF9" w:rsidRPr="00F001AB" w14:paraId="05E6B7A2" w14:textId="77777777" w:rsidTr="00B67CE9">
        <w:trPr>
          <w:jc w:val="center"/>
        </w:trPr>
        <w:tc>
          <w:tcPr>
            <w:tcW w:w="1093" w:type="dxa"/>
            <w:vAlign w:val="bottom"/>
          </w:tcPr>
          <w:p w14:paraId="05E6B79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28</w:t>
            </w:r>
          </w:p>
        </w:tc>
        <w:tc>
          <w:tcPr>
            <w:tcW w:w="968" w:type="dxa"/>
            <w:tcBorders>
              <w:top w:val="single" w:sz="4" w:space="0" w:color="auto"/>
              <w:left w:val="nil"/>
              <w:bottom w:val="single" w:sz="4" w:space="0" w:color="auto"/>
              <w:right w:val="nil"/>
            </w:tcBorders>
            <w:shd w:val="clear" w:color="auto" w:fill="auto"/>
            <w:vAlign w:val="bottom"/>
          </w:tcPr>
          <w:p w14:paraId="05E6B79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18.8</w:t>
            </w:r>
          </w:p>
        </w:tc>
        <w:tc>
          <w:tcPr>
            <w:tcW w:w="236" w:type="dxa"/>
            <w:shd w:val="pct12" w:color="auto" w:fill="auto"/>
          </w:tcPr>
          <w:p w14:paraId="05E6B79F" w14:textId="77777777" w:rsidR="002D2CF9" w:rsidRPr="00F001AB" w:rsidRDefault="002D2CF9" w:rsidP="00B67CE9">
            <w:pPr>
              <w:jc w:val="center"/>
              <w:rPr>
                <w:rFonts w:ascii="Garamond" w:hAnsi="Garamond"/>
                <w:b/>
                <w:lang w:val="fr-FR" w:eastAsia="fr-FR"/>
              </w:rPr>
            </w:pPr>
          </w:p>
        </w:tc>
        <w:tc>
          <w:tcPr>
            <w:tcW w:w="1018" w:type="dxa"/>
            <w:vAlign w:val="bottom"/>
          </w:tcPr>
          <w:p w14:paraId="05E6B7A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66</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A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3.6</w:t>
            </w:r>
          </w:p>
        </w:tc>
      </w:tr>
      <w:tr w:rsidR="002D2CF9" w:rsidRPr="00F001AB" w14:paraId="05E6B7A8" w14:textId="77777777" w:rsidTr="00B67CE9">
        <w:trPr>
          <w:jc w:val="center"/>
        </w:trPr>
        <w:tc>
          <w:tcPr>
            <w:tcW w:w="1093" w:type="dxa"/>
            <w:vAlign w:val="bottom"/>
          </w:tcPr>
          <w:p w14:paraId="05E6B7A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29</w:t>
            </w:r>
          </w:p>
        </w:tc>
        <w:tc>
          <w:tcPr>
            <w:tcW w:w="968" w:type="dxa"/>
            <w:tcBorders>
              <w:top w:val="single" w:sz="4" w:space="0" w:color="auto"/>
              <w:left w:val="nil"/>
              <w:bottom w:val="single" w:sz="4" w:space="0" w:color="auto"/>
              <w:right w:val="nil"/>
            </w:tcBorders>
            <w:shd w:val="clear" w:color="auto" w:fill="auto"/>
            <w:vAlign w:val="bottom"/>
          </w:tcPr>
          <w:p w14:paraId="05E6B7A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18.4</w:t>
            </w:r>
          </w:p>
        </w:tc>
        <w:tc>
          <w:tcPr>
            <w:tcW w:w="236" w:type="dxa"/>
            <w:shd w:val="pct12" w:color="auto" w:fill="auto"/>
          </w:tcPr>
          <w:p w14:paraId="05E6B7A5" w14:textId="77777777" w:rsidR="002D2CF9" w:rsidRPr="00F001AB" w:rsidRDefault="002D2CF9" w:rsidP="00B67CE9">
            <w:pPr>
              <w:jc w:val="center"/>
              <w:rPr>
                <w:rFonts w:ascii="Garamond" w:hAnsi="Garamond"/>
                <w:b/>
                <w:lang w:val="fr-FR" w:eastAsia="fr-FR"/>
              </w:rPr>
            </w:pPr>
          </w:p>
        </w:tc>
        <w:tc>
          <w:tcPr>
            <w:tcW w:w="1018" w:type="dxa"/>
            <w:vAlign w:val="bottom"/>
          </w:tcPr>
          <w:p w14:paraId="05E6B7A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67</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A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3.2</w:t>
            </w:r>
          </w:p>
        </w:tc>
      </w:tr>
      <w:tr w:rsidR="002D2CF9" w:rsidRPr="00F001AB" w14:paraId="05E6B7AE" w14:textId="77777777" w:rsidTr="00B67CE9">
        <w:trPr>
          <w:jc w:val="center"/>
        </w:trPr>
        <w:tc>
          <w:tcPr>
            <w:tcW w:w="1093" w:type="dxa"/>
            <w:vAlign w:val="bottom"/>
          </w:tcPr>
          <w:p w14:paraId="05E6B7A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30</w:t>
            </w:r>
          </w:p>
        </w:tc>
        <w:tc>
          <w:tcPr>
            <w:tcW w:w="968" w:type="dxa"/>
            <w:tcBorders>
              <w:top w:val="single" w:sz="4" w:space="0" w:color="auto"/>
              <w:left w:val="nil"/>
              <w:bottom w:val="single" w:sz="4" w:space="0" w:color="auto"/>
              <w:right w:val="nil"/>
            </w:tcBorders>
            <w:shd w:val="clear" w:color="auto" w:fill="auto"/>
            <w:vAlign w:val="bottom"/>
          </w:tcPr>
          <w:p w14:paraId="05E6B7A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18.0</w:t>
            </w:r>
          </w:p>
        </w:tc>
        <w:tc>
          <w:tcPr>
            <w:tcW w:w="236" w:type="dxa"/>
            <w:shd w:val="pct12" w:color="auto" w:fill="auto"/>
          </w:tcPr>
          <w:p w14:paraId="05E6B7AB" w14:textId="77777777" w:rsidR="002D2CF9" w:rsidRPr="00F001AB" w:rsidRDefault="002D2CF9" w:rsidP="00B67CE9">
            <w:pPr>
              <w:jc w:val="center"/>
              <w:rPr>
                <w:rFonts w:ascii="Garamond" w:hAnsi="Garamond"/>
                <w:b/>
                <w:lang w:val="fr-FR" w:eastAsia="fr-FR"/>
              </w:rPr>
            </w:pPr>
          </w:p>
        </w:tc>
        <w:tc>
          <w:tcPr>
            <w:tcW w:w="1018" w:type="dxa"/>
            <w:vAlign w:val="bottom"/>
          </w:tcPr>
          <w:p w14:paraId="05E6B7A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68</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A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2.8</w:t>
            </w:r>
          </w:p>
        </w:tc>
      </w:tr>
      <w:tr w:rsidR="002D2CF9" w:rsidRPr="00F001AB" w14:paraId="05E6B7B4" w14:textId="77777777" w:rsidTr="00B67CE9">
        <w:trPr>
          <w:jc w:val="center"/>
        </w:trPr>
        <w:tc>
          <w:tcPr>
            <w:tcW w:w="1093" w:type="dxa"/>
            <w:vAlign w:val="bottom"/>
          </w:tcPr>
          <w:p w14:paraId="05E6B7A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31</w:t>
            </w:r>
          </w:p>
        </w:tc>
        <w:tc>
          <w:tcPr>
            <w:tcW w:w="968" w:type="dxa"/>
            <w:tcBorders>
              <w:top w:val="single" w:sz="4" w:space="0" w:color="auto"/>
              <w:left w:val="nil"/>
              <w:bottom w:val="single" w:sz="4" w:space="0" w:color="auto"/>
              <w:right w:val="nil"/>
            </w:tcBorders>
            <w:shd w:val="clear" w:color="auto" w:fill="auto"/>
            <w:vAlign w:val="bottom"/>
          </w:tcPr>
          <w:p w14:paraId="05E6B7B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17.6</w:t>
            </w:r>
          </w:p>
        </w:tc>
        <w:tc>
          <w:tcPr>
            <w:tcW w:w="236" w:type="dxa"/>
            <w:shd w:val="pct12" w:color="auto" w:fill="auto"/>
          </w:tcPr>
          <w:p w14:paraId="05E6B7B1" w14:textId="77777777" w:rsidR="002D2CF9" w:rsidRPr="00F001AB" w:rsidRDefault="002D2CF9" w:rsidP="00B67CE9">
            <w:pPr>
              <w:jc w:val="center"/>
              <w:rPr>
                <w:rFonts w:ascii="Garamond" w:hAnsi="Garamond"/>
                <w:b/>
                <w:lang w:val="fr-FR" w:eastAsia="fr-FR"/>
              </w:rPr>
            </w:pPr>
          </w:p>
        </w:tc>
        <w:tc>
          <w:tcPr>
            <w:tcW w:w="1018" w:type="dxa"/>
            <w:vAlign w:val="bottom"/>
          </w:tcPr>
          <w:p w14:paraId="05E6B7B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69</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B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2.4</w:t>
            </w:r>
          </w:p>
        </w:tc>
      </w:tr>
      <w:tr w:rsidR="002D2CF9" w:rsidRPr="00F001AB" w14:paraId="05E6B7BA" w14:textId="77777777" w:rsidTr="00B67CE9">
        <w:trPr>
          <w:jc w:val="center"/>
        </w:trPr>
        <w:tc>
          <w:tcPr>
            <w:tcW w:w="1093" w:type="dxa"/>
            <w:vAlign w:val="bottom"/>
          </w:tcPr>
          <w:p w14:paraId="05E6B7B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32</w:t>
            </w:r>
          </w:p>
        </w:tc>
        <w:tc>
          <w:tcPr>
            <w:tcW w:w="968" w:type="dxa"/>
            <w:tcBorders>
              <w:top w:val="single" w:sz="4" w:space="0" w:color="auto"/>
              <w:left w:val="nil"/>
              <w:bottom w:val="single" w:sz="4" w:space="0" w:color="auto"/>
              <w:right w:val="nil"/>
            </w:tcBorders>
            <w:shd w:val="clear" w:color="auto" w:fill="auto"/>
            <w:vAlign w:val="bottom"/>
          </w:tcPr>
          <w:p w14:paraId="05E6B7B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17.2</w:t>
            </w:r>
          </w:p>
        </w:tc>
        <w:tc>
          <w:tcPr>
            <w:tcW w:w="236" w:type="dxa"/>
            <w:shd w:val="pct12" w:color="auto" w:fill="auto"/>
          </w:tcPr>
          <w:p w14:paraId="05E6B7B7" w14:textId="77777777" w:rsidR="002D2CF9" w:rsidRPr="00F001AB" w:rsidRDefault="002D2CF9" w:rsidP="00B67CE9">
            <w:pPr>
              <w:jc w:val="center"/>
              <w:rPr>
                <w:rFonts w:ascii="Garamond" w:hAnsi="Garamond"/>
                <w:b/>
                <w:lang w:val="fr-FR" w:eastAsia="fr-FR"/>
              </w:rPr>
            </w:pPr>
          </w:p>
        </w:tc>
        <w:tc>
          <w:tcPr>
            <w:tcW w:w="1018" w:type="dxa"/>
            <w:vAlign w:val="bottom"/>
          </w:tcPr>
          <w:p w14:paraId="05E6B7B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70</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B9"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2.0</w:t>
            </w:r>
          </w:p>
        </w:tc>
      </w:tr>
      <w:tr w:rsidR="002D2CF9" w:rsidRPr="00F001AB" w14:paraId="05E6B7C0" w14:textId="77777777" w:rsidTr="00B67CE9">
        <w:trPr>
          <w:jc w:val="center"/>
        </w:trPr>
        <w:tc>
          <w:tcPr>
            <w:tcW w:w="1093" w:type="dxa"/>
            <w:vAlign w:val="bottom"/>
          </w:tcPr>
          <w:p w14:paraId="05E6B7B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33</w:t>
            </w:r>
          </w:p>
        </w:tc>
        <w:tc>
          <w:tcPr>
            <w:tcW w:w="968" w:type="dxa"/>
            <w:tcBorders>
              <w:top w:val="single" w:sz="4" w:space="0" w:color="auto"/>
              <w:left w:val="nil"/>
              <w:bottom w:val="single" w:sz="4" w:space="0" w:color="auto"/>
              <w:right w:val="nil"/>
            </w:tcBorders>
            <w:shd w:val="clear" w:color="auto" w:fill="auto"/>
            <w:vAlign w:val="bottom"/>
          </w:tcPr>
          <w:p w14:paraId="05E6B7BC"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16.8</w:t>
            </w:r>
          </w:p>
        </w:tc>
        <w:tc>
          <w:tcPr>
            <w:tcW w:w="236" w:type="dxa"/>
            <w:shd w:val="pct12" w:color="auto" w:fill="auto"/>
          </w:tcPr>
          <w:p w14:paraId="05E6B7BD" w14:textId="77777777" w:rsidR="002D2CF9" w:rsidRPr="00F001AB" w:rsidRDefault="002D2CF9" w:rsidP="00B67CE9">
            <w:pPr>
              <w:jc w:val="center"/>
              <w:rPr>
                <w:rFonts w:ascii="Garamond" w:hAnsi="Garamond"/>
                <w:b/>
                <w:lang w:val="fr-FR" w:eastAsia="fr-FR"/>
              </w:rPr>
            </w:pPr>
          </w:p>
        </w:tc>
        <w:tc>
          <w:tcPr>
            <w:tcW w:w="1018" w:type="dxa"/>
            <w:vAlign w:val="bottom"/>
          </w:tcPr>
          <w:p w14:paraId="05E6B7B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71</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BF"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1.6</w:t>
            </w:r>
          </w:p>
        </w:tc>
      </w:tr>
      <w:tr w:rsidR="002D2CF9" w:rsidRPr="00F001AB" w14:paraId="05E6B7C6" w14:textId="77777777" w:rsidTr="00B67CE9">
        <w:trPr>
          <w:jc w:val="center"/>
        </w:trPr>
        <w:tc>
          <w:tcPr>
            <w:tcW w:w="1093" w:type="dxa"/>
            <w:vAlign w:val="bottom"/>
          </w:tcPr>
          <w:p w14:paraId="05E6B7C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34</w:t>
            </w:r>
          </w:p>
        </w:tc>
        <w:tc>
          <w:tcPr>
            <w:tcW w:w="968" w:type="dxa"/>
            <w:tcBorders>
              <w:top w:val="single" w:sz="4" w:space="0" w:color="auto"/>
              <w:left w:val="nil"/>
              <w:bottom w:val="single" w:sz="4" w:space="0" w:color="auto"/>
              <w:right w:val="nil"/>
            </w:tcBorders>
            <w:shd w:val="clear" w:color="auto" w:fill="auto"/>
            <w:vAlign w:val="bottom"/>
          </w:tcPr>
          <w:p w14:paraId="05E6B7C2"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16.4</w:t>
            </w:r>
          </w:p>
        </w:tc>
        <w:tc>
          <w:tcPr>
            <w:tcW w:w="236" w:type="dxa"/>
            <w:shd w:val="pct12" w:color="auto" w:fill="auto"/>
          </w:tcPr>
          <w:p w14:paraId="05E6B7C3" w14:textId="77777777" w:rsidR="002D2CF9" w:rsidRPr="00F001AB" w:rsidRDefault="002D2CF9" w:rsidP="00B67CE9">
            <w:pPr>
              <w:jc w:val="center"/>
              <w:rPr>
                <w:rFonts w:ascii="Garamond" w:hAnsi="Garamond"/>
                <w:b/>
                <w:lang w:val="fr-FR" w:eastAsia="fr-FR"/>
              </w:rPr>
            </w:pPr>
          </w:p>
        </w:tc>
        <w:tc>
          <w:tcPr>
            <w:tcW w:w="1018" w:type="dxa"/>
            <w:vAlign w:val="bottom"/>
          </w:tcPr>
          <w:p w14:paraId="05E6B7C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72</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C5"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1.2</w:t>
            </w:r>
          </w:p>
        </w:tc>
      </w:tr>
      <w:tr w:rsidR="002D2CF9" w:rsidRPr="00F001AB" w14:paraId="05E6B7CC" w14:textId="77777777" w:rsidTr="00B67CE9">
        <w:trPr>
          <w:jc w:val="center"/>
        </w:trPr>
        <w:tc>
          <w:tcPr>
            <w:tcW w:w="1093" w:type="dxa"/>
            <w:vAlign w:val="bottom"/>
          </w:tcPr>
          <w:p w14:paraId="05E6B7C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35</w:t>
            </w:r>
          </w:p>
        </w:tc>
        <w:tc>
          <w:tcPr>
            <w:tcW w:w="968" w:type="dxa"/>
            <w:tcBorders>
              <w:top w:val="single" w:sz="4" w:space="0" w:color="auto"/>
              <w:left w:val="nil"/>
              <w:bottom w:val="single" w:sz="4" w:space="0" w:color="auto"/>
              <w:right w:val="nil"/>
            </w:tcBorders>
            <w:shd w:val="clear" w:color="auto" w:fill="auto"/>
            <w:vAlign w:val="bottom"/>
          </w:tcPr>
          <w:p w14:paraId="05E6B7C8"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16.0</w:t>
            </w:r>
          </w:p>
        </w:tc>
        <w:tc>
          <w:tcPr>
            <w:tcW w:w="236" w:type="dxa"/>
            <w:shd w:val="pct12" w:color="auto" w:fill="auto"/>
          </w:tcPr>
          <w:p w14:paraId="05E6B7C9" w14:textId="77777777" w:rsidR="002D2CF9" w:rsidRPr="00F001AB" w:rsidRDefault="002D2CF9" w:rsidP="00B67CE9">
            <w:pPr>
              <w:jc w:val="center"/>
              <w:rPr>
                <w:rFonts w:ascii="Garamond" w:hAnsi="Garamond"/>
                <w:b/>
                <w:lang w:val="fr-FR" w:eastAsia="fr-FR"/>
              </w:rPr>
            </w:pPr>
          </w:p>
        </w:tc>
        <w:tc>
          <w:tcPr>
            <w:tcW w:w="1018" w:type="dxa"/>
            <w:vAlign w:val="bottom"/>
          </w:tcPr>
          <w:p w14:paraId="05E6B7CA"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73</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CB"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0.8</w:t>
            </w:r>
          </w:p>
        </w:tc>
      </w:tr>
      <w:tr w:rsidR="002D2CF9" w:rsidRPr="00F001AB" w14:paraId="05E6B7D2" w14:textId="77777777" w:rsidTr="00B67CE9">
        <w:trPr>
          <w:jc w:val="center"/>
        </w:trPr>
        <w:tc>
          <w:tcPr>
            <w:tcW w:w="1093" w:type="dxa"/>
            <w:vAlign w:val="bottom"/>
          </w:tcPr>
          <w:p w14:paraId="05E6B7CD"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36</w:t>
            </w:r>
          </w:p>
        </w:tc>
        <w:tc>
          <w:tcPr>
            <w:tcW w:w="968" w:type="dxa"/>
            <w:tcBorders>
              <w:top w:val="single" w:sz="4" w:space="0" w:color="auto"/>
              <w:left w:val="nil"/>
              <w:bottom w:val="single" w:sz="4" w:space="0" w:color="auto"/>
              <w:right w:val="nil"/>
            </w:tcBorders>
            <w:shd w:val="clear" w:color="auto" w:fill="auto"/>
            <w:vAlign w:val="bottom"/>
          </w:tcPr>
          <w:p w14:paraId="05E6B7CE"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15.6</w:t>
            </w:r>
          </w:p>
        </w:tc>
        <w:tc>
          <w:tcPr>
            <w:tcW w:w="236" w:type="dxa"/>
            <w:shd w:val="pct12" w:color="auto" w:fill="auto"/>
          </w:tcPr>
          <w:p w14:paraId="05E6B7CF" w14:textId="77777777" w:rsidR="002D2CF9" w:rsidRPr="00F001AB" w:rsidRDefault="002D2CF9" w:rsidP="00B67CE9">
            <w:pPr>
              <w:jc w:val="center"/>
              <w:rPr>
                <w:rFonts w:ascii="Garamond" w:hAnsi="Garamond"/>
                <w:b/>
                <w:lang w:val="fr-FR" w:eastAsia="fr-FR"/>
              </w:rPr>
            </w:pPr>
          </w:p>
        </w:tc>
        <w:tc>
          <w:tcPr>
            <w:tcW w:w="1018" w:type="dxa"/>
            <w:vAlign w:val="bottom"/>
          </w:tcPr>
          <w:p w14:paraId="05E6B7D0"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74</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D1"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0.4</w:t>
            </w:r>
          </w:p>
        </w:tc>
      </w:tr>
      <w:tr w:rsidR="002D2CF9" w:rsidRPr="00F001AB" w14:paraId="05E6B7D8" w14:textId="77777777" w:rsidTr="00B67CE9">
        <w:trPr>
          <w:jc w:val="center"/>
        </w:trPr>
        <w:tc>
          <w:tcPr>
            <w:tcW w:w="1093" w:type="dxa"/>
            <w:vAlign w:val="bottom"/>
          </w:tcPr>
          <w:p w14:paraId="05E6B7D3"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37</w:t>
            </w:r>
          </w:p>
        </w:tc>
        <w:tc>
          <w:tcPr>
            <w:tcW w:w="968" w:type="dxa"/>
            <w:tcBorders>
              <w:top w:val="single" w:sz="4" w:space="0" w:color="auto"/>
              <w:left w:val="nil"/>
              <w:bottom w:val="single" w:sz="4" w:space="0" w:color="auto"/>
              <w:right w:val="nil"/>
            </w:tcBorders>
            <w:shd w:val="clear" w:color="auto" w:fill="auto"/>
            <w:vAlign w:val="bottom"/>
          </w:tcPr>
          <w:p w14:paraId="05E6B7D4"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15.2</w:t>
            </w:r>
          </w:p>
        </w:tc>
        <w:tc>
          <w:tcPr>
            <w:tcW w:w="236" w:type="dxa"/>
            <w:shd w:val="pct12" w:color="auto" w:fill="auto"/>
          </w:tcPr>
          <w:p w14:paraId="05E6B7D5" w14:textId="77777777" w:rsidR="002D2CF9" w:rsidRPr="00F001AB" w:rsidRDefault="002D2CF9" w:rsidP="00B67CE9">
            <w:pPr>
              <w:jc w:val="center"/>
              <w:rPr>
                <w:rFonts w:ascii="Garamond" w:hAnsi="Garamond"/>
                <w:b/>
                <w:lang w:val="fr-FR" w:eastAsia="fr-FR"/>
              </w:rPr>
            </w:pPr>
          </w:p>
        </w:tc>
        <w:tc>
          <w:tcPr>
            <w:tcW w:w="1018" w:type="dxa"/>
            <w:vAlign w:val="bottom"/>
          </w:tcPr>
          <w:p w14:paraId="05E6B7D6"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75</w:t>
            </w:r>
          </w:p>
        </w:tc>
        <w:tc>
          <w:tcPr>
            <w:tcW w:w="992" w:type="dxa"/>
            <w:tcBorders>
              <w:top w:val="single" w:sz="4" w:space="0" w:color="auto"/>
              <w:left w:val="nil"/>
              <w:bottom w:val="single" w:sz="4" w:space="0" w:color="auto"/>
              <w:right w:val="single" w:sz="4" w:space="0" w:color="auto"/>
            </w:tcBorders>
            <w:shd w:val="clear" w:color="auto" w:fill="auto"/>
            <w:vAlign w:val="bottom"/>
          </w:tcPr>
          <w:p w14:paraId="05E6B7D7" w14:textId="77777777" w:rsidR="002D2CF9" w:rsidRPr="00F001AB" w:rsidRDefault="002D2CF9" w:rsidP="00B67CE9">
            <w:pPr>
              <w:jc w:val="center"/>
              <w:rPr>
                <w:rFonts w:ascii="Garamond" w:hAnsi="Garamond"/>
                <w:b/>
                <w:bCs/>
                <w:color w:val="000000"/>
                <w:lang w:val="fr-FR"/>
              </w:rPr>
            </w:pPr>
            <w:r w:rsidRPr="00F001AB">
              <w:rPr>
                <w:rFonts w:ascii="Garamond" w:hAnsi="Garamond"/>
                <w:b/>
                <w:bCs/>
                <w:color w:val="000000"/>
                <w:lang w:val="fr-FR"/>
              </w:rPr>
              <w:t>0.0</w:t>
            </w:r>
          </w:p>
        </w:tc>
      </w:tr>
    </w:tbl>
    <w:p w14:paraId="05E6B7D9" w14:textId="77777777" w:rsidR="002D2CF9" w:rsidRPr="00F001AB" w:rsidRDefault="002D2CF9" w:rsidP="002D2CF9">
      <w:pPr>
        <w:rPr>
          <w:rFonts w:ascii="Garamond" w:hAnsi="Garamond"/>
        </w:rPr>
      </w:pPr>
    </w:p>
    <w:p w14:paraId="05E6B7DA" w14:textId="77777777" w:rsidR="002D2CF9" w:rsidRPr="00F001AB" w:rsidRDefault="002D2CF9" w:rsidP="002D2CF9">
      <w:pPr>
        <w:rPr>
          <w:rFonts w:ascii="Garamond" w:hAnsi="Garamond"/>
        </w:rPr>
      </w:pPr>
    </w:p>
    <w:p w14:paraId="05E6B7DB" w14:textId="77777777" w:rsidR="002D2CF9" w:rsidRPr="00F001AB" w:rsidRDefault="002D2CF9" w:rsidP="002D2CF9">
      <w:pPr>
        <w:rPr>
          <w:rFonts w:ascii="Garamond" w:hAnsi="Garamond"/>
        </w:rPr>
      </w:pPr>
    </w:p>
    <w:p w14:paraId="05E6B7DC" w14:textId="77777777" w:rsidR="002D2CF9" w:rsidRPr="00F001AB" w:rsidRDefault="002D2CF9" w:rsidP="002D2CF9">
      <w:pPr>
        <w:rPr>
          <w:rFonts w:ascii="Garamond" w:hAnsi="Garamond"/>
        </w:rPr>
      </w:pPr>
    </w:p>
    <w:p w14:paraId="05E6B7DD" w14:textId="77777777" w:rsidR="002D2CF9" w:rsidRPr="00F001AB" w:rsidRDefault="002D2CF9" w:rsidP="002D2CF9">
      <w:pPr>
        <w:rPr>
          <w:rFonts w:ascii="Garamond" w:hAnsi="Garamond"/>
        </w:rPr>
      </w:pPr>
    </w:p>
    <w:p w14:paraId="05E6B7DE" w14:textId="77777777" w:rsidR="002D2CF9" w:rsidRPr="00F001AB" w:rsidRDefault="002D2CF9" w:rsidP="002D2CF9">
      <w:pPr>
        <w:rPr>
          <w:rFonts w:ascii="Garamond" w:hAnsi="Garamond"/>
        </w:rPr>
      </w:pPr>
    </w:p>
    <w:p w14:paraId="05E6B7DF" w14:textId="77777777" w:rsidR="002D2CF9" w:rsidRPr="00F001AB" w:rsidRDefault="002D2CF9" w:rsidP="002D2CF9">
      <w:pPr>
        <w:sectPr w:rsidR="002D2CF9" w:rsidRPr="00F001AB" w:rsidSect="00B67CE9">
          <w:footerReference w:type="default" r:id="rId19"/>
          <w:footerReference w:type="first" r:id="rId20"/>
          <w:pgSz w:w="12240" w:h="15840"/>
          <w:pgMar w:top="1276" w:right="1276" w:bottom="1276" w:left="1134" w:header="624" w:footer="544" w:gutter="0"/>
          <w:cols w:space="708"/>
          <w:titlePg/>
          <w:docGrid w:linePitch="360"/>
        </w:sectPr>
      </w:pPr>
    </w:p>
    <w:p w14:paraId="05E6B7E0" w14:textId="77777777" w:rsidR="002D2CF9" w:rsidRPr="00F001AB" w:rsidRDefault="002D2CF9" w:rsidP="002D2CF9">
      <w:pPr>
        <w:spacing w:after="160"/>
        <w:contextualSpacing/>
        <w:jc w:val="center"/>
        <w:rPr>
          <w:rFonts w:ascii="Calibri" w:eastAsia="Calibri" w:hAnsi="Calibri" w:cs="Calibri"/>
          <w:b/>
        </w:rPr>
      </w:pPr>
    </w:p>
    <w:p w14:paraId="05E6B7E1" w14:textId="77777777" w:rsidR="002D2CF9" w:rsidRPr="00F001AB" w:rsidRDefault="002D2CF9" w:rsidP="002D2CF9">
      <w:pPr>
        <w:spacing w:after="160"/>
        <w:contextualSpacing/>
        <w:jc w:val="center"/>
        <w:rPr>
          <w:rFonts w:ascii="Calibri" w:eastAsia="Calibri" w:hAnsi="Calibri" w:cs="Calibri"/>
          <w:b/>
        </w:rPr>
      </w:pPr>
      <w:r w:rsidRPr="00F001AB">
        <w:rPr>
          <w:rFonts w:ascii="Calibri" w:eastAsia="Calibri" w:hAnsi="Calibri" w:cs="Calibri"/>
          <w:noProof/>
          <w:lang w:eastAsia="fr-CA"/>
        </w:rPr>
        <w:drawing>
          <wp:anchor distT="0" distB="0" distL="114300" distR="114300" simplePos="0" relativeHeight="251659264" behindDoc="1" locked="0" layoutInCell="1" allowOverlap="1" wp14:anchorId="05E6B9C4" wp14:editId="05E6B9C5">
            <wp:simplePos x="0" y="0"/>
            <wp:positionH relativeFrom="margin">
              <wp:posOffset>198755</wp:posOffset>
            </wp:positionH>
            <wp:positionV relativeFrom="paragraph">
              <wp:posOffset>-218136</wp:posOffset>
            </wp:positionV>
            <wp:extent cx="1483995" cy="669925"/>
            <wp:effectExtent l="0" t="0" r="1905" b="0"/>
            <wp:wrapNone/>
            <wp:docPr id="4" name="Image 4" descr="LOGO_CAL_noir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CAL_noirgri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83995" cy="66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6B7E2" w14:textId="77777777" w:rsidR="002D2CF9" w:rsidRPr="00F001AB" w:rsidRDefault="002D2CF9" w:rsidP="002D2CF9">
      <w:pPr>
        <w:spacing w:after="160"/>
        <w:ind w:left="2836" w:firstLine="709"/>
        <w:contextualSpacing/>
        <w:jc w:val="center"/>
        <w:rPr>
          <w:rFonts w:ascii="Calibri" w:eastAsia="Calibri" w:hAnsi="Calibri" w:cs="Calibri"/>
          <w:b/>
        </w:rPr>
      </w:pPr>
      <w:r w:rsidRPr="00F001AB">
        <w:rPr>
          <w:rFonts w:ascii="Calibri" w:eastAsia="Calibri" w:hAnsi="Calibri" w:cs="Calibri"/>
          <w:b/>
        </w:rPr>
        <w:t>Grille d’évaluation commune</w:t>
      </w:r>
      <w:r w:rsidRPr="00F001AB">
        <w:rPr>
          <w:rFonts w:ascii="Calibri" w:eastAsia="Calibri" w:hAnsi="Calibri" w:cs="Calibri"/>
          <w:b/>
        </w:rPr>
        <w:tab/>
      </w:r>
      <w:r w:rsidRPr="00F001AB">
        <w:rPr>
          <w:rFonts w:ascii="Calibri" w:eastAsia="Calibri" w:hAnsi="Calibri" w:cs="Calibri"/>
          <w:b/>
        </w:rPr>
        <w:tab/>
      </w:r>
      <w:r w:rsidRPr="00F001AB">
        <w:rPr>
          <w:rFonts w:ascii="Calibri" w:eastAsia="Calibri" w:hAnsi="Calibri" w:cs="Calibri"/>
          <w:b/>
        </w:rPr>
        <w:tab/>
      </w:r>
      <w:r w:rsidRPr="00F001AB">
        <w:rPr>
          <w:rFonts w:ascii="Calibri" w:eastAsia="Calibri" w:hAnsi="Calibri" w:cs="Calibri"/>
          <w:b/>
        </w:rPr>
        <w:tab/>
      </w:r>
      <w:r w:rsidRPr="00F001AB">
        <w:rPr>
          <w:rFonts w:ascii="Calibri" w:eastAsia="Calibri" w:hAnsi="Calibri" w:cs="Calibri"/>
          <w:b/>
        </w:rPr>
        <w:tab/>
      </w:r>
      <w:r w:rsidRPr="00F001AB">
        <w:rPr>
          <w:rFonts w:ascii="Calibri" w:eastAsia="Calibri" w:hAnsi="Calibri" w:cs="Calibri"/>
          <w:b/>
        </w:rPr>
        <w:tab/>
      </w:r>
      <w:r w:rsidRPr="00F001AB">
        <w:rPr>
          <w:rFonts w:ascii="Calibri" w:eastAsia="Calibri" w:hAnsi="Calibri" w:cs="Calibri"/>
          <w:b/>
        </w:rPr>
        <w:tab/>
        <w:t>Annexe 2</w:t>
      </w:r>
    </w:p>
    <w:p w14:paraId="05E6B7E3" w14:textId="77777777" w:rsidR="002D2CF9" w:rsidRPr="00F001AB" w:rsidRDefault="002D2CF9" w:rsidP="002D2CF9">
      <w:pPr>
        <w:spacing w:after="160"/>
        <w:contextualSpacing/>
        <w:jc w:val="center"/>
        <w:rPr>
          <w:rFonts w:ascii="Calibri" w:eastAsia="Calibri" w:hAnsi="Calibri" w:cs="Calibri"/>
          <w:b/>
        </w:rPr>
      </w:pPr>
    </w:p>
    <w:p w14:paraId="05E6B7E4" w14:textId="77777777" w:rsidR="002D2CF9" w:rsidRPr="00F001AB" w:rsidRDefault="002D2CF9" w:rsidP="002D2CF9">
      <w:pPr>
        <w:spacing w:after="160"/>
        <w:ind w:left="2127"/>
        <w:contextualSpacing/>
        <w:rPr>
          <w:rFonts w:ascii="Calibri" w:eastAsia="Calibri" w:hAnsi="Calibri" w:cs="Calibri"/>
        </w:rPr>
      </w:pPr>
      <w:r w:rsidRPr="00F001AB">
        <w:rPr>
          <w:rFonts w:ascii="Calibri" w:eastAsia="Calibri" w:hAnsi="Calibri" w:cs="Calibri"/>
        </w:rPr>
        <w:t>Nom :</w:t>
      </w:r>
      <w:r w:rsidRPr="00F001AB">
        <w:rPr>
          <w:rFonts w:ascii="Calibri" w:eastAsia="Calibri" w:hAnsi="Calibri" w:cs="Calibri"/>
        </w:rPr>
        <w:tab/>
        <w:t>_______________________________________________</w:t>
      </w:r>
      <w:r w:rsidRPr="00F001AB">
        <w:rPr>
          <w:rFonts w:ascii="Calibri" w:eastAsia="Calibri" w:hAnsi="Calibri" w:cs="Calibri"/>
        </w:rPr>
        <w:tab/>
        <w:t>Texte :</w:t>
      </w:r>
      <w:r w:rsidRPr="00F001AB">
        <w:rPr>
          <w:rFonts w:ascii="Calibri" w:eastAsia="Calibri" w:hAnsi="Calibri" w:cs="Calibri"/>
        </w:rPr>
        <w:tab/>
        <w:t>___________________________________</w:t>
      </w:r>
    </w:p>
    <w:p w14:paraId="05E6B7E5" w14:textId="77777777" w:rsidR="002D2CF9" w:rsidRPr="00F001AB" w:rsidRDefault="002D2CF9" w:rsidP="002D2CF9">
      <w:pPr>
        <w:spacing w:after="160"/>
        <w:ind w:firstLine="720"/>
        <w:contextualSpacing/>
        <w:rPr>
          <w:rFonts w:ascii="Calibri" w:eastAsia="Calibri" w:hAnsi="Calibri" w:cs="Calibri"/>
        </w:rPr>
      </w:pPr>
    </w:p>
    <w:tbl>
      <w:tblPr>
        <w:tblStyle w:val="Grilledutableau4"/>
        <w:tblW w:w="15026" w:type="dxa"/>
        <w:tblInd w:w="-147" w:type="dxa"/>
        <w:tblLayout w:type="fixed"/>
        <w:tblLook w:val="04A0" w:firstRow="1" w:lastRow="0" w:firstColumn="1" w:lastColumn="0" w:noHBand="0" w:noVBand="1"/>
      </w:tblPr>
      <w:tblGrid>
        <w:gridCol w:w="2127"/>
        <w:gridCol w:w="19"/>
        <w:gridCol w:w="2147"/>
        <w:gridCol w:w="2146"/>
        <w:gridCol w:w="2147"/>
        <w:gridCol w:w="2146"/>
        <w:gridCol w:w="2147"/>
        <w:gridCol w:w="2147"/>
      </w:tblGrid>
      <w:tr w:rsidR="002D2CF9" w:rsidRPr="00F001AB" w14:paraId="05E6B7F4" w14:textId="77777777" w:rsidTr="00B67CE9">
        <w:trPr>
          <w:tblHeader/>
        </w:trPr>
        <w:tc>
          <w:tcPr>
            <w:tcW w:w="2127" w:type="dxa"/>
          </w:tcPr>
          <w:p w14:paraId="05E6B7E6" w14:textId="77777777" w:rsidR="002D2CF9" w:rsidRPr="00F001AB" w:rsidRDefault="002D2CF9" w:rsidP="00B67CE9">
            <w:pPr>
              <w:rPr>
                <w:lang w:val="fr-CA"/>
              </w:rPr>
            </w:pPr>
          </w:p>
          <w:p w14:paraId="05E6B7E7" w14:textId="77777777" w:rsidR="002D2CF9" w:rsidRPr="00F001AB" w:rsidRDefault="002D2CF9" w:rsidP="00B67CE9">
            <w:pPr>
              <w:rPr>
                <w:lang w:val="fr-CA"/>
              </w:rPr>
            </w:pPr>
          </w:p>
        </w:tc>
        <w:tc>
          <w:tcPr>
            <w:tcW w:w="2166" w:type="dxa"/>
            <w:gridSpan w:val="2"/>
          </w:tcPr>
          <w:p w14:paraId="05E6B7E8" w14:textId="77777777" w:rsidR="002D2CF9" w:rsidRPr="00F001AB" w:rsidRDefault="002D2CF9" w:rsidP="00B67CE9">
            <w:pPr>
              <w:jc w:val="center"/>
              <w:rPr>
                <w:i/>
              </w:rPr>
            </w:pPr>
            <w:r w:rsidRPr="00F001AB">
              <w:rPr>
                <w:i/>
              </w:rPr>
              <w:t>(absence)</w:t>
            </w:r>
          </w:p>
          <w:p w14:paraId="05E6B7E9" w14:textId="77777777" w:rsidR="002D2CF9" w:rsidRPr="00F001AB" w:rsidRDefault="002D2CF9" w:rsidP="00B67CE9">
            <w:pPr>
              <w:jc w:val="center"/>
              <w:rPr>
                <w:i/>
              </w:rPr>
            </w:pPr>
            <w:r w:rsidRPr="00F001AB">
              <w:rPr>
                <w:i/>
              </w:rPr>
              <w:t>0 %</w:t>
            </w:r>
          </w:p>
        </w:tc>
        <w:tc>
          <w:tcPr>
            <w:tcW w:w="2146" w:type="dxa"/>
          </w:tcPr>
          <w:p w14:paraId="05E6B7EA" w14:textId="77777777" w:rsidR="002D2CF9" w:rsidRPr="00F001AB" w:rsidRDefault="002D2CF9" w:rsidP="00B67CE9">
            <w:pPr>
              <w:jc w:val="center"/>
              <w:rPr>
                <w:i/>
              </w:rPr>
            </w:pPr>
            <w:r w:rsidRPr="00F001AB">
              <w:rPr>
                <w:i/>
              </w:rPr>
              <w:t>(</w:t>
            </w:r>
            <w:proofErr w:type="spellStart"/>
            <w:r w:rsidRPr="00F001AB">
              <w:rPr>
                <w:i/>
              </w:rPr>
              <w:t>très</w:t>
            </w:r>
            <w:proofErr w:type="spellEnd"/>
            <w:r w:rsidRPr="00F001AB">
              <w:rPr>
                <w:i/>
              </w:rPr>
              <w:t xml:space="preserve"> </w:t>
            </w:r>
            <w:proofErr w:type="spellStart"/>
            <w:r w:rsidRPr="00F001AB">
              <w:rPr>
                <w:i/>
              </w:rPr>
              <w:t>faible</w:t>
            </w:r>
            <w:proofErr w:type="spellEnd"/>
            <w:r w:rsidRPr="00F001AB">
              <w:rPr>
                <w:i/>
              </w:rPr>
              <w:t>)</w:t>
            </w:r>
          </w:p>
          <w:p w14:paraId="05E6B7EB" w14:textId="77777777" w:rsidR="002D2CF9" w:rsidRPr="00F001AB" w:rsidRDefault="002D2CF9" w:rsidP="00B67CE9">
            <w:pPr>
              <w:jc w:val="center"/>
              <w:rPr>
                <w:i/>
              </w:rPr>
            </w:pPr>
            <w:r w:rsidRPr="00F001AB">
              <w:rPr>
                <w:i/>
              </w:rPr>
              <w:t>20 %</w:t>
            </w:r>
          </w:p>
        </w:tc>
        <w:tc>
          <w:tcPr>
            <w:tcW w:w="2147" w:type="dxa"/>
          </w:tcPr>
          <w:p w14:paraId="05E6B7EC" w14:textId="77777777" w:rsidR="002D2CF9" w:rsidRPr="00F001AB" w:rsidRDefault="002D2CF9" w:rsidP="00B67CE9">
            <w:pPr>
              <w:jc w:val="center"/>
              <w:rPr>
                <w:i/>
              </w:rPr>
            </w:pPr>
            <w:r w:rsidRPr="00F001AB">
              <w:rPr>
                <w:i/>
              </w:rPr>
              <w:t>(</w:t>
            </w:r>
            <w:proofErr w:type="spellStart"/>
            <w:r w:rsidRPr="00F001AB">
              <w:rPr>
                <w:i/>
              </w:rPr>
              <w:t>faible</w:t>
            </w:r>
            <w:proofErr w:type="spellEnd"/>
            <w:r w:rsidRPr="00F001AB">
              <w:rPr>
                <w:i/>
              </w:rPr>
              <w:t>)</w:t>
            </w:r>
          </w:p>
          <w:p w14:paraId="05E6B7ED" w14:textId="77777777" w:rsidR="002D2CF9" w:rsidRPr="00F001AB" w:rsidRDefault="002D2CF9" w:rsidP="00B67CE9">
            <w:pPr>
              <w:jc w:val="center"/>
              <w:rPr>
                <w:i/>
              </w:rPr>
            </w:pPr>
            <w:r w:rsidRPr="00F001AB">
              <w:rPr>
                <w:i/>
              </w:rPr>
              <w:t>40 %</w:t>
            </w:r>
          </w:p>
        </w:tc>
        <w:tc>
          <w:tcPr>
            <w:tcW w:w="2146" w:type="dxa"/>
          </w:tcPr>
          <w:p w14:paraId="05E6B7EE" w14:textId="77777777" w:rsidR="002D2CF9" w:rsidRPr="00F001AB" w:rsidRDefault="002D2CF9" w:rsidP="00B67CE9">
            <w:pPr>
              <w:jc w:val="center"/>
              <w:rPr>
                <w:i/>
              </w:rPr>
            </w:pPr>
            <w:r w:rsidRPr="00F001AB">
              <w:rPr>
                <w:i/>
              </w:rPr>
              <w:t>(minimal)</w:t>
            </w:r>
          </w:p>
          <w:p w14:paraId="05E6B7EF" w14:textId="77777777" w:rsidR="002D2CF9" w:rsidRPr="00F001AB" w:rsidRDefault="002D2CF9" w:rsidP="00B67CE9">
            <w:pPr>
              <w:jc w:val="center"/>
              <w:rPr>
                <w:i/>
              </w:rPr>
            </w:pPr>
            <w:r w:rsidRPr="00F001AB">
              <w:rPr>
                <w:i/>
              </w:rPr>
              <w:t>60 %</w:t>
            </w:r>
          </w:p>
        </w:tc>
        <w:tc>
          <w:tcPr>
            <w:tcW w:w="2147" w:type="dxa"/>
          </w:tcPr>
          <w:p w14:paraId="05E6B7F0" w14:textId="77777777" w:rsidR="002D2CF9" w:rsidRPr="00F001AB" w:rsidRDefault="002D2CF9" w:rsidP="00B67CE9">
            <w:pPr>
              <w:jc w:val="center"/>
              <w:rPr>
                <w:i/>
              </w:rPr>
            </w:pPr>
            <w:r w:rsidRPr="00F001AB">
              <w:rPr>
                <w:i/>
              </w:rPr>
              <w:t>(bien)</w:t>
            </w:r>
          </w:p>
          <w:p w14:paraId="05E6B7F1" w14:textId="77777777" w:rsidR="002D2CF9" w:rsidRPr="00F001AB" w:rsidRDefault="002D2CF9" w:rsidP="00B67CE9">
            <w:pPr>
              <w:jc w:val="center"/>
              <w:rPr>
                <w:i/>
              </w:rPr>
            </w:pPr>
            <w:r w:rsidRPr="00F001AB">
              <w:rPr>
                <w:i/>
              </w:rPr>
              <w:t>80 %</w:t>
            </w:r>
          </w:p>
        </w:tc>
        <w:tc>
          <w:tcPr>
            <w:tcW w:w="2147" w:type="dxa"/>
          </w:tcPr>
          <w:p w14:paraId="05E6B7F2" w14:textId="77777777" w:rsidR="002D2CF9" w:rsidRPr="00F001AB" w:rsidRDefault="002D2CF9" w:rsidP="00B67CE9">
            <w:pPr>
              <w:jc w:val="center"/>
              <w:rPr>
                <w:i/>
              </w:rPr>
            </w:pPr>
            <w:r w:rsidRPr="00F001AB">
              <w:rPr>
                <w:i/>
              </w:rPr>
              <w:t>(excellent)</w:t>
            </w:r>
          </w:p>
          <w:p w14:paraId="05E6B7F3" w14:textId="77777777" w:rsidR="002D2CF9" w:rsidRPr="00F001AB" w:rsidRDefault="002D2CF9" w:rsidP="00B67CE9">
            <w:pPr>
              <w:jc w:val="center"/>
              <w:rPr>
                <w:i/>
              </w:rPr>
            </w:pPr>
            <w:r w:rsidRPr="00F001AB">
              <w:rPr>
                <w:i/>
              </w:rPr>
              <w:t>100 %</w:t>
            </w:r>
          </w:p>
        </w:tc>
      </w:tr>
      <w:tr w:rsidR="002D2CF9" w:rsidRPr="00F001AB" w14:paraId="05E6B81B" w14:textId="77777777" w:rsidTr="00B67CE9">
        <w:tc>
          <w:tcPr>
            <w:tcW w:w="2127" w:type="dxa"/>
          </w:tcPr>
          <w:p w14:paraId="05E6B7F5" w14:textId="77777777" w:rsidR="002D2CF9" w:rsidRPr="00F001AB" w:rsidRDefault="002D2CF9" w:rsidP="00B67CE9">
            <w:pPr>
              <w:rPr>
                <w:lang w:val="fr-CA"/>
              </w:rPr>
            </w:pPr>
            <w:r w:rsidRPr="00F001AB">
              <w:rPr>
                <w:b/>
                <w:lang w:val="fr-CA"/>
              </w:rPr>
              <w:t>1. Intégration des connaissances</w:t>
            </w:r>
          </w:p>
          <w:p w14:paraId="05E6B7F6" w14:textId="77777777" w:rsidR="002D2CF9" w:rsidRPr="00F001AB" w:rsidRDefault="002D2CF9" w:rsidP="00B67CE9">
            <w:pPr>
              <w:rPr>
                <w:lang w:val="fr-CA"/>
              </w:rPr>
            </w:pPr>
          </w:p>
          <w:p w14:paraId="05E6B7F7" w14:textId="77777777" w:rsidR="002D2CF9" w:rsidRPr="00F001AB" w:rsidRDefault="002D2CF9" w:rsidP="00B67CE9">
            <w:pPr>
              <w:rPr>
                <w:lang w:val="fr-CA"/>
              </w:rPr>
            </w:pPr>
            <w:r w:rsidRPr="00F001AB">
              <w:rPr>
                <w:lang w:val="fr-CA"/>
              </w:rPr>
              <w:t>L’étudiant intègre des connaissances :</w:t>
            </w:r>
          </w:p>
          <w:p w14:paraId="05E6B7F8" w14:textId="77777777" w:rsidR="002D2CF9" w:rsidRPr="00F001AB" w:rsidRDefault="002D2CF9" w:rsidP="00D34078">
            <w:pPr>
              <w:numPr>
                <w:ilvl w:val="0"/>
                <w:numId w:val="17"/>
              </w:numPr>
              <w:ind w:left="176" w:hanging="118"/>
              <w:contextualSpacing/>
            </w:pPr>
            <w:r w:rsidRPr="00F001AB">
              <w:rPr>
                <w:lang w:val="fr-CA"/>
              </w:rPr>
              <w:t xml:space="preserve"> </w:t>
            </w:r>
            <w:proofErr w:type="spellStart"/>
            <w:r w:rsidRPr="00F001AB">
              <w:t>Procédés</w:t>
            </w:r>
            <w:proofErr w:type="spellEnd"/>
            <w:r w:rsidRPr="00F001AB">
              <w:t xml:space="preserve"> </w:t>
            </w:r>
            <w:proofErr w:type="spellStart"/>
            <w:r w:rsidRPr="00F001AB">
              <w:t>d’écriture</w:t>
            </w:r>
            <w:proofErr w:type="spellEnd"/>
          </w:p>
          <w:p w14:paraId="05E6B7F9" w14:textId="77777777" w:rsidR="002D2CF9" w:rsidRPr="00F001AB" w:rsidRDefault="002D2CF9" w:rsidP="00D34078">
            <w:pPr>
              <w:numPr>
                <w:ilvl w:val="0"/>
                <w:numId w:val="17"/>
              </w:numPr>
              <w:ind w:left="176" w:hanging="118"/>
              <w:contextualSpacing/>
            </w:pPr>
            <w:r w:rsidRPr="00F001AB">
              <w:t xml:space="preserve"> </w:t>
            </w:r>
            <w:proofErr w:type="spellStart"/>
            <w:r w:rsidRPr="00F001AB">
              <w:t>Contextes</w:t>
            </w:r>
            <w:proofErr w:type="spellEnd"/>
          </w:p>
          <w:p w14:paraId="05E6B7FA" w14:textId="77777777" w:rsidR="002D2CF9" w:rsidRPr="00F001AB" w:rsidRDefault="002D2CF9" w:rsidP="00D34078">
            <w:pPr>
              <w:numPr>
                <w:ilvl w:val="0"/>
                <w:numId w:val="17"/>
              </w:numPr>
              <w:ind w:left="176" w:hanging="118"/>
              <w:contextualSpacing/>
            </w:pPr>
            <w:r w:rsidRPr="00F001AB">
              <w:t xml:space="preserve"> Auteur</w:t>
            </w:r>
          </w:p>
        </w:tc>
        <w:tc>
          <w:tcPr>
            <w:tcW w:w="2166" w:type="dxa"/>
            <w:gridSpan w:val="2"/>
          </w:tcPr>
          <w:p w14:paraId="05E6B7FB" w14:textId="77777777" w:rsidR="002D2CF9" w:rsidRPr="00F001AB" w:rsidRDefault="002D2CF9" w:rsidP="00B67CE9">
            <w:pPr>
              <w:jc w:val="center"/>
              <w:rPr>
                <w:sz w:val="20"/>
                <w:szCs w:val="20"/>
              </w:rPr>
            </w:pPr>
            <w:r w:rsidRPr="00F001AB">
              <w:rPr>
                <w:sz w:val="20"/>
                <w:szCs w:val="20"/>
              </w:rPr>
              <w:t>0</w:t>
            </w:r>
          </w:p>
          <w:p w14:paraId="05E6B7FC" w14:textId="77777777" w:rsidR="002D2CF9" w:rsidRPr="00F001AB" w:rsidRDefault="002D2CF9" w:rsidP="00B67CE9">
            <w:pPr>
              <w:rPr>
                <w:sz w:val="20"/>
                <w:szCs w:val="20"/>
                <w:lang w:val="fr-CA"/>
              </w:rPr>
            </w:pPr>
            <w:r w:rsidRPr="00F001AB">
              <w:rPr>
                <w:sz w:val="20"/>
                <w:szCs w:val="20"/>
                <w:lang w:val="fr-CA"/>
              </w:rPr>
              <w:t>L’étudiant n’intègre pas de connaissances.</w:t>
            </w:r>
          </w:p>
          <w:p w14:paraId="05E6B7FD" w14:textId="77777777" w:rsidR="002D2CF9" w:rsidRPr="00F001AB" w:rsidRDefault="002D2CF9" w:rsidP="00B67CE9">
            <w:pPr>
              <w:rPr>
                <w:sz w:val="20"/>
                <w:szCs w:val="20"/>
                <w:lang w:val="fr-CA"/>
              </w:rPr>
            </w:pPr>
          </w:p>
        </w:tc>
        <w:tc>
          <w:tcPr>
            <w:tcW w:w="2146" w:type="dxa"/>
          </w:tcPr>
          <w:p w14:paraId="05E6B7FE" w14:textId="77777777" w:rsidR="002D2CF9" w:rsidRPr="00F001AB" w:rsidRDefault="002D2CF9" w:rsidP="00B67CE9">
            <w:pPr>
              <w:jc w:val="center"/>
              <w:rPr>
                <w:sz w:val="20"/>
                <w:szCs w:val="20"/>
              </w:rPr>
            </w:pPr>
            <w:r w:rsidRPr="00F001AB">
              <w:rPr>
                <w:sz w:val="20"/>
                <w:szCs w:val="20"/>
              </w:rPr>
              <w:t>1</w:t>
            </w:r>
          </w:p>
          <w:p w14:paraId="05E6B7FF" w14:textId="77777777" w:rsidR="002D2CF9" w:rsidRPr="00F001AB" w:rsidRDefault="002D2CF9" w:rsidP="00B67CE9">
            <w:pPr>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w:t>
            </w:r>
          </w:p>
          <w:p w14:paraId="05E6B800" w14:textId="77777777" w:rsidR="002D2CF9" w:rsidRPr="00F001AB" w:rsidRDefault="002D2CF9" w:rsidP="00D34078">
            <w:pPr>
              <w:numPr>
                <w:ilvl w:val="0"/>
                <w:numId w:val="14"/>
              </w:numPr>
              <w:ind w:left="176" w:hanging="142"/>
              <w:contextualSpacing/>
              <w:rPr>
                <w:sz w:val="20"/>
                <w:szCs w:val="20"/>
              </w:rPr>
            </w:pPr>
            <w:proofErr w:type="spellStart"/>
            <w:r w:rsidRPr="00F001AB">
              <w:rPr>
                <w:sz w:val="20"/>
                <w:szCs w:val="20"/>
              </w:rPr>
              <w:t>Peu</w:t>
            </w:r>
            <w:proofErr w:type="spellEnd"/>
            <w:r w:rsidRPr="00F001AB">
              <w:rPr>
                <w:sz w:val="20"/>
                <w:szCs w:val="20"/>
              </w:rPr>
              <w:t xml:space="preserve"> de </w:t>
            </w:r>
            <w:proofErr w:type="spellStart"/>
            <w:r w:rsidRPr="00F001AB">
              <w:rPr>
                <w:sz w:val="20"/>
                <w:szCs w:val="20"/>
              </w:rPr>
              <w:t>connaissances</w:t>
            </w:r>
            <w:proofErr w:type="spellEnd"/>
          </w:p>
          <w:p w14:paraId="05E6B801" w14:textId="77777777" w:rsidR="002D2CF9" w:rsidRPr="00F001AB" w:rsidRDefault="002D2CF9" w:rsidP="00D34078">
            <w:pPr>
              <w:numPr>
                <w:ilvl w:val="0"/>
                <w:numId w:val="14"/>
              </w:numPr>
              <w:ind w:left="176" w:hanging="142"/>
              <w:contextualSpacing/>
              <w:rPr>
                <w:sz w:val="20"/>
                <w:szCs w:val="20"/>
              </w:rPr>
            </w:pPr>
            <w:r w:rsidRPr="00F001AB">
              <w:rPr>
                <w:sz w:val="20"/>
                <w:szCs w:val="20"/>
              </w:rPr>
              <w:t xml:space="preserve">Des </w:t>
            </w:r>
            <w:proofErr w:type="spellStart"/>
            <w:r w:rsidRPr="00F001AB">
              <w:rPr>
                <w:sz w:val="20"/>
                <w:szCs w:val="20"/>
              </w:rPr>
              <w:t>connaissances</w:t>
            </w:r>
            <w:proofErr w:type="spellEnd"/>
            <w:r w:rsidRPr="00F001AB">
              <w:rPr>
                <w:sz w:val="20"/>
                <w:szCs w:val="20"/>
              </w:rPr>
              <w:t xml:space="preserve"> </w:t>
            </w:r>
            <w:proofErr w:type="spellStart"/>
            <w:r w:rsidRPr="00F001AB">
              <w:rPr>
                <w:sz w:val="20"/>
                <w:szCs w:val="20"/>
              </w:rPr>
              <w:t>fausses</w:t>
            </w:r>
            <w:proofErr w:type="spellEnd"/>
            <w:r w:rsidRPr="00F001AB">
              <w:rPr>
                <w:sz w:val="20"/>
                <w:szCs w:val="20"/>
              </w:rPr>
              <w:t>.</w:t>
            </w:r>
          </w:p>
        </w:tc>
        <w:tc>
          <w:tcPr>
            <w:tcW w:w="2147" w:type="dxa"/>
          </w:tcPr>
          <w:p w14:paraId="05E6B802" w14:textId="77777777" w:rsidR="002D2CF9" w:rsidRPr="00F001AB" w:rsidRDefault="002D2CF9" w:rsidP="00B67CE9">
            <w:pPr>
              <w:jc w:val="center"/>
              <w:rPr>
                <w:sz w:val="20"/>
                <w:szCs w:val="20"/>
              </w:rPr>
            </w:pPr>
            <w:r w:rsidRPr="00F001AB">
              <w:rPr>
                <w:sz w:val="20"/>
                <w:szCs w:val="20"/>
              </w:rPr>
              <w:t>2</w:t>
            </w:r>
          </w:p>
          <w:p w14:paraId="05E6B803" w14:textId="77777777" w:rsidR="002D2CF9" w:rsidRPr="00F001AB" w:rsidRDefault="002D2CF9" w:rsidP="00B67CE9">
            <w:pPr>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des </w:t>
            </w:r>
            <w:proofErr w:type="spellStart"/>
            <w:r w:rsidRPr="00F001AB">
              <w:rPr>
                <w:sz w:val="20"/>
                <w:szCs w:val="20"/>
              </w:rPr>
              <w:t>connaissances</w:t>
            </w:r>
            <w:proofErr w:type="spellEnd"/>
            <w:r w:rsidRPr="00F001AB">
              <w:rPr>
                <w:sz w:val="20"/>
                <w:szCs w:val="20"/>
              </w:rPr>
              <w:t xml:space="preserve"> </w:t>
            </w:r>
          </w:p>
          <w:p w14:paraId="05E6B804" w14:textId="77777777" w:rsidR="002D2CF9" w:rsidRPr="00F001AB" w:rsidRDefault="002D2CF9" w:rsidP="00D34078">
            <w:pPr>
              <w:numPr>
                <w:ilvl w:val="0"/>
                <w:numId w:val="15"/>
              </w:numPr>
              <w:ind w:left="135" w:hanging="159"/>
              <w:contextualSpacing/>
              <w:rPr>
                <w:sz w:val="20"/>
                <w:szCs w:val="20"/>
                <w:lang w:val="fr-CA"/>
              </w:rPr>
            </w:pPr>
            <w:r w:rsidRPr="00F001AB">
              <w:rPr>
                <w:sz w:val="20"/>
                <w:szCs w:val="20"/>
                <w:lang w:val="fr-CA"/>
              </w:rPr>
              <w:t>Vraies, mais sans lien avec l’œuvre étudiée</w:t>
            </w:r>
          </w:p>
          <w:p w14:paraId="05E6B805" w14:textId="77777777" w:rsidR="002D2CF9" w:rsidRPr="00F001AB" w:rsidRDefault="002D2CF9" w:rsidP="00D34078">
            <w:pPr>
              <w:numPr>
                <w:ilvl w:val="0"/>
                <w:numId w:val="13"/>
              </w:numPr>
              <w:ind w:left="135" w:hanging="159"/>
              <w:contextualSpacing/>
              <w:rPr>
                <w:sz w:val="20"/>
                <w:szCs w:val="20"/>
              </w:rPr>
            </w:pPr>
            <w:proofErr w:type="spellStart"/>
            <w:r w:rsidRPr="00F001AB">
              <w:rPr>
                <w:sz w:val="20"/>
                <w:szCs w:val="20"/>
              </w:rPr>
              <w:t>Inexactes</w:t>
            </w:r>
            <w:proofErr w:type="spellEnd"/>
            <w:r w:rsidRPr="00F001AB">
              <w:rPr>
                <w:sz w:val="20"/>
                <w:szCs w:val="20"/>
              </w:rPr>
              <w:t xml:space="preserve">, </w:t>
            </w:r>
            <w:proofErr w:type="spellStart"/>
            <w:r w:rsidRPr="00F001AB">
              <w:rPr>
                <w:sz w:val="20"/>
                <w:szCs w:val="20"/>
              </w:rPr>
              <w:t>secondaires</w:t>
            </w:r>
            <w:proofErr w:type="spellEnd"/>
            <w:r w:rsidRPr="00F001AB">
              <w:rPr>
                <w:sz w:val="20"/>
                <w:szCs w:val="20"/>
              </w:rPr>
              <w:t xml:space="preserve"> </w:t>
            </w:r>
            <w:proofErr w:type="spellStart"/>
            <w:r w:rsidRPr="00F001AB">
              <w:rPr>
                <w:sz w:val="20"/>
                <w:szCs w:val="20"/>
              </w:rPr>
              <w:t>ou</w:t>
            </w:r>
            <w:proofErr w:type="spellEnd"/>
            <w:r w:rsidRPr="00F001AB">
              <w:rPr>
                <w:sz w:val="20"/>
                <w:szCs w:val="20"/>
              </w:rPr>
              <w:t xml:space="preserve"> </w:t>
            </w:r>
            <w:proofErr w:type="spellStart"/>
            <w:r w:rsidRPr="00F001AB">
              <w:rPr>
                <w:sz w:val="20"/>
                <w:szCs w:val="20"/>
              </w:rPr>
              <w:t>vagues</w:t>
            </w:r>
            <w:proofErr w:type="spellEnd"/>
            <w:r w:rsidRPr="00F001AB">
              <w:rPr>
                <w:sz w:val="20"/>
                <w:szCs w:val="20"/>
              </w:rPr>
              <w:t>.</w:t>
            </w:r>
          </w:p>
          <w:p w14:paraId="05E6B806" w14:textId="77777777" w:rsidR="002D2CF9" w:rsidRPr="00F001AB" w:rsidRDefault="002D2CF9" w:rsidP="00B67CE9">
            <w:pPr>
              <w:rPr>
                <w:sz w:val="20"/>
                <w:szCs w:val="20"/>
              </w:rPr>
            </w:pPr>
          </w:p>
        </w:tc>
        <w:tc>
          <w:tcPr>
            <w:tcW w:w="2146" w:type="dxa"/>
          </w:tcPr>
          <w:p w14:paraId="05E6B807" w14:textId="77777777" w:rsidR="002D2CF9" w:rsidRPr="00F001AB" w:rsidRDefault="002D2CF9" w:rsidP="00B67CE9">
            <w:pPr>
              <w:jc w:val="center"/>
              <w:rPr>
                <w:sz w:val="20"/>
                <w:szCs w:val="20"/>
              </w:rPr>
            </w:pPr>
            <w:r w:rsidRPr="00F001AB">
              <w:rPr>
                <w:sz w:val="20"/>
                <w:szCs w:val="20"/>
              </w:rPr>
              <w:t>3</w:t>
            </w:r>
          </w:p>
          <w:p w14:paraId="05E6B808" w14:textId="77777777" w:rsidR="002D2CF9" w:rsidRPr="00F001AB" w:rsidRDefault="002D2CF9" w:rsidP="00B67CE9">
            <w:pPr>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des </w:t>
            </w:r>
            <w:proofErr w:type="spellStart"/>
            <w:r w:rsidRPr="00F001AB">
              <w:rPr>
                <w:sz w:val="20"/>
                <w:szCs w:val="20"/>
              </w:rPr>
              <w:t>connaissances</w:t>
            </w:r>
            <w:proofErr w:type="spellEnd"/>
            <w:r w:rsidRPr="00F001AB">
              <w:rPr>
                <w:sz w:val="20"/>
                <w:szCs w:val="20"/>
              </w:rPr>
              <w:t xml:space="preserve"> </w:t>
            </w:r>
          </w:p>
          <w:p w14:paraId="05E6B809"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Généralement</w:t>
            </w:r>
            <w:proofErr w:type="spellEnd"/>
            <w:r w:rsidRPr="00F001AB">
              <w:rPr>
                <w:sz w:val="20"/>
                <w:szCs w:val="20"/>
              </w:rPr>
              <w:t xml:space="preserve"> </w:t>
            </w:r>
            <w:proofErr w:type="spellStart"/>
            <w:r w:rsidRPr="00F001AB">
              <w:rPr>
                <w:sz w:val="20"/>
                <w:szCs w:val="20"/>
              </w:rPr>
              <w:t>vraies</w:t>
            </w:r>
            <w:proofErr w:type="spellEnd"/>
          </w:p>
          <w:p w14:paraId="05E6B80A"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Généralement</w:t>
            </w:r>
            <w:proofErr w:type="spellEnd"/>
            <w:r w:rsidRPr="00F001AB">
              <w:rPr>
                <w:sz w:val="20"/>
                <w:szCs w:val="20"/>
              </w:rPr>
              <w:t xml:space="preserve"> bien </w:t>
            </w:r>
            <w:proofErr w:type="spellStart"/>
            <w:r w:rsidRPr="00F001AB">
              <w:rPr>
                <w:sz w:val="20"/>
                <w:szCs w:val="20"/>
              </w:rPr>
              <w:t>nommées</w:t>
            </w:r>
            <w:proofErr w:type="spellEnd"/>
            <w:r w:rsidRPr="00F001AB">
              <w:rPr>
                <w:sz w:val="20"/>
                <w:szCs w:val="20"/>
              </w:rPr>
              <w:t>.</w:t>
            </w:r>
          </w:p>
          <w:p w14:paraId="05E6B80B" w14:textId="77777777" w:rsidR="002D2CF9" w:rsidRPr="00F001AB" w:rsidRDefault="002D2CF9" w:rsidP="00B67CE9">
            <w:pPr>
              <w:ind w:left="1"/>
              <w:rPr>
                <w:sz w:val="20"/>
                <w:szCs w:val="20"/>
              </w:rPr>
            </w:pPr>
          </w:p>
          <w:p w14:paraId="05E6B80C" w14:textId="77777777" w:rsidR="002D2CF9" w:rsidRPr="00F001AB" w:rsidRDefault="002D2CF9" w:rsidP="00B67CE9">
            <w:pPr>
              <w:ind w:left="1"/>
              <w:rPr>
                <w:sz w:val="20"/>
                <w:szCs w:val="20"/>
              </w:rPr>
            </w:pPr>
          </w:p>
        </w:tc>
        <w:tc>
          <w:tcPr>
            <w:tcW w:w="2147" w:type="dxa"/>
          </w:tcPr>
          <w:p w14:paraId="05E6B80D" w14:textId="77777777" w:rsidR="002D2CF9" w:rsidRPr="00F001AB" w:rsidRDefault="002D2CF9" w:rsidP="00B67CE9">
            <w:pPr>
              <w:jc w:val="center"/>
              <w:rPr>
                <w:sz w:val="20"/>
                <w:szCs w:val="20"/>
              </w:rPr>
            </w:pPr>
            <w:r w:rsidRPr="00F001AB">
              <w:rPr>
                <w:sz w:val="20"/>
                <w:szCs w:val="20"/>
              </w:rPr>
              <w:t>4</w:t>
            </w:r>
          </w:p>
          <w:p w14:paraId="05E6B80E" w14:textId="77777777" w:rsidR="002D2CF9" w:rsidRPr="00F001AB" w:rsidRDefault="002D2CF9" w:rsidP="00B67CE9">
            <w:pPr>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des </w:t>
            </w:r>
            <w:proofErr w:type="spellStart"/>
            <w:r w:rsidRPr="00F001AB">
              <w:rPr>
                <w:sz w:val="20"/>
                <w:szCs w:val="20"/>
              </w:rPr>
              <w:t>connaissances</w:t>
            </w:r>
            <w:proofErr w:type="spellEnd"/>
            <w:r w:rsidRPr="00F001AB">
              <w:rPr>
                <w:sz w:val="20"/>
                <w:szCs w:val="20"/>
              </w:rPr>
              <w:t xml:space="preserve"> </w:t>
            </w:r>
          </w:p>
          <w:p w14:paraId="05E6B80F"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Vraies</w:t>
            </w:r>
            <w:proofErr w:type="spellEnd"/>
          </w:p>
          <w:p w14:paraId="05E6B810"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En</w:t>
            </w:r>
            <w:proofErr w:type="spellEnd"/>
            <w:r w:rsidRPr="00F001AB">
              <w:rPr>
                <w:sz w:val="20"/>
                <w:szCs w:val="20"/>
              </w:rPr>
              <w:t xml:space="preserve"> lien avec </w:t>
            </w:r>
            <w:proofErr w:type="spellStart"/>
            <w:r w:rsidRPr="00F001AB">
              <w:rPr>
                <w:sz w:val="20"/>
                <w:szCs w:val="20"/>
              </w:rPr>
              <w:t>l’œuvre</w:t>
            </w:r>
            <w:proofErr w:type="spellEnd"/>
          </w:p>
          <w:p w14:paraId="05E6B811"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Bien </w:t>
            </w:r>
            <w:proofErr w:type="spellStart"/>
            <w:r w:rsidRPr="00F001AB">
              <w:rPr>
                <w:sz w:val="20"/>
                <w:szCs w:val="20"/>
              </w:rPr>
              <w:t>nommées</w:t>
            </w:r>
            <w:proofErr w:type="spellEnd"/>
          </w:p>
          <w:p w14:paraId="05E6B812"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Identifiées</w:t>
            </w:r>
            <w:proofErr w:type="spellEnd"/>
            <w:r w:rsidRPr="00F001AB">
              <w:rPr>
                <w:sz w:val="20"/>
                <w:szCs w:val="20"/>
              </w:rPr>
              <w:t>.</w:t>
            </w:r>
          </w:p>
          <w:p w14:paraId="05E6B813" w14:textId="77777777" w:rsidR="002D2CF9" w:rsidRPr="00F001AB" w:rsidRDefault="002D2CF9" w:rsidP="00B67CE9">
            <w:pPr>
              <w:ind w:left="142"/>
              <w:contextualSpacing/>
              <w:rPr>
                <w:sz w:val="20"/>
                <w:szCs w:val="20"/>
              </w:rPr>
            </w:pPr>
          </w:p>
          <w:p w14:paraId="05E6B814" w14:textId="77777777" w:rsidR="002D2CF9" w:rsidRPr="00F001AB" w:rsidRDefault="002D2CF9" w:rsidP="00B67CE9">
            <w:pPr>
              <w:rPr>
                <w:sz w:val="20"/>
                <w:szCs w:val="20"/>
              </w:rPr>
            </w:pPr>
          </w:p>
        </w:tc>
        <w:tc>
          <w:tcPr>
            <w:tcW w:w="2147" w:type="dxa"/>
          </w:tcPr>
          <w:p w14:paraId="05E6B815" w14:textId="77777777" w:rsidR="002D2CF9" w:rsidRPr="00F001AB" w:rsidRDefault="002D2CF9" w:rsidP="00B67CE9">
            <w:pPr>
              <w:ind w:left="1"/>
              <w:jc w:val="center"/>
              <w:rPr>
                <w:sz w:val="20"/>
                <w:szCs w:val="20"/>
              </w:rPr>
            </w:pPr>
            <w:r w:rsidRPr="00F001AB">
              <w:rPr>
                <w:sz w:val="20"/>
                <w:szCs w:val="20"/>
              </w:rPr>
              <w:t>5</w:t>
            </w:r>
          </w:p>
          <w:p w14:paraId="05E6B816" w14:textId="77777777" w:rsidR="002D2CF9" w:rsidRPr="00F001AB" w:rsidRDefault="002D2CF9" w:rsidP="00B67CE9">
            <w:pPr>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des </w:t>
            </w:r>
            <w:proofErr w:type="spellStart"/>
            <w:r w:rsidRPr="00F001AB">
              <w:rPr>
                <w:sz w:val="20"/>
                <w:szCs w:val="20"/>
              </w:rPr>
              <w:t>connaissances</w:t>
            </w:r>
            <w:proofErr w:type="spellEnd"/>
            <w:r w:rsidRPr="00F001AB">
              <w:rPr>
                <w:sz w:val="20"/>
                <w:szCs w:val="20"/>
              </w:rPr>
              <w:t xml:space="preserve"> </w:t>
            </w:r>
          </w:p>
          <w:p w14:paraId="05E6B817" w14:textId="77777777" w:rsidR="002D2CF9" w:rsidRPr="00F001AB" w:rsidRDefault="002D2CF9" w:rsidP="00D34078">
            <w:pPr>
              <w:numPr>
                <w:ilvl w:val="0"/>
                <w:numId w:val="22"/>
              </w:numPr>
              <w:ind w:left="132" w:hanging="132"/>
              <w:contextualSpacing/>
              <w:rPr>
                <w:sz w:val="20"/>
                <w:szCs w:val="20"/>
              </w:rPr>
            </w:pPr>
            <w:proofErr w:type="spellStart"/>
            <w:r w:rsidRPr="00F001AB">
              <w:rPr>
                <w:sz w:val="20"/>
                <w:szCs w:val="20"/>
              </w:rPr>
              <w:t>Vraies</w:t>
            </w:r>
            <w:proofErr w:type="spellEnd"/>
          </w:p>
          <w:p w14:paraId="05E6B818" w14:textId="77777777" w:rsidR="002D2CF9" w:rsidRPr="00F001AB" w:rsidRDefault="002D2CF9" w:rsidP="00D34078">
            <w:pPr>
              <w:numPr>
                <w:ilvl w:val="0"/>
                <w:numId w:val="22"/>
              </w:numPr>
              <w:ind w:left="132" w:hanging="132"/>
              <w:contextualSpacing/>
              <w:rPr>
                <w:sz w:val="20"/>
                <w:szCs w:val="20"/>
              </w:rPr>
            </w:pPr>
            <w:proofErr w:type="spellStart"/>
            <w:r w:rsidRPr="00F001AB">
              <w:rPr>
                <w:sz w:val="20"/>
                <w:szCs w:val="20"/>
              </w:rPr>
              <w:t>Représentatives</w:t>
            </w:r>
            <w:proofErr w:type="spellEnd"/>
            <w:r w:rsidRPr="00F001AB">
              <w:rPr>
                <w:sz w:val="20"/>
                <w:szCs w:val="20"/>
              </w:rPr>
              <w:t>/</w:t>
            </w:r>
            <w:proofErr w:type="spellStart"/>
            <w:r w:rsidRPr="00F001AB">
              <w:rPr>
                <w:sz w:val="20"/>
                <w:szCs w:val="20"/>
              </w:rPr>
              <w:t>clés</w:t>
            </w:r>
            <w:proofErr w:type="spellEnd"/>
          </w:p>
          <w:p w14:paraId="05E6B819" w14:textId="77777777" w:rsidR="002D2CF9" w:rsidRPr="00F001AB" w:rsidRDefault="002D2CF9" w:rsidP="00D34078">
            <w:pPr>
              <w:numPr>
                <w:ilvl w:val="0"/>
                <w:numId w:val="22"/>
              </w:numPr>
              <w:ind w:left="132" w:hanging="132"/>
              <w:contextualSpacing/>
              <w:rPr>
                <w:sz w:val="20"/>
                <w:szCs w:val="20"/>
              </w:rPr>
            </w:pPr>
            <w:r w:rsidRPr="00F001AB">
              <w:rPr>
                <w:sz w:val="20"/>
                <w:szCs w:val="20"/>
              </w:rPr>
              <w:t xml:space="preserve">Bien </w:t>
            </w:r>
            <w:proofErr w:type="spellStart"/>
            <w:r w:rsidRPr="00F001AB">
              <w:rPr>
                <w:sz w:val="20"/>
                <w:szCs w:val="20"/>
              </w:rPr>
              <w:t>nommées</w:t>
            </w:r>
            <w:proofErr w:type="spellEnd"/>
          </w:p>
          <w:p w14:paraId="05E6B81A" w14:textId="77777777" w:rsidR="002D2CF9" w:rsidRPr="00F001AB" w:rsidRDefault="002D2CF9" w:rsidP="00D34078">
            <w:pPr>
              <w:numPr>
                <w:ilvl w:val="0"/>
                <w:numId w:val="22"/>
              </w:numPr>
              <w:ind w:left="132" w:hanging="132"/>
              <w:contextualSpacing/>
              <w:rPr>
                <w:sz w:val="20"/>
                <w:szCs w:val="20"/>
              </w:rPr>
            </w:pPr>
            <w:proofErr w:type="spellStart"/>
            <w:r w:rsidRPr="00F001AB">
              <w:rPr>
                <w:sz w:val="20"/>
                <w:szCs w:val="20"/>
              </w:rPr>
              <w:t>Précisément</w:t>
            </w:r>
            <w:proofErr w:type="spellEnd"/>
            <w:r w:rsidRPr="00F001AB">
              <w:rPr>
                <w:sz w:val="20"/>
                <w:szCs w:val="20"/>
              </w:rPr>
              <w:t xml:space="preserve"> </w:t>
            </w:r>
            <w:proofErr w:type="spellStart"/>
            <w:r w:rsidRPr="00F001AB">
              <w:rPr>
                <w:sz w:val="20"/>
                <w:szCs w:val="20"/>
              </w:rPr>
              <w:t>identifiées</w:t>
            </w:r>
            <w:proofErr w:type="spellEnd"/>
            <w:r w:rsidRPr="00F001AB">
              <w:rPr>
                <w:sz w:val="20"/>
                <w:szCs w:val="20"/>
              </w:rPr>
              <w:t>.</w:t>
            </w:r>
          </w:p>
        </w:tc>
      </w:tr>
      <w:tr w:rsidR="002D2CF9" w:rsidRPr="00F001AB" w14:paraId="05E6B83C" w14:textId="77777777" w:rsidTr="00B67CE9">
        <w:tc>
          <w:tcPr>
            <w:tcW w:w="2127" w:type="dxa"/>
          </w:tcPr>
          <w:p w14:paraId="05E6B81C" w14:textId="77777777" w:rsidR="002D2CF9" w:rsidRPr="00F001AB" w:rsidRDefault="002D2CF9" w:rsidP="00B67CE9">
            <w:r w:rsidRPr="00F001AB">
              <w:rPr>
                <w:b/>
              </w:rPr>
              <w:t xml:space="preserve">2. </w:t>
            </w:r>
            <w:proofErr w:type="spellStart"/>
            <w:r w:rsidRPr="00F001AB">
              <w:rPr>
                <w:b/>
              </w:rPr>
              <w:t>Compréhension</w:t>
            </w:r>
            <w:proofErr w:type="spellEnd"/>
            <w:r w:rsidRPr="00F001AB">
              <w:rPr>
                <w:b/>
              </w:rPr>
              <w:t xml:space="preserve"> de </w:t>
            </w:r>
            <w:proofErr w:type="spellStart"/>
            <w:r w:rsidRPr="00F001AB">
              <w:rPr>
                <w:b/>
              </w:rPr>
              <w:t>l’œuvre</w:t>
            </w:r>
            <w:proofErr w:type="spellEnd"/>
            <w:r w:rsidRPr="00F001AB">
              <w:rPr>
                <w:b/>
              </w:rPr>
              <w:t xml:space="preserve"> </w:t>
            </w:r>
          </w:p>
          <w:p w14:paraId="05E6B81D" w14:textId="77777777" w:rsidR="002D2CF9" w:rsidRPr="00F001AB" w:rsidRDefault="002D2CF9" w:rsidP="00B67CE9"/>
          <w:p w14:paraId="05E6B81E" w14:textId="77777777" w:rsidR="002D2CF9" w:rsidRPr="00F001AB" w:rsidRDefault="002D2CF9" w:rsidP="00B67CE9">
            <w:pPr>
              <w:rPr>
                <w:lang w:val="fr-CA"/>
              </w:rPr>
            </w:pPr>
            <w:r w:rsidRPr="00F001AB">
              <w:rPr>
                <w:lang w:val="fr-CA"/>
              </w:rPr>
              <w:t>L’étudiant montre sa compréhension de l’œuvre par l’intégration de références qui en sont représentatives.</w:t>
            </w:r>
          </w:p>
        </w:tc>
        <w:tc>
          <w:tcPr>
            <w:tcW w:w="2166" w:type="dxa"/>
            <w:gridSpan w:val="2"/>
          </w:tcPr>
          <w:p w14:paraId="05E6B81F" w14:textId="77777777" w:rsidR="002D2CF9" w:rsidRPr="00F001AB" w:rsidRDefault="002D2CF9" w:rsidP="00B67CE9">
            <w:pPr>
              <w:jc w:val="center"/>
              <w:rPr>
                <w:sz w:val="20"/>
                <w:szCs w:val="20"/>
                <w:lang w:val="fr-CA"/>
              </w:rPr>
            </w:pPr>
            <w:r w:rsidRPr="00F001AB">
              <w:rPr>
                <w:sz w:val="20"/>
                <w:szCs w:val="20"/>
                <w:lang w:val="fr-CA"/>
              </w:rPr>
              <w:t>0</w:t>
            </w:r>
          </w:p>
          <w:p w14:paraId="05E6B820" w14:textId="77777777" w:rsidR="002D2CF9" w:rsidRPr="00F001AB" w:rsidRDefault="002D2CF9" w:rsidP="00B67CE9">
            <w:pPr>
              <w:rPr>
                <w:sz w:val="20"/>
                <w:szCs w:val="20"/>
                <w:lang w:val="fr-CA"/>
              </w:rPr>
            </w:pPr>
            <w:r w:rsidRPr="00F001AB">
              <w:rPr>
                <w:sz w:val="20"/>
                <w:szCs w:val="20"/>
                <w:lang w:val="fr-CA"/>
              </w:rPr>
              <w:t>L’étudiant ne semble pas avoir compris l’œuvre.</w:t>
            </w:r>
          </w:p>
        </w:tc>
        <w:tc>
          <w:tcPr>
            <w:tcW w:w="2146" w:type="dxa"/>
          </w:tcPr>
          <w:p w14:paraId="05E6B821" w14:textId="77777777" w:rsidR="002D2CF9" w:rsidRPr="00F001AB" w:rsidRDefault="002D2CF9" w:rsidP="00B67CE9">
            <w:pPr>
              <w:jc w:val="center"/>
              <w:rPr>
                <w:sz w:val="20"/>
                <w:szCs w:val="20"/>
              </w:rPr>
            </w:pPr>
            <w:r w:rsidRPr="00F001AB">
              <w:rPr>
                <w:sz w:val="20"/>
                <w:szCs w:val="20"/>
              </w:rPr>
              <w:t>1</w:t>
            </w:r>
          </w:p>
          <w:p w14:paraId="05E6B822" w14:textId="77777777" w:rsidR="002D2CF9" w:rsidRPr="00F001AB" w:rsidRDefault="002D2CF9" w:rsidP="00B67CE9">
            <w:pPr>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w:t>
            </w:r>
          </w:p>
          <w:p w14:paraId="05E6B823" w14:textId="77777777" w:rsidR="002D2CF9" w:rsidRPr="00F001AB" w:rsidRDefault="002D2CF9" w:rsidP="00D34078">
            <w:pPr>
              <w:numPr>
                <w:ilvl w:val="0"/>
                <w:numId w:val="14"/>
              </w:numPr>
              <w:ind w:left="176" w:hanging="142"/>
              <w:contextualSpacing/>
              <w:rPr>
                <w:sz w:val="20"/>
                <w:szCs w:val="20"/>
              </w:rPr>
            </w:pPr>
            <w:proofErr w:type="spellStart"/>
            <w:r w:rsidRPr="00F001AB">
              <w:rPr>
                <w:sz w:val="20"/>
                <w:szCs w:val="20"/>
              </w:rPr>
              <w:t>Peu</w:t>
            </w:r>
            <w:proofErr w:type="spellEnd"/>
            <w:r w:rsidRPr="00F001AB">
              <w:rPr>
                <w:sz w:val="20"/>
                <w:szCs w:val="20"/>
              </w:rPr>
              <w:t xml:space="preserve"> de </w:t>
            </w:r>
            <w:proofErr w:type="spellStart"/>
            <w:r w:rsidRPr="00F001AB">
              <w:rPr>
                <w:sz w:val="20"/>
                <w:szCs w:val="20"/>
              </w:rPr>
              <w:t>références</w:t>
            </w:r>
            <w:proofErr w:type="spellEnd"/>
            <w:r w:rsidRPr="00F001AB">
              <w:rPr>
                <w:sz w:val="20"/>
                <w:szCs w:val="20"/>
              </w:rPr>
              <w:t xml:space="preserve"> à </w:t>
            </w:r>
            <w:proofErr w:type="spellStart"/>
            <w:r w:rsidRPr="00F001AB">
              <w:rPr>
                <w:sz w:val="20"/>
                <w:szCs w:val="20"/>
              </w:rPr>
              <w:t>l’œuvre</w:t>
            </w:r>
            <w:proofErr w:type="spellEnd"/>
          </w:p>
          <w:p w14:paraId="05E6B824" w14:textId="77777777" w:rsidR="002D2CF9" w:rsidRPr="00F001AB" w:rsidRDefault="002D2CF9" w:rsidP="00D34078">
            <w:pPr>
              <w:numPr>
                <w:ilvl w:val="0"/>
                <w:numId w:val="14"/>
              </w:numPr>
              <w:ind w:left="176" w:hanging="142"/>
              <w:contextualSpacing/>
              <w:rPr>
                <w:sz w:val="20"/>
                <w:szCs w:val="20"/>
              </w:rPr>
            </w:pPr>
            <w:r w:rsidRPr="00F001AB">
              <w:rPr>
                <w:sz w:val="20"/>
                <w:szCs w:val="20"/>
              </w:rPr>
              <w:t xml:space="preserve">Des </w:t>
            </w:r>
            <w:proofErr w:type="spellStart"/>
            <w:r w:rsidRPr="00F001AB">
              <w:rPr>
                <w:sz w:val="20"/>
                <w:szCs w:val="20"/>
              </w:rPr>
              <w:t>références</w:t>
            </w:r>
            <w:proofErr w:type="spellEnd"/>
            <w:r w:rsidRPr="00F001AB">
              <w:rPr>
                <w:sz w:val="20"/>
                <w:szCs w:val="20"/>
              </w:rPr>
              <w:t xml:space="preserve"> </w:t>
            </w:r>
            <w:proofErr w:type="spellStart"/>
            <w:r w:rsidRPr="00F001AB">
              <w:rPr>
                <w:sz w:val="20"/>
                <w:szCs w:val="20"/>
              </w:rPr>
              <w:t>fausses</w:t>
            </w:r>
            <w:proofErr w:type="spellEnd"/>
            <w:r w:rsidRPr="00F001AB">
              <w:rPr>
                <w:sz w:val="20"/>
                <w:szCs w:val="20"/>
              </w:rPr>
              <w:t xml:space="preserve">. </w:t>
            </w:r>
          </w:p>
          <w:p w14:paraId="05E6B825" w14:textId="77777777" w:rsidR="002D2CF9" w:rsidRPr="00F001AB" w:rsidRDefault="002D2CF9" w:rsidP="00B67CE9">
            <w:pPr>
              <w:rPr>
                <w:sz w:val="20"/>
                <w:szCs w:val="20"/>
              </w:rPr>
            </w:pPr>
          </w:p>
        </w:tc>
        <w:tc>
          <w:tcPr>
            <w:tcW w:w="2147" w:type="dxa"/>
          </w:tcPr>
          <w:p w14:paraId="05E6B826" w14:textId="77777777" w:rsidR="002D2CF9" w:rsidRPr="00F001AB" w:rsidRDefault="002D2CF9" w:rsidP="00B67CE9">
            <w:pPr>
              <w:jc w:val="center"/>
              <w:rPr>
                <w:sz w:val="20"/>
                <w:szCs w:val="20"/>
              </w:rPr>
            </w:pPr>
            <w:r w:rsidRPr="00F001AB">
              <w:rPr>
                <w:sz w:val="20"/>
                <w:szCs w:val="20"/>
              </w:rPr>
              <w:t>2</w:t>
            </w:r>
          </w:p>
          <w:p w14:paraId="05E6B827" w14:textId="77777777" w:rsidR="002D2CF9" w:rsidRPr="00F001AB" w:rsidRDefault="002D2CF9" w:rsidP="00B67CE9">
            <w:pPr>
              <w:rPr>
                <w:sz w:val="20"/>
                <w:szCs w:val="20"/>
                <w:lang w:val="fr-CA"/>
              </w:rPr>
            </w:pPr>
            <w:r w:rsidRPr="00F001AB">
              <w:rPr>
                <w:sz w:val="20"/>
                <w:szCs w:val="20"/>
                <w:lang w:val="fr-CA"/>
              </w:rPr>
              <w:t>L’étudiant intègre des références à l’œuvre</w:t>
            </w:r>
          </w:p>
          <w:p w14:paraId="05E6B828"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Inexactes</w:t>
            </w:r>
            <w:proofErr w:type="spellEnd"/>
            <w:r w:rsidRPr="00F001AB">
              <w:rPr>
                <w:sz w:val="20"/>
                <w:szCs w:val="20"/>
              </w:rPr>
              <w:t xml:space="preserve"> </w:t>
            </w:r>
            <w:proofErr w:type="spellStart"/>
            <w:r w:rsidRPr="00F001AB">
              <w:rPr>
                <w:sz w:val="20"/>
                <w:szCs w:val="20"/>
              </w:rPr>
              <w:t>ou</w:t>
            </w:r>
            <w:proofErr w:type="spellEnd"/>
            <w:r w:rsidRPr="00F001AB">
              <w:rPr>
                <w:sz w:val="20"/>
                <w:szCs w:val="20"/>
              </w:rPr>
              <w:t xml:space="preserve"> </w:t>
            </w:r>
            <w:proofErr w:type="spellStart"/>
            <w:r w:rsidRPr="00F001AB">
              <w:rPr>
                <w:sz w:val="20"/>
                <w:szCs w:val="20"/>
              </w:rPr>
              <w:t>vagues</w:t>
            </w:r>
            <w:proofErr w:type="spellEnd"/>
          </w:p>
          <w:p w14:paraId="05E6B829"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Manquantes</w:t>
            </w:r>
            <w:proofErr w:type="spellEnd"/>
            <w:r w:rsidRPr="00F001AB">
              <w:rPr>
                <w:sz w:val="20"/>
                <w:szCs w:val="20"/>
              </w:rPr>
              <w:t xml:space="preserve"> </w:t>
            </w:r>
            <w:proofErr w:type="spellStart"/>
            <w:r w:rsidRPr="00F001AB">
              <w:rPr>
                <w:sz w:val="20"/>
                <w:szCs w:val="20"/>
              </w:rPr>
              <w:t>ou</w:t>
            </w:r>
            <w:proofErr w:type="spellEnd"/>
            <w:r w:rsidRPr="00F001AB">
              <w:rPr>
                <w:sz w:val="20"/>
                <w:szCs w:val="20"/>
              </w:rPr>
              <w:t xml:space="preserve"> </w:t>
            </w:r>
            <w:proofErr w:type="spellStart"/>
            <w:r w:rsidRPr="00F001AB">
              <w:rPr>
                <w:sz w:val="20"/>
                <w:szCs w:val="20"/>
              </w:rPr>
              <w:t>incomplètes</w:t>
            </w:r>
            <w:proofErr w:type="spellEnd"/>
            <w:r w:rsidRPr="00F001AB">
              <w:rPr>
                <w:sz w:val="20"/>
                <w:szCs w:val="20"/>
              </w:rPr>
              <w:t>.</w:t>
            </w:r>
          </w:p>
          <w:p w14:paraId="05E6B82A" w14:textId="77777777" w:rsidR="002D2CF9" w:rsidRPr="00F001AB" w:rsidRDefault="002D2CF9" w:rsidP="00B67CE9">
            <w:pPr>
              <w:rPr>
                <w:sz w:val="20"/>
                <w:szCs w:val="20"/>
              </w:rPr>
            </w:pPr>
          </w:p>
        </w:tc>
        <w:tc>
          <w:tcPr>
            <w:tcW w:w="2146" w:type="dxa"/>
          </w:tcPr>
          <w:p w14:paraId="05E6B82B" w14:textId="77777777" w:rsidR="002D2CF9" w:rsidRPr="00F001AB" w:rsidRDefault="002D2CF9" w:rsidP="00B67CE9">
            <w:pPr>
              <w:jc w:val="center"/>
              <w:rPr>
                <w:sz w:val="20"/>
                <w:szCs w:val="20"/>
              </w:rPr>
            </w:pPr>
            <w:r w:rsidRPr="00F001AB">
              <w:rPr>
                <w:sz w:val="20"/>
                <w:szCs w:val="20"/>
              </w:rPr>
              <w:t>3</w:t>
            </w:r>
          </w:p>
          <w:p w14:paraId="05E6B82C" w14:textId="77777777" w:rsidR="002D2CF9" w:rsidRPr="00F001AB" w:rsidRDefault="002D2CF9" w:rsidP="00B67CE9">
            <w:pPr>
              <w:rPr>
                <w:sz w:val="20"/>
                <w:szCs w:val="20"/>
                <w:lang w:val="fr-CA"/>
              </w:rPr>
            </w:pPr>
            <w:r w:rsidRPr="00F001AB">
              <w:rPr>
                <w:sz w:val="20"/>
                <w:szCs w:val="20"/>
                <w:lang w:val="fr-CA"/>
              </w:rPr>
              <w:t>L’étudiant intègre des références à l’œuvre</w:t>
            </w:r>
          </w:p>
          <w:p w14:paraId="05E6B82D" w14:textId="77777777" w:rsidR="002D2CF9" w:rsidRPr="00F001AB" w:rsidRDefault="002D2CF9" w:rsidP="00D34078">
            <w:pPr>
              <w:numPr>
                <w:ilvl w:val="0"/>
                <w:numId w:val="16"/>
              </w:numPr>
              <w:ind w:left="172" w:hanging="142"/>
              <w:contextualSpacing/>
              <w:rPr>
                <w:sz w:val="20"/>
                <w:szCs w:val="20"/>
              </w:rPr>
            </w:pPr>
            <w:proofErr w:type="spellStart"/>
            <w:r w:rsidRPr="00F001AB">
              <w:rPr>
                <w:sz w:val="20"/>
                <w:szCs w:val="20"/>
              </w:rPr>
              <w:t>Généralement</w:t>
            </w:r>
            <w:proofErr w:type="spellEnd"/>
            <w:r w:rsidRPr="00F001AB">
              <w:rPr>
                <w:sz w:val="20"/>
                <w:szCs w:val="20"/>
              </w:rPr>
              <w:t xml:space="preserve"> </w:t>
            </w:r>
            <w:proofErr w:type="spellStart"/>
            <w:r w:rsidRPr="00F001AB">
              <w:rPr>
                <w:sz w:val="20"/>
                <w:szCs w:val="20"/>
              </w:rPr>
              <w:t>vraies</w:t>
            </w:r>
            <w:proofErr w:type="spellEnd"/>
          </w:p>
          <w:p w14:paraId="05E6B82E"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En</w:t>
            </w:r>
            <w:proofErr w:type="spellEnd"/>
            <w:r w:rsidRPr="00F001AB">
              <w:rPr>
                <w:sz w:val="20"/>
                <w:szCs w:val="20"/>
              </w:rPr>
              <w:t xml:space="preserve"> </w:t>
            </w:r>
            <w:proofErr w:type="spellStart"/>
            <w:r w:rsidRPr="00F001AB">
              <w:rPr>
                <w:sz w:val="20"/>
                <w:szCs w:val="20"/>
              </w:rPr>
              <w:t>nombre</w:t>
            </w:r>
            <w:proofErr w:type="spellEnd"/>
            <w:r w:rsidRPr="00F001AB">
              <w:rPr>
                <w:sz w:val="20"/>
                <w:szCs w:val="20"/>
              </w:rPr>
              <w:t xml:space="preserve"> </w:t>
            </w:r>
            <w:proofErr w:type="spellStart"/>
            <w:r w:rsidRPr="00F001AB">
              <w:rPr>
                <w:sz w:val="20"/>
                <w:szCs w:val="20"/>
              </w:rPr>
              <w:t>suffisant</w:t>
            </w:r>
            <w:proofErr w:type="spellEnd"/>
            <w:r w:rsidRPr="00F001AB">
              <w:rPr>
                <w:sz w:val="20"/>
                <w:szCs w:val="20"/>
              </w:rPr>
              <w:t>.</w:t>
            </w:r>
          </w:p>
        </w:tc>
        <w:tc>
          <w:tcPr>
            <w:tcW w:w="2147" w:type="dxa"/>
          </w:tcPr>
          <w:p w14:paraId="05E6B82F" w14:textId="77777777" w:rsidR="002D2CF9" w:rsidRPr="00F001AB" w:rsidRDefault="002D2CF9" w:rsidP="00B67CE9">
            <w:pPr>
              <w:ind w:left="1"/>
              <w:jc w:val="center"/>
              <w:rPr>
                <w:sz w:val="20"/>
                <w:szCs w:val="20"/>
              </w:rPr>
            </w:pPr>
            <w:r w:rsidRPr="00F001AB">
              <w:rPr>
                <w:sz w:val="20"/>
                <w:szCs w:val="20"/>
              </w:rPr>
              <w:t>4</w:t>
            </w:r>
          </w:p>
          <w:p w14:paraId="05E6B830" w14:textId="77777777" w:rsidR="002D2CF9" w:rsidRPr="00F001AB" w:rsidRDefault="002D2CF9" w:rsidP="00B67CE9">
            <w:pPr>
              <w:ind w:left="1"/>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des </w:t>
            </w:r>
            <w:proofErr w:type="spellStart"/>
            <w:r w:rsidRPr="00F001AB">
              <w:rPr>
                <w:sz w:val="20"/>
                <w:szCs w:val="20"/>
              </w:rPr>
              <w:t>références</w:t>
            </w:r>
            <w:proofErr w:type="spellEnd"/>
            <w:r w:rsidRPr="00F001AB">
              <w:rPr>
                <w:sz w:val="20"/>
                <w:szCs w:val="20"/>
              </w:rPr>
              <w:t xml:space="preserve"> </w:t>
            </w:r>
          </w:p>
          <w:p w14:paraId="05E6B831"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Vraies</w:t>
            </w:r>
            <w:proofErr w:type="spellEnd"/>
          </w:p>
          <w:p w14:paraId="05E6B832"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En</w:t>
            </w:r>
            <w:proofErr w:type="spellEnd"/>
            <w:r w:rsidRPr="00F001AB">
              <w:rPr>
                <w:sz w:val="20"/>
                <w:szCs w:val="20"/>
              </w:rPr>
              <w:t xml:space="preserve"> </w:t>
            </w:r>
            <w:proofErr w:type="spellStart"/>
            <w:r w:rsidRPr="00F001AB">
              <w:rPr>
                <w:sz w:val="20"/>
                <w:szCs w:val="20"/>
              </w:rPr>
              <w:t>nombre</w:t>
            </w:r>
            <w:proofErr w:type="spellEnd"/>
            <w:r w:rsidRPr="00F001AB">
              <w:rPr>
                <w:sz w:val="20"/>
                <w:szCs w:val="20"/>
              </w:rPr>
              <w:t xml:space="preserve"> </w:t>
            </w:r>
            <w:proofErr w:type="spellStart"/>
            <w:r w:rsidRPr="00F001AB">
              <w:rPr>
                <w:sz w:val="20"/>
                <w:szCs w:val="20"/>
              </w:rPr>
              <w:t>suffisant</w:t>
            </w:r>
            <w:proofErr w:type="spellEnd"/>
          </w:p>
          <w:p w14:paraId="05E6B833"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Tirées</w:t>
            </w:r>
            <w:proofErr w:type="spellEnd"/>
            <w:r w:rsidRPr="00F001AB">
              <w:rPr>
                <w:sz w:val="20"/>
                <w:szCs w:val="20"/>
              </w:rPr>
              <w:t xml:space="preserve"> de </w:t>
            </w:r>
            <w:proofErr w:type="spellStart"/>
            <w:r w:rsidRPr="00F001AB">
              <w:rPr>
                <w:sz w:val="20"/>
                <w:szCs w:val="20"/>
              </w:rPr>
              <w:t>l’ensemble</w:t>
            </w:r>
            <w:proofErr w:type="spellEnd"/>
            <w:r w:rsidRPr="00F001AB">
              <w:rPr>
                <w:sz w:val="20"/>
                <w:szCs w:val="20"/>
              </w:rPr>
              <w:t xml:space="preserve"> de </w:t>
            </w:r>
            <w:proofErr w:type="spellStart"/>
            <w:r w:rsidRPr="00F001AB">
              <w:rPr>
                <w:sz w:val="20"/>
                <w:szCs w:val="20"/>
              </w:rPr>
              <w:t>l’œuvre</w:t>
            </w:r>
            <w:proofErr w:type="spellEnd"/>
          </w:p>
          <w:p w14:paraId="05E6B834" w14:textId="77777777" w:rsidR="002D2CF9" w:rsidRPr="00F001AB" w:rsidRDefault="002D2CF9" w:rsidP="00D34078">
            <w:pPr>
              <w:numPr>
                <w:ilvl w:val="0"/>
                <w:numId w:val="13"/>
              </w:numPr>
              <w:ind w:left="142" w:hanging="141"/>
              <w:contextualSpacing/>
              <w:rPr>
                <w:sz w:val="20"/>
                <w:szCs w:val="20"/>
              </w:rPr>
            </w:pPr>
            <w:r w:rsidRPr="00F001AB">
              <w:rPr>
                <w:sz w:val="20"/>
                <w:szCs w:val="20"/>
              </w:rPr>
              <w:t>Précises.</w:t>
            </w:r>
          </w:p>
        </w:tc>
        <w:tc>
          <w:tcPr>
            <w:tcW w:w="2147" w:type="dxa"/>
          </w:tcPr>
          <w:p w14:paraId="05E6B835" w14:textId="77777777" w:rsidR="002D2CF9" w:rsidRPr="00F001AB" w:rsidRDefault="002D2CF9" w:rsidP="00B67CE9">
            <w:pPr>
              <w:ind w:left="1"/>
              <w:jc w:val="center"/>
              <w:rPr>
                <w:sz w:val="20"/>
                <w:szCs w:val="20"/>
              </w:rPr>
            </w:pPr>
            <w:r w:rsidRPr="00F001AB">
              <w:rPr>
                <w:sz w:val="20"/>
                <w:szCs w:val="20"/>
              </w:rPr>
              <w:t>5</w:t>
            </w:r>
          </w:p>
          <w:p w14:paraId="05E6B836" w14:textId="77777777" w:rsidR="002D2CF9" w:rsidRPr="00F001AB" w:rsidRDefault="002D2CF9" w:rsidP="00B67CE9">
            <w:pPr>
              <w:ind w:left="1"/>
              <w:rPr>
                <w:sz w:val="20"/>
                <w:szCs w:val="20"/>
              </w:rPr>
            </w:pPr>
            <w:proofErr w:type="spellStart"/>
            <w:r w:rsidRPr="00F001AB">
              <w:rPr>
                <w:sz w:val="20"/>
                <w:szCs w:val="20"/>
              </w:rPr>
              <w:t>L’étudiant</w:t>
            </w:r>
            <w:proofErr w:type="spellEnd"/>
            <w:r w:rsidRPr="00F001AB">
              <w:rPr>
                <w:sz w:val="20"/>
                <w:szCs w:val="20"/>
              </w:rPr>
              <w:t xml:space="preserve"> </w:t>
            </w:r>
            <w:proofErr w:type="spellStart"/>
            <w:r w:rsidRPr="00F001AB">
              <w:rPr>
                <w:sz w:val="20"/>
                <w:szCs w:val="20"/>
              </w:rPr>
              <w:t>intègre</w:t>
            </w:r>
            <w:proofErr w:type="spellEnd"/>
            <w:r w:rsidRPr="00F001AB">
              <w:rPr>
                <w:sz w:val="20"/>
                <w:szCs w:val="20"/>
              </w:rPr>
              <w:t xml:space="preserve"> des </w:t>
            </w:r>
            <w:proofErr w:type="spellStart"/>
            <w:r w:rsidRPr="00F001AB">
              <w:rPr>
                <w:sz w:val="20"/>
                <w:szCs w:val="20"/>
              </w:rPr>
              <w:t>références</w:t>
            </w:r>
            <w:proofErr w:type="spellEnd"/>
            <w:r w:rsidRPr="00F001AB">
              <w:rPr>
                <w:sz w:val="20"/>
                <w:szCs w:val="20"/>
              </w:rPr>
              <w:t xml:space="preserve"> </w:t>
            </w:r>
          </w:p>
          <w:p w14:paraId="05E6B837"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Vraies</w:t>
            </w:r>
            <w:proofErr w:type="spellEnd"/>
          </w:p>
          <w:p w14:paraId="05E6B838"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En</w:t>
            </w:r>
            <w:proofErr w:type="spellEnd"/>
            <w:r w:rsidRPr="00F001AB">
              <w:rPr>
                <w:sz w:val="20"/>
                <w:szCs w:val="20"/>
              </w:rPr>
              <w:t xml:space="preserve"> </w:t>
            </w:r>
            <w:proofErr w:type="spellStart"/>
            <w:r w:rsidRPr="00F001AB">
              <w:rPr>
                <w:sz w:val="20"/>
                <w:szCs w:val="20"/>
              </w:rPr>
              <w:t>nombre</w:t>
            </w:r>
            <w:proofErr w:type="spellEnd"/>
            <w:r w:rsidRPr="00F001AB">
              <w:rPr>
                <w:sz w:val="20"/>
                <w:szCs w:val="20"/>
              </w:rPr>
              <w:t xml:space="preserve"> </w:t>
            </w:r>
            <w:proofErr w:type="spellStart"/>
            <w:r w:rsidRPr="00F001AB">
              <w:rPr>
                <w:sz w:val="20"/>
                <w:szCs w:val="20"/>
              </w:rPr>
              <w:t>suffisant</w:t>
            </w:r>
            <w:proofErr w:type="spellEnd"/>
          </w:p>
          <w:p w14:paraId="05E6B839"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Tirées</w:t>
            </w:r>
            <w:proofErr w:type="spellEnd"/>
            <w:r w:rsidRPr="00F001AB">
              <w:rPr>
                <w:sz w:val="20"/>
                <w:szCs w:val="20"/>
              </w:rPr>
              <w:t xml:space="preserve"> de </w:t>
            </w:r>
            <w:proofErr w:type="spellStart"/>
            <w:r w:rsidRPr="00F001AB">
              <w:rPr>
                <w:sz w:val="20"/>
                <w:szCs w:val="20"/>
              </w:rPr>
              <w:t>l’ensemble</w:t>
            </w:r>
            <w:proofErr w:type="spellEnd"/>
            <w:r w:rsidRPr="00F001AB">
              <w:rPr>
                <w:sz w:val="20"/>
                <w:szCs w:val="20"/>
              </w:rPr>
              <w:t xml:space="preserve"> de </w:t>
            </w:r>
            <w:proofErr w:type="spellStart"/>
            <w:r w:rsidRPr="00F001AB">
              <w:rPr>
                <w:sz w:val="20"/>
                <w:szCs w:val="20"/>
              </w:rPr>
              <w:t>l’œuvre</w:t>
            </w:r>
            <w:proofErr w:type="spellEnd"/>
          </w:p>
          <w:p w14:paraId="05E6B83A" w14:textId="77777777" w:rsidR="002D2CF9" w:rsidRPr="00F001AB" w:rsidRDefault="002D2CF9" w:rsidP="00D34078">
            <w:pPr>
              <w:numPr>
                <w:ilvl w:val="0"/>
                <w:numId w:val="13"/>
              </w:numPr>
              <w:ind w:left="142" w:hanging="141"/>
              <w:contextualSpacing/>
              <w:rPr>
                <w:sz w:val="20"/>
                <w:szCs w:val="20"/>
              </w:rPr>
            </w:pPr>
            <w:r w:rsidRPr="00F001AB">
              <w:rPr>
                <w:sz w:val="20"/>
                <w:szCs w:val="20"/>
              </w:rPr>
              <w:t>Précises</w:t>
            </w:r>
          </w:p>
          <w:p w14:paraId="05E6B83B"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Qui portent sur des éléments clés.</w:t>
            </w:r>
          </w:p>
        </w:tc>
      </w:tr>
      <w:tr w:rsidR="002D2CF9" w:rsidRPr="00F001AB" w14:paraId="05E6B863" w14:textId="77777777" w:rsidTr="00B67CE9">
        <w:tc>
          <w:tcPr>
            <w:tcW w:w="2127" w:type="dxa"/>
          </w:tcPr>
          <w:p w14:paraId="05E6B83D" w14:textId="77777777" w:rsidR="002D2CF9" w:rsidRPr="00F001AB" w:rsidRDefault="002D2CF9" w:rsidP="00B67CE9">
            <w:pPr>
              <w:rPr>
                <w:b/>
                <w:lang w:val="fr-CA"/>
              </w:rPr>
            </w:pPr>
            <w:r w:rsidRPr="00F001AB">
              <w:rPr>
                <w:b/>
                <w:lang w:val="fr-CA"/>
              </w:rPr>
              <w:t>3. Traitement du sujet</w:t>
            </w:r>
            <w:r w:rsidRPr="00F001AB">
              <w:rPr>
                <w:lang w:val="fr-CA"/>
              </w:rPr>
              <w:t xml:space="preserve"> </w:t>
            </w:r>
          </w:p>
          <w:p w14:paraId="05E6B83E" w14:textId="77777777" w:rsidR="002D2CF9" w:rsidRPr="00F001AB" w:rsidRDefault="002D2CF9" w:rsidP="00B67CE9">
            <w:pPr>
              <w:rPr>
                <w:lang w:val="fr-CA"/>
              </w:rPr>
            </w:pPr>
          </w:p>
          <w:p w14:paraId="05E6B83F" w14:textId="77777777" w:rsidR="002D2CF9" w:rsidRPr="00F001AB" w:rsidRDefault="002D2CF9" w:rsidP="00B67CE9">
            <w:pPr>
              <w:rPr>
                <w:lang w:val="fr-CA"/>
              </w:rPr>
            </w:pPr>
            <w:r w:rsidRPr="00F001AB">
              <w:rPr>
                <w:lang w:val="fr-CA"/>
              </w:rPr>
              <w:t>L’étudiant formule des idées/relève des passages représentatifs de :</w:t>
            </w:r>
          </w:p>
          <w:p w14:paraId="05E6B840" w14:textId="77777777" w:rsidR="002D2CF9" w:rsidRPr="00F001AB" w:rsidRDefault="002D2CF9" w:rsidP="00B67CE9">
            <w:pPr>
              <w:rPr>
                <w:lang w:val="fr-CA"/>
              </w:rPr>
            </w:pPr>
          </w:p>
          <w:p w14:paraId="05E6B841" w14:textId="77777777" w:rsidR="002D2CF9" w:rsidRPr="00F001AB" w:rsidRDefault="002D2CF9" w:rsidP="00D34078">
            <w:pPr>
              <w:numPr>
                <w:ilvl w:val="0"/>
                <w:numId w:val="18"/>
              </w:numPr>
              <w:ind w:left="176" w:hanging="118"/>
              <w:contextualSpacing/>
            </w:pPr>
            <w:proofErr w:type="spellStart"/>
            <w:r w:rsidRPr="00F001AB">
              <w:t>L’œuvre</w:t>
            </w:r>
            <w:proofErr w:type="spellEnd"/>
          </w:p>
          <w:p w14:paraId="05E6B842" w14:textId="77777777" w:rsidR="002D2CF9" w:rsidRPr="00F001AB" w:rsidRDefault="002D2CF9" w:rsidP="00D34078">
            <w:pPr>
              <w:numPr>
                <w:ilvl w:val="0"/>
                <w:numId w:val="18"/>
              </w:numPr>
              <w:ind w:left="176" w:hanging="118"/>
              <w:contextualSpacing/>
            </w:pPr>
            <w:r w:rsidRPr="00F001AB">
              <w:t xml:space="preserve">La </w:t>
            </w:r>
            <w:proofErr w:type="spellStart"/>
            <w:r w:rsidRPr="00F001AB">
              <w:t>thématique</w:t>
            </w:r>
            <w:proofErr w:type="spellEnd"/>
          </w:p>
          <w:p w14:paraId="05E6B843" w14:textId="77777777" w:rsidR="002D2CF9" w:rsidRPr="00F001AB" w:rsidRDefault="002D2CF9" w:rsidP="00D34078">
            <w:pPr>
              <w:numPr>
                <w:ilvl w:val="0"/>
                <w:numId w:val="18"/>
              </w:numPr>
              <w:ind w:left="176" w:hanging="118"/>
              <w:contextualSpacing/>
            </w:pPr>
            <w:r w:rsidRPr="00F001AB">
              <w:t xml:space="preserve"> Le </w:t>
            </w:r>
            <w:proofErr w:type="spellStart"/>
            <w:r w:rsidRPr="00F001AB">
              <w:t>sujet</w:t>
            </w:r>
            <w:proofErr w:type="spellEnd"/>
            <w:r w:rsidRPr="00F001AB">
              <w:t xml:space="preserve"> </w:t>
            </w:r>
            <w:proofErr w:type="spellStart"/>
            <w:r w:rsidRPr="00F001AB">
              <w:t>soumis</w:t>
            </w:r>
            <w:proofErr w:type="spellEnd"/>
          </w:p>
          <w:p w14:paraId="05E6B844" w14:textId="77777777" w:rsidR="002D2CF9" w:rsidRPr="00F001AB" w:rsidRDefault="002D2CF9" w:rsidP="00D34078">
            <w:pPr>
              <w:numPr>
                <w:ilvl w:val="0"/>
                <w:numId w:val="18"/>
              </w:numPr>
              <w:ind w:left="176" w:hanging="118"/>
              <w:contextualSpacing/>
            </w:pPr>
            <w:r w:rsidRPr="00F001AB">
              <w:t xml:space="preserve">Son </w:t>
            </w:r>
            <w:proofErr w:type="spellStart"/>
            <w:r w:rsidRPr="00F001AB">
              <w:t>propos</w:t>
            </w:r>
            <w:proofErr w:type="spellEnd"/>
          </w:p>
          <w:p w14:paraId="05E6B845" w14:textId="77777777" w:rsidR="002D2CF9" w:rsidRPr="00F001AB" w:rsidRDefault="002D2CF9" w:rsidP="00B67CE9">
            <w:pPr>
              <w:ind w:left="176"/>
              <w:contextualSpacing/>
            </w:pPr>
          </w:p>
        </w:tc>
        <w:tc>
          <w:tcPr>
            <w:tcW w:w="2166" w:type="dxa"/>
            <w:gridSpan w:val="2"/>
          </w:tcPr>
          <w:p w14:paraId="05E6B846" w14:textId="77777777" w:rsidR="002D2CF9" w:rsidRPr="00F001AB" w:rsidRDefault="002D2CF9" w:rsidP="00B67CE9">
            <w:pPr>
              <w:jc w:val="center"/>
              <w:rPr>
                <w:sz w:val="20"/>
                <w:szCs w:val="20"/>
              </w:rPr>
            </w:pPr>
            <w:r w:rsidRPr="00F001AB">
              <w:rPr>
                <w:sz w:val="20"/>
                <w:szCs w:val="20"/>
              </w:rPr>
              <w:t>0</w:t>
            </w:r>
          </w:p>
          <w:p w14:paraId="05E6B847" w14:textId="77777777" w:rsidR="002D2CF9" w:rsidRPr="00F001AB" w:rsidRDefault="002D2CF9" w:rsidP="00B67CE9">
            <w:pPr>
              <w:rPr>
                <w:sz w:val="20"/>
                <w:szCs w:val="20"/>
                <w:lang w:val="fr-CA"/>
              </w:rPr>
            </w:pPr>
            <w:r w:rsidRPr="00F001AB">
              <w:rPr>
                <w:sz w:val="20"/>
                <w:szCs w:val="20"/>
                <w:lang w:val="fr-CA"/>
              </w:rPr>
              <w:t>L’étudiant formule des idées/relève des passages</w:t>
            </w:r>
          </w:p>
          <w:p w14:paraId="05E6B848" w14:textId="77777777" w:rsidR="002D2CF9" w:rsidRPr="00F001AB" w:rsidRDefault="002D2CF9" w:rsidP="00D34078">
            <w:pPr>
              <w:numPr>
                <w:ilvl w:val="0"/>
                <w:numId w:val="20"/>
              </w:numPr>
              <w:ind w:left="203" w:hanging="203"/>
              <w:contextualSpacing/>
              <w:rPr>
                <w:sz w:val="20"/>
                <w:szCs w:val="20"/>
                <w:lang w:val="fr-CA"/>
              </w:rPr>
            </w:pPr>
            <w:r w:rsidRPr="00F001AB">
              <w:rPr>
                <w:sz w:val="20"/>
                <w:szCs w:val="20"/>
                <w:lang w:val="fr-CA"/>
              </w:rPr>
              <w:t>Qui ne sont pas représentatifs de l’œuvre/de la thématique</w:t>
            </w:r>
          </w:p>
          <w:p w14:paraId="05E6B849" w14:textId="77777777" w:rsidR="002D2CF9" w:rsidRPr="00F001AB" w:rsidRDefault="002D2CF9" w:rsidP="00D34078">
            <w:pPr>
              <w:numPr>
                <w:ilvl w:val="0"/>
                <w:numId w:val="13"/>
              </w:numPr>
              <w:ind w:left="203" w:hanging="203"/>
              <w:contextualSpacing/>
              <w:rPr>
                <w:sz w:val="20"/>
                <w:szCs w:val="20"/>
                <w:lang w:val="fr-CA"/>
              </w:rPr>
            </w:pPr>
            <w:r w:rsidRPr="00F001AB">
              <w:rPr>
                <w:sz w:val="20"/>
                <w:szCs w:val="20"/>
                <w:lang w:val="fr-CA"/>
              </w:rPr>
              <w:t>Qui ne répondent pas au sujet soumis.</w:t>
            </w:r>
          </w:p>
          <w:p w14:paraId="05E6B84A" w14:textId="77777777" w:rsidR="002D2CF9" w:rsidRPr="00F001AB" w:rsidRDefault="002D2CF9" w:rsidP="00B67CE9">
            <w:pPr>
              <w:rPr>
                <w:lang w:val="fr-CA"/>
              </w:rPr>
            </w:pPr>
          </w:p>
          <w:p w14:paraId="05E6B84B" w14:textId="77777777" w:rsidR="002D2CF9" w:rsidRPr="00F001AB" w:rsidRDefault="002D2CF9" w:rsidP="00B67CE9">
            <w:pPr>
              <w:rPr>
                <w:lang w:val="fr-CA"/>
              </w:rPr>
            </w:pPr>
          </w:p>
        </w:tc>
        <w:tc>
          <w:tcPr>
            <w:tcW w:w="2146" w:type="dxa"/>
          </w:tcPr>
          <w:p w14:paraId="05E6B84C" w14:textId="77777777" w:rsidR="002D2CF9" w:rsidRPr="00F001AB" w:rsidRDefault="002D2CF9" w:rsidP="00B67CE9">
            <w:pPr>
              <w:ind w:left="1"/>
              <w:jc w:val="center"/>
              <w:rPr>
                <w:sz w:val="20"/>
                <w:szCs w:val="20"/>
                <w:lang w:val="fr-CA"/>
              </w:rPr>
            </w:pPr>
            <w:r w:rsidRPr="00F001AB">
              <w:rPr>
                <w:sz w:val="20"/>
                <w:szCs w:val="20"/>
                <w:lang w:val="fr-CA"/>
              </w:rPr>
              <w:t>4</w:t>
            </w:r>
          </w:p>
          <w:p w14:paraId="05E6B84D" w14:textId="77777777" w:rsidR="002D2CF9" w:rsidRPr="00F001AB" w:rsidRDefault="002D2CF9" w:rsidP="00B67CE9">
            <w:pPr>
              <w:rPr>
                <w:sz w:val="20"/>
                <w:szCs w:val="20"/>
                <w:lang w:val="fr-CA"/>
              </w:rPr>
            </w:pPr>
            <w:r w:rsidRPr="00F001AB">
              <w:rPr>
                <w:sz w:val="20"/>
                <w:szCs w:val="20"/>
                <w:lang w:val="fr-CA"/>
              </w:rPr>
              <w:t>L’étudiant formule des idées/relève des passages</w:t>
            </w:r>
          </w:p>
          <w:p w14:paraId="05E6B84E"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Peu représentatifs, circonstanciels (effet limité à un passage) ou inappropriés</w:t>
            </w:r>
          </w:p>
          <w:p w14:paraId="05E6B84F"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Dont le lien est ténu avec son propos.</w:t>
            </w:r>
          </w:p>
        </w:tc>
        <w:tc>
          <w:tcPr>
            <w:tcW w:w="2147" w:type="dxa"/>
          </w:tcPr>
          <w:p w14:paraId="05E6B850" w14:textId="77777777" w:rsidR="002D2CF9" w:rsidRPr="00F001AB" w:rsidRDefault="002D2CF9" w:rsidP="00B67CE9">
            <w:pPr>
              <w:ind w:left="1"/>
              <w:jc w:val="center"/>
              <w:rPr>
                <w:sz w:val="20"/>
                <w:szCs w:val="20"/>
                <w:lang w:val="fr-CA"/>
              </w:rPr>
            </w:pPr>
            <w:r w:rsidRPr="00F001AB">
              <w:rPr>
                <w:sz w:val="20"/>
                <w:szCs w:val="20"/>
                <w:lang w:val="fr-CA"/>
              </w:rPr>
              <w:t>8</w:t>
            </w:r>
          </w:p>
          <w:p w14:paraId="05E6B851" w14:textId="77777777" w:rsidR="002D2CF9" w:rsidRPr="00F001AB" w:rsidRDefault="002D2CF9" w:rsidP="00B67CE9">
            <w:pPr>
              <w:rPr>
                <w:sz w:val="20"/>
                <w:szCs w:val="20"/>
                <w:lang w:val="fr-CA"/>
              </w:rPr>
            </w:pPr>
            <w:r w:rsidRPr="00F001AB">
              <w:rPr>
                <w:sz w:val="20"/>
                <w:szCs w:val="20"/>
                <w:lang w:val="fr-CA"/>
              </w:rPr>
              <w:t>L’étudiant formule des idées/relève des passages</w:t>
            </w:r>
          </w:p>
          <w:p w14:paraId="05E6B852"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Partiellement</w:t>
            </w:r>
            <w:proofErr w:type="spellEnd"/>
            <w:r w:rsidRPr="00F001AB">
              <w:rPr>
                <w:sz w:val="20"/>
                <w:szCs w:val="20"/>
              </w:rPr>
              <w:t xml:space="preserve"> </w:t>
            </w:r>
            <w:proofErr w:type="spellStart"/>
            <w:r w:rsidRPr="00F001AB">
              <w:rPr>
                <w:sz w:val="20"/>
                <w:szCs w:val="20"/>
              </w:rPr>
              <w:t>représentatifs</w:t>
            </w:r>
            <w:proofErr w:type="spellEnd"/>
          </w:p>
          <w:p w14:paraId="05E6B853"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Qui </w:t>
            </w:r>
            <w:proofErr w:type="spellStart"/>
            <w:r w:rsidRPr="00F001AB">
              <w:rPr>
                <w:sz w:val="20"/>
                <w:szCs w:val="20"/>
              </w:rPr>
              <w:t>illustrent</w:t>
            </w:r>
            <w:proofErr w:type="spellEnd"/>
            <w:r w:rsidRPr="00F001AB">
              <w:rPr>
                <w:sz w:val="20"/>
                <w:szCs w:val="20"/>
              </w:rPr>
              <w:t xml:space="preserve"> </w:t>
            </w:r>
            <w:proofErr w:type="spellStart"/>
            <w:r w:rsidRPr="00F001AB">
              <w:rPr>
                <w:rFonts w:cs="Calibri"/>
                <w:sz w:val="20"/>
                <w:szCs w:val="20"/>
              </w:rPr>
              <w:t>partiellement</w:t>
            </w:r>
            <w:proofErr w:type="spellEnd"/>
            <w:r w:rsidRPr="00F001AB">
              <w:rPr>
                <w:sz w:val="20"/>
                <w:szCs w:val="20"/>
              </w:rPr>
              <w:t xml:space="preserve"> son </w:t>
            </w:r>
            <w:proofErr w:type="spellStart"/>
            <w:r w:rsidRPr="00F001AB">
              <w:rPr>
                <w:sz w:val="20"/>
                <w:szCs w:val="20"/>
              </w:rPr>
              <w:t>propos</w:t>
            </w:r>
            <w:proofErr w:type="spellEnd"/>
          </w:p>
          <w:p w14:paraId="05E6B854"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Qui négligent un aspect important du texte</w:t>
            </w:r>
          </w:p>
          <w:p w14:paraId="05E6B855"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Mal </w:t>
            </w:r>
            <w:proofErr w:type="spellStart"/>
            <w:r w:rsidRPr="00F001AB">
              <w:rPr>
                <w:sz w:val="20"/>
                <w:szCs w:val="20"/>
              </w:rPr>
              <w:t>délimités</w:t>
            </w:r>
            <w:proofErr w:type="spellEnd"/>
            <w:r w:rsidRPr="00F001AB">
              <w:rPr>
                <w:sz w:val="20"/>
                <w:szCs w:val="20"/>
              </w:rPr>
              <w:t xml:space="preserve">/mal </w:t>
            </w:r>
            <w:proofErr w:type="spellStart"/>
            <w:r w:rsidRPr="00F001AB">
              <w:rPr>
                <w:sz w:val="20"/>
                <w:szCs w:val="20"/>
              </w:rPr>
              <w:t>ciblés</w:t>
            </w:r>
            <w:proofErr w:type="spellEnd"/>
            <w:r w:rsidRPr="00F001AB">
              <w:rPr>
                <w:sz w:val="20"/>
                <w:szCs w:val="20"/>
              </w:rPr>
              <w:t>.</w:t>
            </w:r>
          </w:p>
        </w:tc>
        <w:tc>
          <w:tcPr>
            <w:tcW w:w="2146" w:type="dxa"/>
          </w:tcPr>
          <w:p w14:paraId="05E6B856" w14:textId="77777777" w:rsidR="002D2CF9" w:rsidRPr="00F001AB" w:rsidRDefault="002D2CF9" w:rsidP="00B67CE9">
            <w:pPr>
              <w:ind w:left="1"/>
              <w:jc w:val="center"/>
              <w:rPr>
                <w:sz w:val="20"/>
                <w:szCs w:val="20"/>
              </w:rPr>
            </w:pPr>
            <w:r w:rsidRPr="00F001AB">
              <w:rPr>
                <w:sz w:val="20"/>
                <w:szCs w:val="20"/>
              </w:rPr>
              <w:t>12</w:t>
            </w:r>
          </w:p>
          <w:p w14:paraId="05E6B857" w14:textId="77777777" w:rsidR="002D2CF9" w:rsidRPr="00F001AB" w:rsidRDefault="002D2CF9" w:rsidP="00B67CE9">
            <w:pPr>
              <w:rPr>
                <w:sz w:val="20"/>
                <w:szCs w:val="20"/>
                <w:lang w:val="fr-CA"/>
              </w:rPr>
            </w:pPr>
            <w:r w:rsidRPr="00F001AB">
              <w:rPr>
                <w:sz w:val="20"/>
                <w:szCs w:val="20"/>
                <w:lang w:val="fr-CA"/>
              </w:rPr>
              <w:t>L’étudiant formule des idées/relève des passages</w:t>
            </w:r>
          </w:p>
          <w:p w14:paraId="05E6B858"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Généralement</w:t>
            </w:r>
            <w:proofErr w:type="spellEnd"/>
            <w:r w:rsidRPr="00F001AB">
              <w:rPr>
                <w:sz w:val="20"/>
                <w:szCs w:val="20"/>
              </w:rPr>
              <w:t xml:space="preserve"> </w:t>
            </w:r>
            <w:proofErr w:type="spellStart"/>
            <w:r w:rsidRPr="00F001AB">
              <w:rPr>
                <w:sz w:val="20"/>
                <w:szCs w:val="20"/>
              </w:rPr>
              <w:t>représentatifs</w:t>
            </w:r>
            <w:proofErr w:type="spellEnd"/>
          </w:p>
          <w:p w14:paraId="05E6B859"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Qui illustrent minimalement son propos.</w:t>
            </w:r>
          </w:p>
        </w:tc>
        <w:tc>
          <w:tcPr>
            <w:tcW w:w="2147" w:type="dxa"/>
          </w:tcPr>
          <w:p w14:paraId="05E6B85A" w14:textId="77777777" w:rsidR="002D2CF9" w:rsidRPr="00F001AB" w:rsidRDefault="002D2CF9" w:rsidP="00B67CE9">
            <w:pPr>
              <w:ind w:left="1"/>
              <w:jc w:val="center"/>
              <w:rPr>
                <w:sz w:val="20"/>
                <w:szCs w:val="20"/>
                <w:lang w:val="fr-CA"/>
              </w:rPr>
            </w:pPr>
            <w:r w:rsidRPr="00F001AB">
              <w:rPr>
                <w:sz w:val="20"/>
                <w:szCs w:val="20"/>
                <w:lang w:val="fr-CA"/>
              </w:rPr>
              <w:t>16</w:t>
            </w:r>
          </w:p>
          <w:p w14:paraId="05E6B85B" w14:textId="77777777" w:rsidR="002D2CF9" w:rsidRPr="00F001AB" w:rsidRDefault="002D2CF9" w:rsidP="00B67CE9">
            <w:pPr>
              <w:rPr>
                <w:sz w:val="20"/>
                <w:szCs w:val="20"/>
                <w:lang w:val="fr-CA"/>
              </w:rPr>
            </w:pPr>
            <w:r w:rsidRPr="00F001AB">
              <w:rPr>
                <w:sz w:val="20"/>
                <w:szCs w:val="20"/>
                <w:lang w:val="fr-CA"/>
              </w:rPr>
              <w:t>L’étudiant formule des idées/relève des passages</w:t>
            </w:r>
          </w:p>
          <w:p w14:paraId="05E6B85C"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Représentatifs</w:t>
            </w:r>
            <w:proofErr w:type="spellEnd"/>
          </w:p>
          <w:p w14:paraId="05E6B85D"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Qui </w:t>
            </w:r>
            <w:proofErr w:type="spellStart"/>
            <w:r w:rsidRPr="00F001AB">
              <w:rPr>
                <w:sz w:val="20"/>
                <w:szCs w:val="20"/>
              </w:rPr>
              <w:t>illustrent</w:t>
            </w:r>
            <w:proofErr w:type="spellEnd"/>
            <w:r w:rsidRPr="00F001AB">
              <w:rPr>
                <w:sz w:val="20"/>
                <w:szCs w:val="20"/>
              </w:rPr>
              <w:t xml:space="preserve"> son </w:t>
            </w:r>
            <w:proofErr w:type="spellStart"/>
            <w:r w:rsidRPr="00F001AB">
              <w:rPr>
                <w:sz w:val="20"/>
                <w:szCs w:val="20"/>
              </w:rPr>
              <w:t>propos</w:t>
            </w:r>
            <w:proofErr w:type="spellEnd"/>
            <w:r w:rsidRPr="00F001AB">
              <w:rPr>
                <w:sz w:val="20"/>
                <w:szCs w:val="20"/>
              </w:rPr>
              <w:t>.</w:t>
            </w:r>
          </w:p>
        </w:tc>
        <w:tc>
          <w:tcPr>
            <w:tcW w:w="2147" w:type="dxa"/>
          </w:tcPr>
          <w:p w14:paraId="05E6B85E" w14:textId="77777777" w:rsidR="002D2CF9" w:rsidRPr="00F001AB" w:rsidRDefault="002D2CF9" w:rsidP="00B67CE9">
            <w:pPr>
              <w:ind w:left="1"/>
              <w:jc w:val="center"/>
              <w:rPr>
                <w:sz w:val="20"/>
                <w:szCs w:val="20"/>
              </w:rPr>
            </w:pPr>
            <w:r w:rsidRPr="00F001AB">
              <w:rPr>
                <w:sz w:val="20"/>
                <w:szCs w:val="20"/>
              </w:rPr>
              <w:t>20</w:t>
            </w:r>
          </w:p>
          <w:p w14:paraId="05E6B85F" w14:textId="77777777" w:rsidR="002D2CF9" w:rsidRPr="00F001AB" w:rsidRDefault="002D2CF9" w:rsidP="00B67CE9">
            <w:pPr>
              <w:rPr>
                <w:sz w:val="20"/>
                <w:szCs w:val="20"/>
                <w:lang w:val="fr-CA"/>
              </w:rPr>
            </w:pPr>
            <w:r w:rsidRPr="00F001AB">
              <w:rPr>
                <w:sz w:val="20"/>
                <w:szCs w:val="20"/>
                <w:lang w:val="fr-CA"/>
              </w:rPr>
              <w:t xml:space="preserve">L’étudiant formule des idées/relève des passages </w:t>
            </w:r>
          </w:p>
          <w:p w14:paraId="05E6B860"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Particulièrement</w:t>
            </w:r>
            <w:proofErr w:type="spellEnd"/>
            <w:r w:rsidRPr="00F001AB">
              <w:rPr>
                <w:sz w:val="20"/>
                <w:szCs w:val="20"/>
              </w:rPr>
              <w:t xml:space="preserve"> </w:t>
            </w:r>
            <w:proofErr w:type="spellStart"/>
            <w:r w:rsidRPr="00F001AB">
              <w:rPr>
                <w:sz w:val="20"/>
                <w:szCs w:val="20"/>
              </w:rPr>
              <w:t>représentatifs</w:t>
            </w:r>
            <w:proofErr w:type="spellEnd"/>
            <w:r w:rsidRPr="00F001AB">
              <w:rPr>
                <w:sz w:val="20"/>
                <w:szCs w:val="20"/>
              </w:rPr>
              <w:t>/</w:t>
            </w:r>
            <w:proofErr w:type="spellStart"/>
            <w:r w:rsidRPr="00F001AB">
              <w:rPr>
                <w:sz w:val="20"/>
                <w:szCs w:val="20"/>
              </w:rPr>
              <w:t>clés</w:t>
            </w:r>
            <w:proofErr w:type="spellEnd"/>
          </w:p>
          <w:p w14:paraId="05E6B861"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Qui </w:t>
            </w:r>
            <w:proofErr w:type="spellStart"/>
            <w:r w:rsidRPr="00F001AB">
              <w:rPr>
                <w:sz w:val="20"/>
                <w:szCs w:val="20"/>
              </w:rPr>
              <w:t>illustrent</w:t>
            </w:r>
            <w:proofErr w:type="spellEnd"/>
            <w:r w:rsidRPr="00F001AB">
              <w:rPr>
                <w:sz w:val="20"/>
                <w:szCs w:val="20"/>
              </w:rPr>
              <w:t xml:space="preserve"> </w:t>
            </w:r>
            <w:proofErr w:type="spellStart"/>
            <w:r w:rsidRPr="00F001AB">
              <w:rPr>
                <w:sz w:val="20"/>
                <w:szCs w:val="20"/>
              </w:rPr>
              <w:t>particulièrement</w:t>
            </w:r>
            <w:proofErr w:type="spellEnd"/>
            <w:r w:rsidRPr="00F001AB">
              <w:rPr>
                <w:sz w:val="20"/>
                <w:szCs w:val="20"/>
              </w:rPr>
              <w:t xml:space="preserve"> son </w:t>
            </w:r>
            <w:proofErr w:type="spellStart"/>
            <w:r w:rsidRPr="00F001AB">
              <w:rPr>
                <w:sz w:val="20"/>
                <w:szCs w:val="20"/>
              </w:rPr>
              <w:t>propos</w:t>
            </w:r>
            <w:proofErr w:type="spellEnd"/>
          </w:p>
          <w:p w14:paraId="05E6B862"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Qui soulèvent des aspects importants de l’œuvre.</w:t>
            </w:r>
          </w:p>
        </w:tc>
      </w:tr>
      <w:tr w:rsidR="002D2CF9" w:rsidRPr="00F001AB" w14:paraId="05E6B895" w14:textId="77777777" w:rsidTr="00B67CE9">
        <w:tc>
          <w:tcPr>
            <w:tcW w:w="2127" w:type="dxa"/>
          </w:tcPr>
          <w:p w14:paraId="05E6B864" w14:textId="77777777" w:rsidR="002D2CF9" w:rsidRPr="00F001AB" w:rsidRDefault="002D2CF9" w:rsidP="00B67CE9">
            <w:pPr>
              <w:keepNext/>
              <w:keepLines/>
              <w:rPr>
                <w:b/>
                <w:lang w:val="fr-CA"/>
              </w:rPr>
            </w:pPr>
            <w:r w:rsidRPr="00F001AB">
              <w:rPr>
                <w:b/>
                <w:lang w:val="fr-CA"/>
              </w:rPr>
              <w:lastRenderedPageBreak/>
              <w:t xml:space="preserve">4. Interprétation - </w:t>
            </w:r>
          </w:p>
          <w:p w14:paraId="05E6B865" w14:textId="77777777" w:rsidR="002D2CF9" w:rsidRPr="00F001AB" w:rsidRDefault="002D2CF9" w:rsidP="00B67CE9">
            <w:pPr>
              <w:keepNext/>
              <w:keepLines/>
              <w:rPr>
                <w:b/>
                <w:lang w:val="fr-CA"/>
              </w:rPr>
            </w:pPr>
            <w:r w:rsidRPr="00F001AB">
              <w:rPr>
                <w:b/>
                <w:lang w:val="fr-CA"/>
              </w:rPr>
              <w:t>Démonstration</w:t>
            </w:r>
          </w:p>
          <w:p w14:paraId="05E6B866" w14:textId="77777777" w:rsidR="002D2CF9" w:rsidRPr="00F001AB" w:rsidRDefault="002D2CF9" w:rsidP="00B67CE9">
            <w:pPr>
              <w:keepNext/>
              <w:keepLines/>
              <w:rPr>
                <w:b/>
                <w:lang w:val="fr-CA"/>
              </w:rPr>
            </w:pPr>
          </w:p>
          <w:p w14:paraId="05E6B867" w14:textId="77777777" w:rsidR="002D2CF9" w:rsidRPr="00F001AB" w:rsidRDefault="002D2CF9" w:rsidP="00B67CE9">
            <w:pPr>
              <w:keepNext/>
              <w:keepLines/>
              <w:rPr>
                <w:lang w:val="fr-CA"/>
              </w:rPr>
            </w:pPr>
            <w:r w:rsidRPr="00F001AB">
              <w:rPr>
                <w:lang w:val="fr-CA"/>
              </w:rPr>
              <w:t>L’étudiant développe / explique les idées choisies, fait des liens entre les passages, les idées et le sujet développé; il explique les notions littéraires ou sociohistoriques.</w:t>
            </w:r>
          </w:p>
        </w:tc>
        <w:tc>
          <w:tcPr>
            <w:tcW w:w="2166" w:type="dxa"/>
            <w:gridSpan w:val="2"/>
          </w:tcPr>
          <w:p w14:paraId="05E6B868" w14:textId="77777777" w:rsidR="002D2CF9" w:rsidRPr="00F001AB" w:rsidRDefault="002D2CF9" w:rsidP="00B67CE9">
            <w:pPr>
              <w:keepNext/>
              <w:keepLines/>
              <w:jc w:val="center"/>
              <w:rPr>
                <w:sz w:val="20"/>
                <w:szCs w:val="20"/>
                <w:lang w:val="fr-CA"/>
              </w:rPr>
            </w:pPr>
            <w:r w:rsidRPr="00F001AB">
              <w:rPr>
                <w:sz w:val="20"/>
                <w:szCs w:val="20"/>
                <w:lang w:val="fr-CA"/>
              </w:rPr>
              <w:t>0</w:t>
            </w:r>
          </w:p>
          <w:p w14:paraId="05E6B869" w14:textId="77777777" w:rsidR="002D2CF9" w:rsidRPr="00F001AB" w:rsidRDefault="002D2CF9" w:rsidP="00B67CE9">
            <w:pPr>
              <w:keepNext/>
              <w:keepLines/>
              <w:rPr>
                <w:sz w:val="20"/>
                <w:szCs w:val="20"/>
                <w:lang w:val="fr-CA"/>
              </w:rPr>
            </w:pPr>
            <w:r w:rsidRPr="00F001AB">
              <w:rPr>
                <w:sz w:val="20"/>
                <w:szCs w:val="20"/>
                <w:lang w:val="fr-CA"/>
              </w:rPr>
              <w:t>L’étudiant n’explique pas : interprétation/ démonstration absentes :</w:t>
            </w:r>
          </w:p>
          <w:p w14:paraId="05E6B86A"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Contenu</w:t>
            </w:r>
            <w:proofErr w:type="spellEnd"/>
          </w:p>
          <w:p w14:paraId="05E6B86B"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Forme</w:t>
            </w:r>
            <w:proofErr w:type="spellEnd"/>
          </w:p>
          <w:p w14:paraId="05E6B86C"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Contextes</w:t>
            </w:r>
            <w:proofErr w:type="spellEnd"/>
          </w:p>
          <w:p w14:paraId="05E6B86D"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Énoncé</w:t>
            </w:r>
            <w:proofErr w:type="spellEnd"/>
          </w:p>
          <w:p w14:paraId="05E6B86E" w14:textId="77777777" w:rsidR="002D2CF9" w:rsidRPr="00F001AB" w:rsidRDefault="002D2CF9" w:rsidP="00B67CE9">
            <w:pPr>
              <w:keepNext/>
              <w:keepLines/>
              <w:jc w:val="center"/>
              <w:rPr>
                <w:sz w:val="20"/>
                <w:szCs w:val="20"/>
              </w:rPr>
            </w:pPr>
          </w:p>
        </w:tc>
        <w:tc>
          <w:tcPr>
            <w:tcW w:w="2146" w:type="dxa"/>
          </w:tcPr>
          <w:p w14:paraId="05E6B86F" w14:textId="77777777" w:rsidR="002D2CF9" w:rsidRPr="00F001AB" w:rsidRDefault="002D2CF9" w:rsidP="00B67CE9">
            <w:pPr>
              <w:keepNext/>
              <w:keepLines/>
              <w:ind w:left="1"/>
              <w:jc w:val="center"/>
              <w:rPr>
                <w:sz w:val="20"/>
                <w:szCs w:val="20"/>
              </w:rPr>
            </w:pPr>
            <w:r w:rsidRPr="00F001AB">
              <w:rPr>
                <w:sz w:val="20"/>
                <w:szCs w:val="20"/>
              </w:rPr>
              <w:t>6</w:t>
            </w:r>
          </w:p>
          <w:p w14:paraId="05E6B870" w14:textId="77777777" w:rsidR="002D2CF9" w:rsidRPr="00F001AB" w:rsidRDefault="002D2CF9" w:rsidP="00B67CE9">
            <w:pPr>
              <w:keepNext/>
              <w:keepLines/>
              <w:rPr>
                <w:sz w:val="20"/>
                <w:szCs w:val="20"/>
                <w:lang w:val="fr-CA"/>
              </w:rPr>
            </w:pPr>
            <w:r w:rsidRPr="00F001AB">
              <w:rPr>
                <w:sz w:val="20"/>
                <w:szCs w:val="20"/>
                <w:lang w:val="fr-CA"/>
              </w:rPr>
              <w:t>L’étudiant peine à donner un sens à l’œuvre : interprétation/</w:t>
            </w:r>
            <w:proofErr w:type="spellStart"/>
            <w:r w:rsidRPr="00F001AB">
              <w:rPr>
                <w:sz w:val="20"/>
                <w:szCs w:val="20"/>
                <w:lang w:val="fr-CA"/>
              </w:rPr>
              <w:t>démons</w:t>
            </w:r>
            <w:r w:rsidRPr="00F001AB">
              <w:rPr>
                <w:rFonts w:cs="Calibri"/>
                <w:sz w:val="20"/>
                <w:szCs w:val="20"/>
                <w:lang w:val="fr-CA"/>
              </w:rPr>
              <w:t>∙</w:t>
            </w:r>
            <w:r w:rsidRPr="00F001AB">
              <w:rPr>
                <w:sz w:val="20"/>
                <w:szCs w:val="20"/>
                <w:lang w:val="fr-CA"/>
              </w:rPr>
              <w:t>tration</w:t>
            </w:r>
            <w:proofErr w:type="spellEnd"/>
            <w:r w:rsidRPr="00F001AB">
              <w:rPr>
                <w:sz w:val="20"/>
                <w:szCs w:val="20"/>
                <w:lang w:val="fr-CA"/>
              </w:rPr>
              <w:t xml:space="preserve"> insuffisantes ou fautives :</w:t>
            </w:r>
          </w:p>
          <w:p w14:paraId="05E6B871"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Contenu</w:t>
            </w:r>
            <w:proofErr w:type="spellEnd"/>
          </w:p>
          <w:p w14:paraId="05E6B872"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Forme</w:t>
            </w:r>
            <w:proofErr w:type="spellEnd"/>
          </w:p>
          <w:p w14:paraId="05E6B873"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Contextes</w:t>
            </w:r>
            <w:proofErr w:type="spellEnd"/>
          </w:p>
          <w:p w14:paraId="05E6B874"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Énoncé</w:t>
            </w:r>
            <w:proofErr w:type="spellEnd"/>
          </w:p>
          <w:p w14:paraId="05E6B875" w14:textId="77777777" w:rsidR="002D2CF9" w:rsidRPr="00F001AB" w:rsidRDefault="002D2CF9" w:rsidP="00B67CE9">
            <w:pPr>
              <w:keepNext/>
              <w:keepLines/>
              <w:ind w:left="1"/>
              <w:jc w:val="center"/>
              <w:rPr>
                <w:sz w:val="20"/>
                <w:szCs w:val="20"/>
              </w:rPr>
            </w:pPr>
          </w:p>
        </w:tc>
        <w:tc>
          <w:tcPr>
            <w:tcW w:w="2147" w:type="dxa"/>
          </w:tcPr>
          <w:p w14:paraId="05E6B876" w14:textId="77777777" w:rsidR="002D2CF9" w:rsidRPr="00F001AB" w:rsidRDefault="002D2CF9" w:rsidP="00B67CE9">
            <w:pPr>
              <w:keepNext/>
              <w:keepLines/>
              <w:ind w:left="1"/>
              <w:jc w:val="center"/>
              <w:rPr>
                <w:sz w:val="20"/>
                <w:szCs w:val="20"/>
              </w:rPr>
            </w:pPr>
            <w:r w:rsidRPr="00F001AB">
              <w:rPr>
                <w:sz w:val="20"/>
                <w:szCs w:val="20"/>
              </w:rPr>
              <w:t>12</w:t>
            </w:r>
          </w:p>
          <w:p w14:paraId="05E6B877" w14:textId="77777777" w:rsidR="002D2CF9" w:rsidRPr="00F001AB" w:rsidRDefault="002D2CF9" w:rsidP="00B67CE9">
            <w:pPr>
              <w:keepNext/>
              <w:keepLines/>
              <w:ind w:left="1"/>
              <w:rPr>
                <w:sz w:val="20"/>
                <w:szCs w:val="20"/>
                <w:lang w:val="fr-CA"/>
              </w:rPr>
            </w:pPr>
            <w:r w:rsidRPr="00F001AB">
              <w:rPr>
                <w:sz w:val="20"/>
                <w:szCs w:val="20"/>
                <w:lang w:val="fr-CA"/>
              </w:rPr>
              <w:t>L’étudiant reste à la surface/paraphrase : interprétation/</w:t>
            </w:r>
            <w:proofErr w:type="spellStart"/>
            <w:r w:rsidRPr="00F001AB">
              <w:rPr>
                <w:sz w:val="20"/>
                <w:szCs w:val="20"/>
                <w:lang w:val="fr-CA"/>
              </w:rPr>
              <w:t>démons</w:t>
            </w:r>
            <w:r w:rsidRPr="00F001AB">
              <w:rPr>
                <w:rFonts w:cs="Calibri"/>
                <w:sz w:val="20"/>
                <w:szCs w:val="20"/>
                <w:lang w:val="fr-CA"/>
              </w:rPr>
              <w:t>∙</w:t>
            </w:r>
            <w:r w:rsidRPr="00F001AB">
              <w:rPr>
                <w:sz w:val="20"/>
                <w:szCs w:val="20"/>
                <w:lang w:val="fr-CA"/>
              </w:rPr>
              <w:t>tration</w:t>
            </w:r>
            <w:proofErr w:type="spellEnd"/>
            <w:r w:rsidRPr="00F001AB">
              <w:rPr>
                <w:sz w:val="20"/>
                <w:szCs w:val="20"/>
                <w:lang w:val="fr-CA"/>
              </w:rPr>
              <w:t xml:space="preserve"> partielles :</w:t>
            </w:r>
          </w:p>
          <w:p w14:paraId="05E6B878"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Contenu</w:t>
            </w:r>
            <w:proofErr w:type="spellEnd"/>
          </w:p>
          <w:p w14:paraId="05E6B879"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Forme</w:t>
            </w:r>
            <w:proofErr w:type="spellEnd"/>
          </w:p>
          <w:p w14:paraId="05E6B87A"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Contextes</w:t>
            </w:r>
            <w:proofErr w:type="spellEnd"/>
          </w:p>
          <w:p w14:paraId="05E6B87B"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Énoncé</w:t>
            </w:r>
            <w:proofErr w:type="spellEnd"/>
          </w:p>
          <w:p w14:paraId="05E6B87C" w14:textId="77777777" w:rsidR="002D2CF9" w:rsidRPr="00F001AB" w:rsidRDefault="002D2CF9" w:rsidP="00B67CE9">
            <w:pPr>
              <w:keepNext/>
              <w:keepLines/>
              <w:ind w:left="1"/>
              <w:rPr>
                <w:sz w:val="20"/>
                <w:szCs w:val="20"/>
              </w:rPr>
            </w:pPr>
          </w:p>
          <w:p w14:paraId="05E6B87D" w14:textId="77777777" w:rsidR="002D2CF9" w:rsidRPr="00F001AB" w:rsidRDefault="002D2CF9" w:rsidP="00B67CE9">
            <w:pPr>
              <w:keepNext/>
              <w:keepLines/>
              <w:ind w:left="1"/>
              <w:jc w:val="center"/>
              <w:rPr>
                <w:sz w:val="20"/>
                <w:szCs w:val="20"/>
              </w:rPr>
            </w:pPr>
          </w:p>
        </w:tc>
        <w:tc>
          <w:tcPr>
            <w:tcW w:w="2146" w:type="dxa"/>
          </w:tcPr>
          <w:p w14:paraId="05E6B87E" w14:textId="77777777" w:rsidR="002D2CF9" w:rsidRPr="00F001AB" w:rsidRDefault="002D2CF9" w:rsidP="00B67CE9">
            <w:pPr>
              <w:keepNext/>
              <w:keepLines/>
              <w:ind w:left="1"/>
              <w:jc w:val="center"/>
              <w:rPr>
                <w:sz w:val="20"/>
                <w:szCs w:val="20"/>
              </w:rPr>
            </w:pPr>
            <w:r w:rsidRPr="00F001AB">
              <w:rPr>
                <w:sz w:val="20"/>
                <w:szCs w:val="20"/>
              </w:rPr>
              <w:t>18</w:t>
            </w:r>
          </w:p>
          <w:p w14:paraId="05E6B87F" w14:textId="77777777" w:rsidR="002D2CF9" w:rsidRPr="00F001AB" w:rsidRDefault="002D2CF9" w:rsidP="00B67CE9">
            <w:pPr>
              <w:keepNext/>
              <w:keepLines/>
              <w:rPr>
                <w:sz w:val="20"/>
                <w:szCs w:val="20"/>
                <w:lang w:val="fr-CA"/>
              </w:rPr>
            </w:pPr>
            <w:r w:rsidRPr="00F001AB">
              <w:rPr>
                <w:sz w:val="20"/>
                <w:szCs w:val="20"/>
                <w:lang w:val="fr-CA"/>
              </w:rPr>
              <w:t>L’étudiant donne un sens juste à l’œuvre : interprétation/</w:t>
            </w:r>
            <w:proofErr w:type="spellStart"/>
            <w:r w:rsidRPr="00F001AB">
              <w:rPr>
                <w:sz w:val="20"/>
                <w:szCs w:val="20"/>
                <w:lang w:val="fr-CA"/>
              </w:rPr>
              <w:t>démons</w:t>
            </w:r>
            <w:r w:rsidRPr="00F001AB">
              <w:rPr>
                <w:rFonts w:cs="Calibri"/>
                <w:sz w:val="20"/>
                <w:szCs w:val="20"/>
                <w:lang w:val="fr-CA"/>
              </w:rPr>
              <w:t>∙</w:t>
            </w:r>
            <w:r w:rsidRPr="00F001AB">
              <w:rPr>
                <w:sz w:val="20"/>
                <w:szCs w:val="20"/>
                <w:lang w:val="fr-CA"/>
              </w:rPr>
              <w:t>tration</w:t>
            </w:r>
            <w:proofErr w:type="spellEnd"/>
            <w:r w:rsidRPr="00F001AB">
              <w:rPr>
                <w:sz w:val="20"/>
                <w:szCs w:val="20"/>
                <w:lang w:val="fr-CA"/>
              </w:rPr>
              <w:t xml:space="preserve"> minimales :</w:t>
            </w:r>
          </w:p>
          <w:p w14:paraId="05E6B880"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Contenu</w:t>
            </w:r>
            <w:proofErr w:type="spellEnd"/>
          </w:p>
          <w:p w14:paraId="05E6B881"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Forme</w:t>
            </w:r>
            <w:proofErr w:type="spellEnd"/>
          </w:p>
          <w:p w14:paraId="05E6B882"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Contextes</w:t>
            </w:r>
            <w:proofErr w:type="spellEnd"/>
          </w:p>
          <w:p w14:paraId="05E6B883"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Énoncé</w:t>
            </w:r>
            <w:proofErr w:type="spellEnd"/>
          </w:p>
          <w:p w14:paraId="05E6B884" w14:textId="77777777" w:rsidR="002D2CF9" w:rsidRPr="00F001AB" w:rsidRDefault="002D2CF9" w:rsidP="00B67CE9">
            <w:pPr>
              <w:keepNext/>
              <w:keepLines/>
              <w:rPr>
                <w:sz w:val="20"/>
                <w:szCs w:val="20"/>
              </w:rPr>
            </w:pPr>
          </w:p>
          <w:p w14:paraId="05E6B885" w14:textId="77777777" w:rsidR="002D2CF9" w:rsidRPr="00F001AB" w:rsidRDefault="002D2CF9" w:rsidP="00B67CE9">
            <w:pPr>
              <w:keepNext/>
              <w:keepLines/>
              <w:ind w:left="1"/>
              <w:jc w:val="center"/>
              <w:rPr>
                <w:sz w:val="20"/>
                <w:szCs w:val="20"/>
              </w:rPr>
            </w:pPr>
          </w:p>
        </w:tc>
        <w:tc>
          <w:tcPr>
            <w:tcW w:w="2147" w:type="dxa"/>
          </w:tcPr>
          <w:p w14:paraId="05E6B886" w14:textId="77777777" w:rsidR="002D2CF9" w:rsidRPr="00F001AB" w:rsidRDefault="002D2CF9" w:rsidP="00B67CE9">
            <w:pPr>
              <w:keepNext/>
              <w:keepLines/>
              <w:ind w:left="1"/>
              <w:jc w:val="center"/>
              <w:rPr>
                <w:sz w:val="20"/>
                <w:szCs w:val="20"/>
              </w:rPr>
            </w:pPr>
            <w:r w:rsidRPr="00F001AB">
              <w:rPr>
                <w:sz w:val="20"/>
                <w:szCs w:val="20"/>
              </w:rPr>
              <w:t>24</w:t>
            </w:r>
          </w:p>
          <w:p w14:paraId="05E6B887" w14:textId="77777777" w:rsidR="002D2CF9" w:rsidRPr="00F001AB" w:rsidRDefault="002D2CF9" w:rsidP="00B67CE9">
            <w:pPr>
              <w:keepNext/>
              <w:keepLines/>
              <w:rPr>
                <w:sz w:val="20"/>
                <w:szCs w:val="20"/>
                <w:lang w:val="fr-CA"/>
              </w:rPr>
            </w:pPr>
            <w:r w:rsidRPr="00F001AB">
              <w:rPr>
                <w:sz w:val="20"/>
                <w:szCs w:val="20"/>
                <w:lang w:val="fr-CA"/>
              </w:rPr>
              <w:t>L’étudiant montre la contribution au sens de l’œuvre :</w:t>
            </w:r>
          </w:p>
          <w:p w14:paraId="05E6B888" w14:textId="77777777" w:rsidR="002D2CF9" w:rsidRPr="00F001AB" w:rsidRDefault="002D2CF9" w:rsidP="00B67CE9">
            <w:pPr>
              <w:keepNext/>
              <w:keepLines/>
              <w:rPr>
                <w:sz w:val="20"/>
                <w:szCs w:val="20"/>
              </w:rPr>
            </w:pPr>
            <w:proofErr w:type="spellStart"/>
            <w:r w:rsidRPr="00F001AB">
              <w:rPr>
                <w:sz w:val="20"/>
                <w:szCs w:val="20"/>
              </w:rPr>
              <w:t>interprétation</w:t>
            </w:r>
            <w:proofErr w:type="spellEnd"/>
            <w:r w:rsidRPr="00F001AB">
              <w:rPr>
                <w:sz w:val="20"/>
                <w:szCs w:val="20"/>
              </w:rPr>
              <w:t>/</w:t>
            </w:r>
            <w:proofErr w:type="spellStart"/>
            <w:r w:rsidRPr="00F001AB">
              <w:rPr>
                <w:sz w:val="20"/>
                <w:szCs w:val="20"/>
              </w:rPr>
              <w:t>démons</w:t>
            </w:r>
            <w:r w:rsidRPr="00F001AB">
              <w:rPr>
                <w:rFonts w:cs="Calibri"/>
                <w:sz w:val="20"/>
                <w:szCs w:val="20"/>
              </w:rPr>
              <w:t>∙</w:t>
            </w:r>
            <w:r w:rsidRPr="00F001AB">
              <w:rPr>
                <w:sz w:val="20"/>
                <w:szCs w:val="20"/>
              </w:rPr>
              <w:t>tration</w:t>
            </w:r>
            <w:proofErr w:type="spellEnd"/>
            <w:r w:rsidRPr="00F001AB">
              <w:rPr>
                <w:sz w:val="20"/>
                <w:szCs w:val="20"/>
              </w:rPr>
              <w:t xml:space="preserve"> </w:t>
            </w:r>
            <w:proofErr w:type="spellStart"/>
            <w:proofErr w:type="gramStart"/>
            <w:r w:rsidRPr="00F001AB">
              <w:rPr>
                <w:sz w:val="20"/>
                <w:szCs w:val="20"/>
              </w:rPr>
              <w:t>justes</w:t>
            </w:r>
            <w:proofErr w:type="spellEnd"/>
            <w:r w:rsidRPr="00F001AB">
              <w:rPr>
                <w:sz w:val="20"/>
                <w:szCs w:val="20"/>
              </w:rPr>
              <w:t> :</w:t>
            </w:r>
            <w:proofErr w:type="gramEnd"/>
          </w:p>
          <w:p w14:paraId="05E6B889"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Contenu</w:t>
            </w:r>
            <w:proofErr w:type="spellEnd"/>
          </w:p>
          <w:p w14:paraId="05E6B88A"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Forme</w:t>
            </w:r>
            <w:proofErr w:type="spellEnd"/>
          </w:p>
          <w:p w14:paraId="05E6B88B"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Contextes</w:t>
            </w:r>
            <w:proofErr w:type="spellEnd"/>
          </w:p>
          <w:p w14:paraId="05E6B88C"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Énoncé</w:t>
            </w:r>
            <w:proofErr w:type="spellEnd"/>
          </w:p>
          <w:p w14:paraId="05E6B88D" w14:textId="77777777" w:rsidR="002D2CF9" w:rsidRPr="00F001AB" w:rsidRDefault="002D2CF9" w:rsidP="00B67CE9">
            <w:pPr>
              <w:keepNext/>
              <w:keepLines/>
              <w:ind w:left="1"/>
              <w:jc w:val="center"/>
              <w:rPr>
                <w:sz w:val="20"/>
                <w:szCs w:val="20"/>
              </w:rPr>
            </w:pPr>
          </w:p>
        </w:tc>
        <w:tc>
          <w:tcPr>
            <w:tcW w:w="2147" w:type="dxa"/>
          </w:tcPr>
          <w:p w14:paraId="05E6B88E" w14:textId="77777777" w:rsidR="002D2CF9" w:rsidRPr="00F001AB" w:rsidRDefault="002D2CF9" w:rsidP="00B67CE9">
            <w:pPr>
              <w:keepNext/>
              <w:keepLines/>
              <w:ind w:left="1"/>
              <w:jc w:val="center"/>
              <w:rPr>
                <w:sz w:val="20"/>
                <w:szCs w:val="20"/>
              </w:rPr>
            </w:pPr>
            <w:r w:rsidRPr="00F001AB">
              <w:rPr>
                <w:sz w:val="20"/>
                <w:szCs w:val="20"/>
              </w:rPr>
              <w:t>30</w:t>
            </w:r>
          </w:p>
          <w:p w14:paraId="05E6B88F" w14:textId="77777777" w:rsidR="002D2CF9" w:rsidRPr="00F001AB" w:rsidRDefault="002D2CF9" w:rsidP="00B67CE9">
            <w:pPr>
              <w:keepNext/>
              <w:keepLines/>
              <w:rPr>
                <w:sz w:val="20"/>
                <w:szCs w:val="20"/>
                <w:lang w:val="fr-CA"/>
              </w:rPr>
            </w:pPr>
            <w:r w:rsidRPr="00F001AB">
              <w:rPr>
                <w:sz w:val="20"/>
                <w:szCs w:val="20"/>
                <w:lang w:val="fr-CA"/>
              </w:rPr>
              <w:t>L’étudiant rend compte des subtilités de l’œuvre et de sa profondeur : interprétation/</w:t>
            </w:r>
            <w:proofErr w:type="spellStart"/>
            <w:r w:rsidRPr="00F001AB">
              <w:rPr>
                <w:sz w:val="20"/>
                <w:szCs w:val="20"/>
                <w:lang w:val="fr-CA"/>
              </w:rPr>
              <w:t>démons</w:t>
            </w:r>
            <w:r w:rsidRPr="00F001AB">
              <w:rPr>
                <w:rFonts w:cs="Calibri"/>
                <w:sz w:val="20"/>
                <w:szCs w:val="20"/>
                <w:lang w:val="fr-CA"/>
              </w:rPr>
              <w:t>∙</w:t>
            </w:r>
            <w:r w:rsidRPr="00F001AB">
              <w:rPr>
                <w:sz w:val="20"/>
                <w:szCs w:val="20"/>
                <w:lang w:val="fr-CA"/>
              </w:rPr>
              <w:t>trations</w:t>
            </w:r>
            <w:proofErr w:type="spellEnd"/>
            <w:r w:rsidRPr="00F001AB">
              <w:rPr>
                <w:sz w:val="20"/>
                <w:szCs w:val="20"/>
                <w:lang w:val="fr-CA"/>
              </w:rPr>
              <w:t xml:space="preserve"> précises :</w:t>
            </w:r>
          </w:p>
          <w:p w14:paraId="05E6B890"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Contenu</w:t>
            </w:r>
            <w:proofErr w:type="spellEnd"/>
          </w:p>
          <w:p w14:paraId="05E6B891"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Forme</w:t>
            </w:r>
            <w:proofErr w:type="spellEnd"/>
          </w:p>
          <w:p w14:paraId="05E6B892"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Contextes</w:t>
            </w:r>
            <w:proofErr w:type="spellEnd"/>
          </w:p>
          <w:p w14:paraId="05E6B893" w14:textId="77777777" w:rsidR="002D2CF9" w:rsidRPr="00F001AB" w:rsidRDefault="002D2CF9" w:rsidP="00D34078">
            <w:pPr>
              <w:keepNext/>
              <w:keepLines/>
              <w:numPr>
                <w:ilvl w:val="0"/>
                <w:numId w:val="21"/>
              </w:numPr>
              <w:ind w:left="373" w:hanging="283"/>
              <w:contextualSpacing/>
              <w:rPr>
                <w:sz w:val="20"/>
                <w:szCs w:val="20"/>
              </w:rPr>
            </w:pPr>
            <w:proofErr w:type="spellStart"/>
            <w:r w:rsidRPr="00F001AB">
              <w:rPr>
                <w:sz w:val="20"/>
                <w:szCs w:val="20"/>
              </w:rPr>
              <w:t>Énoncé</w:t>
            </w:r>
            <w:proofErr w:type="spellEnd"/>
          </w:p>
          <w:p w14:paraId="05E6B894" w14:textId="77777777" w:rsidR="002D2CF9" w:rsidRPr="00F001AB" w:rsidRDefault="002D2CF9" w:rsidP="00B67CE9">
            <w:pPr>
              <w:keepNext/>
              <w:keepLines/>
              <w:ind w:left="1"/>
              <w:jc w:val="center"/>
              <w:rPr>
                <w:sz w:val="20"/>
                <w:szCs w:val="20"/>
              </w:rPr>
            </w:pPr>
          </w:p>
        </w:tc>
      </w:tr>
      <w:tr w:rsidR="002D2CF9" w:rsidRPr="00F001AB" w14:paraId="05E6B8B9" w14:textId="77777777" w:rsidTr="00B67CE9">
        <w:tc>
          <w:tcPr>
            <w:tcW w:w="2127" w:type="dxa"/>
          </w:tcPr>
          <w:p w14:paraId="05E6B896" w14:textId="77777777" w:rsidR="002D2CF9" w:rsidRPr="00F001AB" w:rsidRDefault="002D2CF9" w:rsidP="00B67CE9">
            <w:pPr>
              <w:rPr>
                <w:b/>
              </w:rPr>
            </w:pPr>
            <w:r w:rsidRPr="00F001AB">
              <w:rPr>
                <w:b/>
              </w:rPr>
              <w:t xml:space="preserve">5. </w:t>
            </w:r>
            <w:proofErr w:type="spellStart"/>
            <w:r w:rsidRPr="00F001AB">
              <w:rPr>
                <w:b/>
              </w:rPr>
              <w:t>Organisation</w:t>
            </w:r>
            <w:proofErr w:type="spellEnd"/>
            <w:r w:rsidRPr="00F001AB">
              <w:rPr>
                <w:b/>
              </w:rPr>
              <w:t xml:space="preserve"> de la </w:t>
            </w:r>
            <w:proofErr w:type="spellStart"/>
            <w:r w:rsidRPr="00F001AB">
              <w:rPr>
                <w:b/>
              </w:rPr>
              <w:t>rédaction</w:t>
            </w:r>
            <w:proofErr w:type="spellEnd"/>
          </w:p>
          <w:p w14:paraId="05E6B897" w14:textId="77777777" w:rsidR="002D2CF9" w:rsidRPr="00F001AB" w:rsidRDefault="002D2CF9" w:rsidP="00B67CE9">
            <w:pPr>
              <w:rPr>
                <w:b/>
              </w:rPr>
            </w:pPr>
          </w:p>
          <w:p w14:paraId="05E6B898" w14:textId="77777777" w:rsidR="002D2CF9" w:rsidRPr="00F001AB" w:rsidRDefault="002D2CF9" w:rsidP="00B67CE9">
            <w:pPr>
              <w:rPr>
                <w:b/>
              </w:rPr>
            </w:pPr>
          </w:p>
          <w:p w14:paraId="05E6B899" w14:textId="77777777" w:rsidR="002D2CF9" w:rsidRPr="00F001AB" w:rsidRDefault="002D2CF9" w:rsidP="00B67CE9">
            <w:pPr>
              <w:rPr>
                <w:lang w:val="fr-CA"/>
              </w:rPr>
            </w:pPr>
            <w:r w:rsidRPr="00F001AB">
              <w:rPr>
                <w:lang w:val="fr-CA"/>
              </w:rPr>
              <w:t>L’étudiant organise son texte de façon cohérente en fonction de :</w:t>
            </w:r>
          </w:p>
          <w:p w14:paraId="05E6B89A" w14:textId="77777777" w:rsidR="002D2CF9" w:rsidRPr="00F001AB" w:rsidRDefault="002D2CF9" w:rsidP="00B67CE9">
            <w:pPr>
              <w:rPr>
                <w:lang w:val="fr-CA"/>
              </w:rPr>
            </w:pPr>
          </w:p>
          <w:p w14:paraId="05E6B89B" w14:textId="77777777" w:rsidR="002D2CF9" w:rsidRPr="00F001AB" w:rsidRDefault="002D2CF9" w:rsidP="00D34078">
            <w:pPr>
              <w:numPr>
                <w:ilvl w:val="0"/>
                <w:numId w:val="19"/>
              </w:numPr>
              <w:ind w:left="176" w:hanging="118"/>
              <w:contextualSpacing/>
            </w:pPr>
            <w:r w:rsidRPr="00F001AB">
              <w:t xml:space="preserve">La structure du </w:t>
            </w:r>
            <w:proofErr w:type="spellStart"/>
            <w:r w:rsidRPr="00F001AB">
              <w:t>texte</w:t>
            </w:r>
            <w:proofErr w:type="spellEnd"/>
          </w:p>
          <w:p w14:paraId="05E6B89C" w14:textId="77777777" w:rsidR="002D2CF9" w:rsidRPr="00F001AB" w:rsidRDefault="002D2CF9" w:rsidP="00D34078">
            <w:pPr>
              <w:numPr>
                <w:ilvl w:val="0"/>
                <w:numId w:val="19"/>
              </w:numPr>
              <w:ind w:left="176" w:hanging="118"/>
              <w:contextualSpacing/>
              <w:rPr>
                <w:b/>
              </w:rPr>
            </w:pPr>
            <w:r w:rsidRPr="00F001AB">
              <w:t xml:space="preserve">Le style du </w:t>
            </w:r>
            <w:proofErr w:type="spellStart"/>
            <w:r w:rsidRPr="00F001AB">
              <w:t>texte</w:t>
            </w:r>
            <w:proofErr w:type="spellEnd"/>
            <w:r w:rsidRPr="00F001AB">
              <w:t xml:space="preserve"> </w:t>
            </w:r>
            <w:proofErr w:type="spellStart"/>
            <w:r w:rsidRPr="00F001AB">
              <w:t>demandé</w:t>
            </w:r>
            <w:proofErr w:type="spellEnd"/>
          </w:p>
          <w:p w14:paraId="05E6B89D" w14:textId="77777777" w:rsidR="002D2CF9" w:rsidRPr="00F001AB" w:rsidRDefault="002D2CF9" w:rsidP="00D34078">
            <w:pPr>
              <w:numPr>
                <w:ilvl w:val="0"/>
                <w:numId w:val="19"/>
              </w:numPr>
              <w:ind w:left="176" w:hanging="118"/>
              <w:contextualSpacing/>
              <w:rPr>
                <w:b/>
              </w:rPr>
            </w:pPr>
            <w:r w:rsidRPr="00F001AB">
              <w:t xml:space="preserve">Les </w:t>
            </w:r>
            <w:proofErr w:type="spellStart"/>
            <w:r w:rsidRPr="00F001AB">
              <w:t>consignes</w:t>
            </w:r>
            <w:proofErr w:type="spellEnd"/>
          </w:p>
        </w:tc>
        <w:tc>
          <w:tcPr>
            <w:tcW w:w="2166" w:type="dxa"/>
            <w:gridSpan w:val="2"/>
          </w:tcPr>
          <w:p w14:paraId="05E6B89E" w14:textId="77777777" w:rsidR="002D2CF9" w:rsidRPr="00F001AB" w:rsidRDefault="002D2CF9" w:rsidP="00B67CE9">
            <w:pPr>
              <w:jc w:val="center"/>
              <w:rPr>
                <w:sz w:val="20"/>
                <w:szCs w:val="20"/>
              </w:rPr>
            </w:pPr>
            <w:r w:rsidRPr="00F001AB">
              <w:rPr>
                <w:sz w:val="20"/>
                <w:szCs w:val="20"/>
              </w:rPr>
              <w:t>0</w:t>
            </w:r>
          </w:p>
          <w:p w14:paraId="05E6B89F" w14:textId="77777777" w:rsidR="002D2CF9" w:rsidRPr="00F001AB" w:rsidRDefault="002D2CF9" w:rsidP="00B67CE9">
            <w:pPr>
              <w:rPr>
                <w:sz w:val="20"/>
                <w:szCs w:val="20"/>
                <w:lang w:val="fr-CA"/>
              </w:rPr>
            </w:pPr>
            <w:r w:rsidRPr="00F001AB">
              <w:rPr>
                <w:sz w:val="20"/>
                <w:szCs w:val="20"/>
                <w:lang w:val="fr-CA"/>
              </w:rPr>
              <w:t>L’étudiant rédige un texte sans tenir compte de la structure du texte, ni du style du texte demandé, ni des consignes.</w:t>
            </w:r>
          </w:p>
          <w:p w14:paraId="05E6B8A0" w14:textId="77777777" w:rsidR="002D2CF9" w:rsidRPr="00F001AB" w:rsidRDefault="002D2CF9" w:rsidP="00B67CE9">
            <w:pPr>
              <w:jc w:val="center"/>
              <w:rPr>
                <w:sz w:val="20"/>
                <w:szCs w:val="20"/>
                <w:lang w:val="fr-CA"/>
              </w:rPr>
            </w:pPr>
          </w:p>
        </w:tc>
        <w:tc>
          <w:tcPr>
            <w:tcW w:w="2146" w:type="dxa"/>
          </w:tcPr>
          <w:p w14:paraId="05E6B8A1" w14:textId="77777777" w:rsidR="002D2CF9" w:rsidRPr="00F001AB" w:rsidRDefault="002D2CF9" w:rsidP="00B67CE9">
            <w:pPr>
              <w:jc w:val="center"/>
              <w:rPr>
                <w:sz w:val="20"/>
                <w:szCs w:val="20"/>
                <w:lang w:val="fr-CA"/>
              </w:rPr>
            </w:pPr>
            <w:r w:rsidRPr="00F001AB">
              <w:rPr>
                <w:sz w:val="20"/>
                <w:szCs w:val="20"/>
                <w:lang w:val="fr-CA"/>
              </w:rPr>
              <w:t>2</w:t>
            </w:r>
          </w:p>
          <w:p w14:paraId="05E6B8A2" w14:textId="77777777" w:rsidR="002D2CF9" w:rsidRPr="00F001AB" w:rsidRDefault="002D2CF9" w:rsidP="00B67CE9">
            <w:pPr>
              <w:rPr>
                <w:sz w:val="20"/>
                <w:szCs w:val="20"/>
                <w:lang w:val="fr-CA"/>
              </w:rPr>
            </w:pPr>
            <w:r w:rsidRPr="00F001AB">
              <w:rPr>
                <w:sz w:val="20"/>
                <w:szCs w:val="20"/>
                <w:lang w:val="fr-CA"/>
              </w:rPr>
              <w:t>L’étudiant respecte, de façon sommaire, la structure du texte, le style du texte demandé et les consignes </w:t>
            </w:r>
          </w:p>
          <w:p w14:paraId="05E6B8A3"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Quelques constituants essentiels sont vaguement reconnaissables</w:t>
            </w:r>
          </w:p>
          <w:p w14:paraId="05E6B8A4" w14:textId="77777777" w:rsidR="002D2CF9" w:rsidRPr="00F001AB" w:rsidRDefault="002D2CF9" w:rsidP="00B67CE9">
            <w:pPr>
              <w:ind w:left="1"/>
              <w:jc w:val="center"/>
              <w:rPr>
                <w:sz w:val="20"/>
                <w:szCs w:val="20"/>
              </w:rPr>
            </w:pPr>
            <w:r w:rsidRPr="00F001AB">
              <w:rPr>
                <w:sz w:val="20"/>
                <w:szCs w:val="20"/>
              </w:rPr>
              <w:t xml:space="preserve">Le </w:t>
            </w:r>
            <w:proofErr w:type="spellStart"/>
            <w:r w:rsidRPr="00F001AB">
              <w:rPr>
                <w:sz w:val="20"/>
                <w:szCs w:val="20"/>
              </w:rPr>
              <w:t>texte</w:t>
            </w:r>
            <w:proofErr w:type="spellEnd"/>
            <w:r w:rsidRPr="00F001AB">
              <w:rPr>
                <w:sz w:val="20"/>
                <w:szCs w:val="20"/>
              </w:rPr>
              <w:t xml:space="preserve"> </w:t>
            </w:r>
            <w:proofErr w:type="spellStart"/>
            <w:r w:rsidRPr="00F001AB">
              <w:rPr>
                <w:sz w:val="20"/>
                <w:szCs w:val="20"/>
              </w:rPr>
              <w:t>est</w:t>
            </w:r>
            <w:proofErr w:type="spellEnd"/>
            <w:r w:rsidRPr="00F001AB">
              <w:rPr>
                <w:sz w:val="20"/>
                <w:szCs w:val="20"/>
              </w:rPr>
              <w:t xml:space="preserve"> </w:t>
            </w:r>
            <w:proofErr w:type="spellStart"/>
            <w:r w:rsidRPr="00F001AB">
              <w:rPr>
                <w:sz w:val="20"/>
                <w:szCs w:val="20"/>
              </w:rPr>
              <w:t>incohérent</w:t>
            </w:r>
            <w:proofErr w:type="spellEnd"/>
            <w:r w:rsidRPr="00F001AB">
              <w:rPr>
                <w:sz w:val="20"/>
                <w:szCs w:val="20"/>
              </w:rPr>
              <w:t>.</w:t>
            </w:r>
          </w:p>
        </w:tc>
        <w:tc>
          <w:tcPr>
            <w:tcW w:w="2147" w:type="dxa"/>
          </w:tcPr>
          <w:p w14:paraId="05E6B8A5" w14:textId="77777777" w:rsidR="002D2CF9" w:rsidRPr="00F001AB" w:rsidRDefault="002D2CF9" w:rsidP="00B67CE9">
            <w:pPr>
              <w:ind w:left="1"/>
              <w:jc w:val="center"/>
              <w:rPr>
                <w:sz w:val="20"/>
                <w:szCs w:val="20"/>
                <w:lang w:val="fr-CA"/>
              </w:rPr>
            </w:pPr>
            <w:r w:rsidRPr="00F001AB">
              <w:rPr>
                <w:sz w:val="20"/>
                <w:szCs w:val="20"/>
                <w:lang w:val="fr-CA"/>
              </w:rPr>
              <w:t>4</w:t>
            </w:r>
          </w:p>
          <w:p w14:paraId="05E6B8A6" w14:textId="77777777" w:rsidR="002D2CF9" w:rsidRPr="00F001AB" w:rsidRDefault="002D2CF9" w:rsidP="00B67CE9">
            <w:pPr>
              <w:rPr>
                <w:sz w:val="20"/>
                <w:szCs w:val="20"/>
                <w:lang w:val="fr-CA"/>
              </w:rPr>
            </w:pPr>
            <w:r w:rsidRPr="00F001AB">
              <w:rPr>
                <w:sz w:val="20"/>
                <w:szCs w:val="20"/>
                <w:lang w:val="fr-CA"/>
              </w:rPr>
              <w:t>L’étudiant respecte partiellement ou maladroitement la structure du texte, le style du texte demandé et les consignes :</w:t>
            </w:r>
          </w:p>
          <w:p w14:paraId="05E6B8A7"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Quelques constituants essentiels sont absents ;</w:t>
            </w:r>
          </w:p>
          <w:p w14:paraId="05E6B8A8"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Liens difficiles entre les idées/sauts dans la pensée ;</w:t>
            </w:r>
          </w:p>
          <w:p w14:paraId="05E6B8A9"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Manque de </w:t>
            </w:r>
            <w:proofErr w:type="spellStart"/>
            <w:r w:rsidRPr="00F001AB">
              <w:rPr>
                <w:sz w:val="20"/>
                <w:szCs w:val="20"/>
              </w:rPr>
              <w:t>cohérence</w:t>
            </w:r>
            <w:proofErr w:type="spellEnd"/>
            <w:r w:rsidRPr="00F001AB">
              <w:rPr>
                <w:sz w:val="20"/>
                <w:szCs w:val="20"/>
              </w:rPr>
              <w:t>.</w:t>
            </w:r>
          </w:p>
        </w:tc>
        <w:tc>
          <w:tcPr>
            <w:tcW w:w="2146" w:type="dxa"/>
          </w:tcPr>
          <w:p w14:paraId="05E6B8AA" w14:textId="77777777" w:rsidR="002D2CF9" w:rsidRPr="00F001AB" w:rsidRDefault="002D2CF9" w:rsidP="00B67CE9">
            <w:pPr>
              <w:ind w:left="1"/>
              <w:jc w:val="center"/>
              <w:rPr>
                <w:sz w:val="20"/>
                <w:szCs w:val="20"/>
              </w:rPr>
            </w:pPr>
            <w:r w:rsidRPr="00F001AB">
              <w:rPr>
                <w:sz w:val="20"/>
                <w:szCs w:val="20"/>
              </w:rPr>
              <w:t>6</w:t>
            </w:r>
          </w:p>
          <w:p w14:paraId="05E6B8AB" w14:textId="77777777" w:rsidR="002D2CF9" w:rsidRPr="00F001AB" w:rsidRDefault="002D2CF9" w:rsidP="00B67CE9">
            <w:pPr>
              <w:rPr>
                <w:sz w:val="20"/>
                <w:szCs w:val="20"/>
                <w:lang w:val="fr-CA"/>
              </w:rPr>
            </w:pPr>
            <w:r w:rsidRPr="00F001AB">
              <w:rPr>
                <w:sz w:val="20"/>
                <w:szCs w:val="20"/>
                <w:lang w:val="fr-CA"/>
              </w:rPr>
              <w:t>L’étudiant organise généralement son texte selon la structure du texte, le style du texte demandé et les consignes :</w:t>
            </w:r>
          </w:p>
          <w:p w14:paraId="05E6B8AC"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Les constituants essentiels sont présents, mais leur intégration et les transitions entre les parties sont saccadées ;</w:t>
            </w:r>
          </w:p>
          <w:p w14:paraId="05E6B8AD"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Ordre/liens </w:t>
            </w:r>
            <w:proofErr w:type="spellStart"/>
            <w:r w:rsidRPr="00F001AB">
              <w:rPr>
                <w:sz w:val="20"/>
                <w:szCs w:val="20"/>
              </w:rPr>
              <w:t>généralement</w:t>
            </w:r>
            <w:proofErr w:type="spellEnd"/>
            <w:r w:rsidRPr="00F001AB">
              <w:rPr>
                <w:sz w:val="20"/>
                <w:szCs w:val="20"/>
              </w:rPr>
              <w:t xml:space="preserve"> </w:t>
            </w:r>
            <w:proofErr w:type="spellStart"/>
            <w:proofErr w:type="gramStart"/>
            <w:r w:rsidRPr="00F001AB">
              <w:rPr>
                <w:sz w:val="20"/>
                <w:szCs w:val="20"/>
              </w:rPr>
              <w:t>logiques</w:t>
            </w:r>
            <w:proofErr w:type="spellEnd"/>
            <w:r w:rsidRPr="00F001AB">
              <w:rPr>
                <w:sz w:val="20"/>
                <w:szCs w:val="20"/>
              </w:rPr>
              <w:t> ;</w:t>
            </w:r>
            <w:proofErr w:type="gramEnd"/>
          </w:p>
          <w:p w14:paraId="05E6B8AE"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Texte</w:t>
            </w:r>
            <w:proofErr w:type="spellEnd"/>
            <w:r w:rsidRPr="00F001AB">
              <w:rPr>
                <w:sz w:val="20"/>
                <w:szCs w:val="20"/>
              </w:rPr>
              <w:t xml:space="preserve"> </w:t>
            </w:r>
            <w:proofErr w:type="spellStart"/>
            <w:r w:rsidRPr="00F001AB">
              <w:rPr>
                <w:sz w:val="20"/>
                <w:szCs w:val="20"/>
              </w:rPr>
              <w:t>généralement</w:t>
            </w:r>
            <w:proofErr w:type="spellEnd"/>
            <w:r w:rsidRPr="00F001AB">
              <w:rPr>
                <w:sz w:val="20"/>
                <w:szCs w:val="20"/>
              </w:rPr>
              <w:t xml:space="preserve"> </w:t>
            </w:r>
            <w:proofErr w:type="spellStart"/>
            <w:r w:rsidRPr="00F001AB">
              <w:rPr>
                <w:sz w:val="20"/>
                <w:szCs w:val="20"/>
              </w:rPr>
              <w:t>cohérent</w:t>
            </w:r>
            <w:proofErr w:type="spellEnd"/>
            <w:r w:rsidRPr="00F001AB">
              <w:rPr>
                <w:sz w:val="20"/>
                <w:szCs w:val="20"/>
              </w:rPr>
              <w:t>.</w:t>
            </w:r>
          </w:p>
        </w:tc>
        <w:tc>
          <w:tcPr>
            <w:tcW w:w="2147" w:type="dxa"/>
          </w:tcPr>
          <w:p w14:paraId="05E6B8AF" w14:textId="77777777" w:rsidR="002D2CF9" w:rsidRPr="00F001AB" w:rsidRDefault="002D2CF9" w:rsidP="00B67CE9">
            <w:pPr>
              <w:ind w:left="1"/>
              <w:jc w:val="center"/>
              <w:rPr>
                <w:sz w:val="20"/>
                <w:szCs w:val="20"/>
              </w:rPr>
            </w:pPr>
            <w:r w:rsidRPr="00F001AB">
              <w:rPr>
                <w:sz w:val="20"/>
                <w:szCs w:val="20"/>
              </w:rPr>
              <w:t>8</w:t>
            </w:r>
          </w:p>
          <w:p w14:paraId="05E6B8B0" w14:textId="77777777" w:rsidR="002D2CF9" w:rsidRPr="00F001AB" w:rsidRDefault="002D2CF9" w:rsidP="00B67CE9">
            <w:pPr>
              <w:rPr>
                <w:sz w:val="20"/>
                <w:szCs w:val="20"/>
                <w:lang w:val="fr-CA"/>
              </w:rPr>
            </w:pPr>
            <w:r w:rsidRPr="00F001AB">
              <w:rPr>
                <w:sz w:val="20"/>
                <w:szCs w:val="20"/>
                <w:lang w:val="fr-CA"/>
              </w:rPr>
              <w:t xml:space="preserve">L’étudiant organise son texte selon la structure du </w:t>
            </w:r>
            <w:proofErr w:type="spellStart"/>
            <w:proofErr w:type="gramStart"/>
            <w:r w:rsidRPr="00F001AB">
              <w:rPr>
                <w:sz w:val="20"/>
                <w:szCs w:val="20"/>
                <w:lang w:val="fr-CA"/>
              </w:rPr>
              <w:t>texte,le</w:t>
            </w:r>
            <w:proofErr w:type="spellEnd"/>
            <w:proofErr w:type="gramEnd"/>
            <w:r w:rsidRPr="00F001AB">
              <w:rPr>
                <w:sz w:val="20"/>
                <w:szCs w:val="20"/>
                <w:lang w:val="fr-CA"/>
              </w:rPr>
              <w:t xml:space="preserve"> style du texte demandé et les consignes :</w:t>
            </w:r>
          </w:p>
          <w:p w14:paraId="05E6B8B1"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 xml:space="preserve">Les constituants essentiels sont présents, leur intégration et les transitions entre les parties sont bien faites ; </w:t>
            </w:r>
          </w:p>
          <w:p w14:paraId="05E6B8B2" w14:textId="77777777" w:rsidR="002D2CF9" w:rsidRPr="00F001AB" w:rsidRDefault="002D2CF9" w:rsidP="00D34078">
            <w:pPr>
              <w:numPr>
                <w:ilvl w:val="0"/>
                <w:numId w:val="13"/>
              </w:numPr>
              <w:ind w:left="142" w:hanging="141"/>
              <w:contextualSpacing/>
              <w:rPr>
                <w:sz w:val="20"/>
                <w:szCs w:val="20"/>
              </w:rPr>
            </w:pPr>
            <w:r w:rsidRPr="00F001AB">
              <w:rPr>
                <w:sz w:val="20"/>
                <w:szCs w:val="20"/>
              </w:rPr>
              <w:t xml:space="preserve">Ordre/liens </w:t>
            </w:r>
            <w:proofErr w:type="spellStart"/>
            <w:proofErr w:type="gramStart"/>
            <w:r w:rsidRPr="00F001AB">
              <w:rPr>
                <w:sz w:val="20"/>
                <w:szCs w:val="20"/>
              </w:rPr>
              <w:t>logiques</w:t>
            </w:r>
            <w:proofErr w:type="spellEnd"/>
            <w:r w:rsidRPr="00F001AB">
              <w:rPr>
                <w:sz w:val="20"/>
                <w:szCs w:val="20"/>
              </w:rPr>
              <w:t> ;</w:t>
            </w:r>
            <w:proofErr w:type="gramEnd"/>
          </w:p>
          <w:p w14:paraId="05E6B8B3"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Texte</w:t>
            </w:r>
            <w:proofErr w:type="spellEnd"/>
            <w:r w:rsidRPr="00F001AB">
              <w:rPr>
                <w:sz w:val="20"/>
                <w:szCs w:val="20"/>
              </w:rPr>
              <w:t xml:space="preserve"> </w:t>
            </w:r>
            <w:proofErr w:type="spellStart"/>
            <w:r w:rsidRPr="00F001AB">
              <w:rPr>
                <w:sz w:val="20"/>
                <w:szCs w:val="20"/>
              </w:rPr>
              <w:t>cohérent</w:t>
            </w:r>
            <w:proofErr w:type="spellEnd"/>
            <w:r w:rsidRPr="00F001AB">
              <w:rPr>
                <w:sz w:val="20"/>
                <w:szCs w:val="20"/>
              </w:rPr>
              <w:t>.</w:t>
            </w:r>
          </w:p>
        </w:tc>
        <w:tc>
          <w:tcPr>
            <w:tcW w:w="2147" w:type="dxa"/>
          </w:tcPr>
          <w:p w14:paraId="05E6B8B4" w14:textId="77777777" w:rsidR="002D2CF9" w:rsidRPr="00F001AB" w:rsidRDefault="002D2CF9" w:rsidP="00B67CE9">
            <w:pPr>
              <w:ind w:left="1"/>
              <w:jc w:val="center"/>
              <w:rPr>
                <w:sz w:val="20"/>
                <w:szCs w:val="20"/>
              </w:rPr>
            </w:pPr>
            <w:r w:rsidRPr="00F001AB">
              <w:rPr>
                <w:sz w:val="20"/>
                <w:szCs w:val="20"/>
              </w:rPr>
              <w:t>10</w:t>
            </w:r>
          </w:p>
          <w:p w14:paraId="05E6B8B5" w14:textId="77777777" w:rsidR="002D2CF9" w:rsidRPr="00F001AB" w:rsidRDefault="002D2CF9" w:rsidP="00B67CE9">
            <w:pPr>
              <w:rPr>
                <w:sz w:val="20"/>
                <w:szCs w:val="20"/>
                <w:lang w:val="fr-CA"/>
              </w:rPr>
            </w:pPr>
            <w:r w:rsidRPr="00F001AB">
              <w:rPr>
                <w:sz w:val="20"/>
                <w:szCs w:val="20"/>
                <w:lang w:val="fr-CA"/>
              </w:rPr>
              <w:t>L’étudiant met la structure de son texte, le style du texte demandé et le respect des consignes au profit de ses idées :</w:t>
            </w:r>
          </w:p>
          <w:p w14:paraId="05E6B8B6"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Les constituants essentiels sont présents, leur intégration et les transitions entre les parties sont particulièrement bien faites ;</w:t>
            </w:r>
          </w:p>
          <w:p w14:paraId="05E6B8B7" w14:textId="77777777" w:rsidR="002D2CF9" w:rsidRPr="00F001AB" w:rsidRDefault="002D2CF9" w:rsidP="00D34078">
            <w:pPr>
              <w:numPr>
                <w:ilvl w:val="0"/>
                <w:numId w:val="13"/>
              </w:numPr>
              <w:ind w:left="142" w:hanging="141"/>
              <w:contextualSpacing/>
              <w:rPr>
                <w:sz w:val="20"/>
                <w:szCs w:val="20"/>
                <w:lang w:val="fr-CA"/>
              </w:rPr>
            </w:pPr>
            <w:r w:rsidRPr="00F001AB">
              <w:rPr>
                <w:sz w:val="20"/>
                <w:szCs w:val="20"/>
                <w:lang w:val="fr-CA"/>
              </w:rPr>
              <w:t>Fluidité dans le développement des idées ;</w:t>
            </w:r>
          </w:p>
          <w:p w14:paraId="05E6B8B8" w14:textId="77777777" w:rsidR="002D2CF9" w:rsidRPr="00F001AB" w:rsidRDefault="002D2CF9" w:rsidP="00D34078">
            <w:pPr>
              <w:numPr>
                <w:ilvl w:val="0"/>
                <w:numId w:val="13"/>
              </w:numPr>
              <w:ind w:left="142" w:hanging="141"/>
              <w:contextualSpacing/>
              <w:rPr>
                <w:sz w:val="20"/>
                <w:szCs w:val="20"/>
              </w:rPr>
            </w:pPr>
            <w:proofErr w:type="spellStart"/>
            <w:r w:rsidRPr="00F001AB">
              <w:rPr>
                <w:sz w:val="20"/>
                <w:szCs w:val="20"/>
              </w:rPr>
              <w:t>Texte</w:t>
            </w:r>
            <w:proofErr w:type="spellEnd"/>
            <w:r w:rsidRPr="00F001AB">
              <w:rPr>
                <w:sz w:val="20"/>
                <w:szCs w:val="20"/>
              </w:rPr>
              <w:t xml:space="preserve"> </w:t>
            </w:r>
            <w:proofErr w:type="spellStart"/>
            <w:r w:rsidRPr="00F001AB">
              <w:rPr>
                <w:sz w:val="20"/>
                <w:szCs w:val="20"/>
              </w:rPr>
              <w:t>particulièrement</w:t>
            </w:r>
            <w:proofErr w:type="spellEnd"/>
            <w:r w:rsidRPr="00F001AB">
              <w:rPr>
                <w:sz w:val="20"/>
                <w:szCs w:val="20"/>
              </w:rPr>
              <w:t xml:space="preserve"> </w:t>
            </w:r>
            <w:proofErr w:type="spellStart"/>
            <w:r w:rsidRPr="00F001AB">
              <w:rPr>
                <w:sz w:val="20"/>
                <w:szCs w:val="20"/>
              </w:rPr>
              <w:t>cohérent</w:t>
            </w:r>
            <w:proofErr w:type="spellEnd"/>
            <w:r w:rsidRPr="00F001AB">
              <w:rPr>
                <w:sz w:val="20"/>
                <w:szCs w:val="20"/>
              </w:rPr>
              <w:t xml:space="preserve">. </w:t>
            </w:r>
          </w:p>
        </w:tc>
      </w:tr>
      <w:tr w:rsidR="002D2CF9" w:rsidRPr="00F001AB" w14:paraId="05E6B8C6" w14:textId="77777777" w:rsidTr="00B67CE9">
        <w:tc>
          <w:tcPr>
            <w:tcW w:w="2146" w:type="dxa"/>
            <w:gridSpan w:val="2"/>
          </w:tcPr>
          <w:p w14:paraId="05E6B8BA" w14:textId="77777777" w:rsidR="002D2CF9" w:rsidRPr="00F001AB" w:rsidRDefault="002D2CF9" w:rsidP="00B67CE9">
            <w:pPr>
              <w:rPr>
                <w:b/>
              </w:rPr>
            </w:pPr>
            <w:r w:rsidRPr="00F001AB">
              <w:rPr>
                <w:b/>
              </w:rPr>
              <w:t>6. Langue</w:t>
            </w:r>
          </w:p>
          <w:p w14:paraId="05E6B8BB" w14:textId="77777777" w:rsidR="002D2CF9" w:rsidRPr="00F001AB" w:rsidRDefault="002D2CF9" w:rsidP="00B67CE9">
            <w:pPr>
              <w:rPr>
                <w:b/>
              </w:rPr>
            </w:pPr>
          </w:p>
        </w:tc>
        <w:tc>
          <w:tcPr>
            <w:tcW w:w="4293" w:type="dxa"/>
            <w:gridSpan w:val="2"/>
          </w:tcPr>
          <w:p w14:paraId="05E6B8BC" w14:textId="77777777" w:rsidR="002D2CF9" w:rsidRPr="00F001AB" w:rsidRDefault="002D2CF9" w:rsidP="00B67CE9">
            <w:pPr>
              <w:ind w:left="1"/>
              <w:rPr>
                <w:sz w:val="20"/>
                <w:szCs w:val="20"/>
                <w:lang w:val="fr-CA"/>
              </w:rPr>
            </w:pPr>
          </w:p>
          <w:p w14:paraId="05E6B8BD" w14:textId="77777777" w:rsidR="002D2CF9" w:rsidRPr="00F001AB" w:rsidRDefault="002D2CF9" w:rsidP="00B67CE9">
            <w:pPr>
              <w:ind w:left="1"/>
              <w:rPr>
                <w:sz w:val="20"/>
                <w:szCs w:val="20"/>
                <w:lang w:val="fr-CA"/>
              </w:rPr>
            </w:pPr>
            <w:r w:rsidRPr="00F001AB">
              <w:rPr>
                <w:sz w:val="20"/>
                <w:szCs w:val="20"/>
                <w:lang w:val="fr-CA"/>
              </w:rPr>
              <w:t>Nombre d’erreurs : _____________</w:t>
            </w:r>
          </w:p>
          <w:p w14:paraId="05E6B8BE" w14:textId="77777777" w:rsidR="002D2CF9" w:rsidRPr="00F001AB" w:rsidRDefault="002D2CF9" w:rsidP="00B67CE9">
            <w:pPr>
              <w:ind w:left="1"/>
              <w:rPr>
                <w:sz w:val="20"/>
                <w:szCs w:val="20"/>
                <w:lang w:val="fr-CA"/>
              </w:rPr>
            </w:pPr>
          </w:p>
          <w:p w14:paraId="05E6B8BF" w14:textId="77777777" w:rsidR="002D2CF9" w:rsidRPr="00F001AB" w:rsidRDefault="002D2CF9" w:rsidP="00B67CE9">
            <w:pPr>
              <w:ind w:left="1"/>
              <w:rPr>
                <w:sz w:val="20"/>
                <w:szCs w:val="20"/>
                <w:lang w:val="fr-CA"/>
              </w:rPr>
            </w:pPr>
            <w:r w:rsidRPr="00F001AB">
              <w:rPr>
                <w:sz w:val="20"/>
                <w:szCs w:val="20"/>
                <w:lang w:val="fr-CA"/>
              </w:rPr>
              <w:t>Nombre de mots : _____________</w:t>
            </w:r>
          </w:p>
        </w:tc>
        <w:tc>
          <w:tcPr>
            <w:tcW w:w="2147" w:type="dxa"/>
          </w:tcPr>
          <w:p w14:paraId="05E6B8C0" w14:textId="77777777" w:rsidR="002D2CF9" w:rsidRPr="00F001AB" w:rsidRDefault="002D2CF9" w:rsidP="00B67CE9">
            <w:pPr>
              <w:ind w:left="1"/>
              <w:rPr>
                <w:sz w:val="20"/>
                <w:szCs w:val="20"/>
                <w:lang w:val="fr-CA"/>
              </w:rPr>
            </w:pPr>
          </w:p>
          <w:p w14:paraId="05E6B8C1" w14:textId="77777777" w:rsidR="002D2CF9" w:rsidRPr="00F001AB" w:rsidRDefault="002D2CF9" w:rsidP="00B67CE9">
            <w:pPr>
              <w:ind w:left="1"/>
              <w:jc w:val="center"/>
              <w:rPr>
                <w:sz w:val="20"/>
                <w:szCs w:val="20"/>
              </w:rPr>
            </w:pPr>
            <w:r w:rsidRPr="00F001AB">
              <w:rPr>
                <w:b/>
                <w:sz w:val="28"/>
                <w:szCs w:val="28"/>
              </w:rPr>
              <w:t>/30</w:t>
            </w:r>
          </w:p>
        </w:tc>
        <w:tc>
          <w:tcPr>
            <w:tcW w:w="4293" w:type="dxa"/>
            <w:gridSpan w:val="2"/>
          </w:tcPr>
          <w:p w14:paraId="05E6B8C2" w14:textId="77777777" w:rsidR="002D2CF9" w:rsidRPr="00F001AB" w:rsidRDefault="002D2CF9" w:rsidP="00B67CE9">
            <w:pPr>
              <w:ind w:left="1"/>
              <w:jc w:val="center"/>
              <w:rPr>
                <w:b/>
                <w:sz w:val="28"/>
                <w:szCs w:val="28"/>
              </w:rPr>
            </w:pPr>
          </w:p>
          <w:p w14:paraId="05E6B8C3" w14:textId="77777777" w:rsidR="002D2CF9" w:rsidRPr="00F001AB" w:rsidRDefault="002D2CF9" w:rsidP="00B67CE9">
            <w:pPr>
              <w:ind w:left="1"/>
              <w:jc w:val="center"/>
              <w:rPr>
                <w:sz w:val="20"/>
                <w:szCs w:val="20"/>
              </w:rPr>
            </w:pPr>
            <w:r w:rsidRPr="00F001AB">
              <w:rPr>
                <w:b/>
                <w:sz w:val="28"/>
                <w:szCs w:val="28"/>
              </w:rPr>
              <w:t xml:space="preserve">Total </w:t>
            </w:r>
            <w:proofErr w:type="spellStart"/>
            <w:r w:rsidRPr="00F001AB">
              <w:rPr>
                <w:b/>
                <w:sz w:val="28"/>
                <w:szCs w:val="28"/>
              </w:rPr>
              <w:t>en</w:t>
            </w:r>
            <w:proofErr w:type="spellEnd"/>
            <w:r w:rsidRPr="00F001AB">
              <w:rPr>
                <w:b/>
                <w:sz w:val="28"/>
                <w:szCs w:val="28"/>
              </w:rPr>
              <w:t xml:space="preserve"> </w:t>
            </w:r>
            <w:proofErr w:type="spellStart"/>
            <w:r w:rsidRPr="00F001AB">
              <w:rPr>
                <w:b/>
                <w:sz w:val="28"/>
                <w:szCs w:val="28"/>
              </w:rPr>
              <w:t>littérature</w:t>
            </w:r>
            <w:proofErr w:type="spellEnd"/>
          </w:p>
        </w:tc>
        <w:tc>
          <w:tcPr>
            <w:tcW w:w="2147" w:type="dxa"/>
          </w:tcPr>
          <w:p w14:paraId="05E6B8C4" w14:textId="77777777" w:rsidR="002D2CF9" w:rsidRPr="00F001AB" w:rsidRDefault="002D2CF9" w:rsidP="00B67CE9">
            <w:pPr>
              <w:ind w:left="1"/>
              <w:jc w:val="center"/>
              <w:rPr>
                <w:sz w:val="20"/>
                <w:szCs w:val="20"/>
              </w:rPr>
            </w:pPr>
          </w:p>
          <w:p w14:paraId="05E6B8C5" w14:textId="77777777" w:rsidR="002D2CF9" w:rsidRPr="00F001AB" w:rsidRDefault="002D2CF9" w:rsidP="00B67CE9">
            <w:pPr>
              <w:ind w:left="1"/>
              <w:jc w:val="center"/>
              <w:rPr>
                <w:sz w:val="20"/>
                <w:szCs w:val="20"/>
              </w:rPr>
            </w:pPr>
            <w:r w:rsidRPr="00F001AB">
              <w:rPr>
                <w:b/>
                <w:sz w:val="28"/>
                <w:szCs w:val="28"/>
              </w:rPr>
              <w:t>/70</w:t>
            </w:r>
          </w:p>
        </w:tc>
      </w:tr>
    </w:tbl>
    <w:p w14:paraId="05E6B8C7" w14:textId="77777777" w:rsidR="002D2CF9" w:rsidRPr="00F001AB" w:rsidRDefault="002D2CF9" w:rsidP="002D2CF9">
      <w:pPr>
        <w:spacing w:after="160"/>
        <w:contextualSpacing/>
        <w:rPr>
          <w:rFonts w:ascii="Calibri" w:eastAsia="Calibri" w:hAnsi="Calibri" w:cs="Calibri"/>
        </w:rPr>
      </w:pPr>
    </w:p>
    <w:p w14:paraId="05E6B8C8" w14:textId="77777777" w:rsidR="002D2CF9" w:rsidRPr="00F001AB" w:rsidRDefault="002D2CF9" w:rsidP="002D2CF9">
      <w:pPr>
        <w:spacing w:after="160"/>
        <w:contextualSpacing/>
        <w:rPr>
          <w:rFonts w:ascii="Calibri" w:eastAsia="Calibri" w:hAnsi="Calibri" w:cs="Calibri"/>
        </w:rPr>
      </w:pPr>
      <w:r w:rsidRPr="00F001AB">
        <w:rPr>
          <w:rFonts w:ascii="Calibri" w:eastAsia="Calibri" w:hAnsi="Calibri" w:cs="Calibri"/>
        </w:rPr>
        <w:t>Commentaires :</w:t>
      </w:r>
    </w:p>
    <w:p w14:paraId="05E6B8C9" w14:textId="77777777" w:rsidR="002D2CF9" w:rsidRPr="00F001AB" w:rsidRDefault="002D2CF9" w:rsidP="002D2CF9">
      <w:pPr>
        <w:spacing w:after="160"/>
        <w:ind w:firstLine="720"/>
        <w:contextualSpacing/>
        <w:rPr>
          <w:rFonts w:ascii="Calibri" w:eastAsia="Calibri" w:hAnsi="Calibri" w:cs="Calibri"/>
        </w:rPr>
      </w:pPr>
    </w:p>
    <w:p w14:paraId="05E6B8CA" w14:textId="77777777" w:rsidR="002D2CF9" w:rsidRPr="00F001AB" w:rsidRDefault="002D2CF9" w:rsidP="002D2CF9">
      <w:pPr>
        <w:spacing w:after="160"/>
        <w:contextualSpacing/>
        <w:jc w:val="center"/>
        <w:rPr>
          <w:rFonts w:ascii="Calibri" w:eastAsia="Calibri" w:hAnsi="Calibri" w:cs="Calibri"/>
          <w:b/>
        </w:rPr>
      </w:pPr>
    </w:p>
    <w:p w14:paraId="05E6B8CB" w14:textId="77777777" w:rsidR="002D2CF9" w:rsidRPr="00F001AB" w:rsidRDefault="002D2CF9" w:rsidP="002D2CF9">
      <w:pPr>
        <w:jc w:val="right"/>
        <w:rPr>
          <w:rFonts w:ascii="Times New Roman" w:hAnsi="Times New Roman"/>
          <w:b/>
        </w:rPr>
        <w:sectPr w:rsidR="002D2CF9" w:rsidRPr="00F001AB" w:rsidSect="00B67CE9">
          <w:pgSz w:w="15840" w:h="12240" w:orient="landscape"/>
          <w:pgMar w:top="142" w:right="720" w:bottom="720" w:left="720" w:header="624" w:footer="544" w:gutter="0"/>
          <w:cols w:space="708"/>
          <w:titlePg/>
          <w:docGrid w:linePitch="360"/>
        </w:sectPr>
      </w:pPr>
    </w:p>
    <w:p w14:paraId="05E6B8CC" w14:textId="77777777" w:rsidR="002D2CF9" w:rsidRPr="00F001AB" w:rsidRDefault="002D2CF9" w:rsidP="002D2CF9">
      <w:pPr>
        <w:pStyle w:val="Normal1"/>
        <w:spacing w:line="240" w:lineRule="auto"/>
        <w:jc w:val="right"/>
        <w:rPr>
          <w:b/>
          <w:sz w:val="22"/>
          <w:szCs w:val="22"/>
        </w:rPr>
      </w:pPr>
      <w:r w:rsidRPr="00F001AB">
        <w:rPr>
          <w:b/>
          <w:sz w:val="22"/>
          <w:szCs w:val="22"/>
        </w:rPr>
        <w:lastRenderedPageBreak/>
        <w:t xml:space="preserve">Annexe 3  </w:t>
      </w:r>
    </w:p>
    <w:p w14:paraId="05E6B8CD" w14:textId="77777777" w:rsidR="002D2CF9" w:rsidRPr="00F001AB" w:rsidRDefault="002D2CF9" w:rsidP="002D2CF9">
      <w:pPr>
        <w:tabs>
          <w:tab w:val="center" w:pos="4536"/>
          <w:tab w:val="left" w:pos="8265"/>
        </w:tabs>
        <w:ind w:left="-709" w:right="-716"/>
        <w:jc w:val="center"/>
        <w:rPr>
          <w:rFonts w:ascii="Times New Roman" w:eastAsia="Times New Roman" w:hAnsi="Times New Roman"/>
          <w:bCs/>
          <w:smallCaps/>
          <w:sz w:val="18"/>
          <w:szCs w:val="28"/>
          <w:lang w:eastAsia="fr-CA"/>
        </w:rPr>
      </w:pPr>
      <w:r w:rsidRPr="00F001AB">
        <w:rPr>
          <w:rFonts w:ascii="Times New Roman" w:eastAsia="Times New Roman" w:hAnsi="Times New Roman"/>
          <w:b/>
          <w:bCs/>
          <w:smallCaps/>
          <w:sz w:val="28"/>
          <w:szCs w:val="28"/>
          <w:lang w:eastAsia="fr-CA"/>
        </w:rPr>
        <w:t xml:space="preserve">Codes de correction de la langue </w:t>
      </w:r>
      <w:r w:rsidRPr="00F001AB">
        <w:rPr>
          <w:rFonts w:ascii="Times New Roman" w:eastAsia="Times New Roman" w:hAnsi="Times New Roman"/>
          <w:bCs/>
          <w:smallCaps/>
          <w:sz w:val="18"/>
          <w:szCs w:val="28"/>
          <w:lang w:eastAsia="fr-CA"/>
        </w:rPr>
        <w:t>(H-18)</w:t>
      </w:r>
    </w:p>
    <w:tbl>
      <w:tblPr>
        <w:tblW w:w="9014" w:type="dxa"/>
        <w:jc w:val="center"/>
        <w:tblLayout w:type="fixed"/>
        <w:tblCellMar>
          <w:top w:w="15" w:type="dxa"/>
          <w:left w:w="15" w:type="dxa"/>
          <w:bottom w:w="15" w:type="dxa"/>
          <w:right w:w="15" w:type="dxa"/>
        </w:tblCellMar>
        <w:tblLook w:val="0000" w:firstRow="0" w:lastRow="0" w:firstColumn="0" w:lastColumn="0" w:noHBand="0" w:noVBand="0"/>
      </w:tblPr>
      <w:tblGrid>
        <w:gridCol w:w="1135"/>
        <w:gridCol w:w="1216"/>
        <w:gridCol w:w="2268"/>
        <w:gridCol w:w="4395"/>
      </w:tblGrid>
      <w:tr w:rsidR="002D2CF9" w:rsidRPr="00F001AB" w14:paraId="05E6B8D2" w14:textId="77777777" w:rsidTr="00B67CE9">
        <w:trPr>
          <w:trHeight w:val="15"/>
          <w:jc w:val="center"/>
        </w:trPr>
        <w:tc>
          <w:tcPr>
            <w:tcW w:w="1135" w:type="dxa"/>
            <w:tcBorders>
              <w:top w:val="double" w:sz="6" w:space="0" w:color="000000"/>
              <w:left w:val="double" w:sz="6" w:space="0" w:color="000000"/>
              <w:bottom w:val="single" w:sz="8" w:space="0" w:color="000000"/>
              <w:right w:val="single" w:sz="8" w:space="0" w:color="000000"/>
            </w:tcBorders>
            <w:shd w:val="clear" w:color="auto" w:fill="auto"/>
          </w:tcPr>
          <w:p w14:paraId="05E6B8CE" w14:textId="77777777" w:rsidR="002D2CF9" w:rsidRPr="00F001AB" w:rsidRDefault="002D2CF9" w:rsidP="00B67CE9">
            <w:pPr>
              <w:ind w:right="-137"/>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Code</w:t>
            </w:r>
          </w:p>
        </w:tc>
        <w:tc>
          <w:tcPr>
            <w:tcW w:w="1216" w:type="dxa"/>
            <w:tcBorders>
              <w:top w:val="double" w:sz="6" w:space="0" w:color="000000"/>
              <w:left w:val="single" w:sz="8" w:space="0" w:color="000000"/>
              <w:bottom w:val="single" w:sz="8" w:space="0" w:color="000000"/>
              <w:right w:val="single" w:sz="8" w:space="0" w:color="000000"/>
            </w:tcBorders>
          </w:tcPr>
          <w:p w14:paraId="05E6B8CF"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Section</w:t>
            </w:r>
          </w:p>
        </w:tc>
        <w:tc>
          <w:tcPr>
            <w:tcW w:w="2268" w:type="dxa"/>
            <w:tcBorders>
              <w:top w:val="double" w:sz="6" w:space="0" w:color="000000"/>
              <w:left w:val="single" w:sz="8" w:space="0" w:color="000000"/>
              <w:bottom w:val="single" w:sz="8" w:space="0" w:color="000000"/>
              <w:right w:val="single" w:sz="8" w:space="0" w:color="000000"/>
            </w:tcBorders>
            <w:shd w:val="clear" w:color="auto" w:fill="auto"/>
          </w:tcPr>
          <w:p w14:paraId="05E6B8D0" w14:textId="77777777" w:rsidR="002D2CF9" w:rsidRPr="00F001AB" w:rsidRDefault="002D2CF9" w:rsidP="00B67CE9">
            <w:pPr>
              <w:ind w:left="26" w:hanging="26"/>
              <w:rPr>
                <w:rFonts w:ascii="Times New Roman" w:eastAsia="Times New Roman" w:hAnsi="Times New Roman"/>
                <w:b/>
                <w:lang w:eastAsia="fr-CA"/>
              </w:rPr>
            </w:pPr>
            <w:r w:rsidRPr="00F001AB">
              <w:rPr>
                <w:rFonts w:ascii="Times New Roman" w:eastAsia="Times New Roman" w:hAnsi="Times New Roman"/>
                <w:b/>
                <w:bCs/>
                <w:sz w:val="18"/>
                <w:szCs w:val="18"/>
                <w:lang w:eastAsia="fr-CA"/>
              </w:rPr>
              <w:t>Nature de l'erreur</w:t>
            </w:r>
          </w:p>
        </w:tc>
        <w:tc>
          <w:tcPr>
            <w:tcW w:w="4395" w:type="dxa"/>
            <w:tcBorders>
              <w:top w:val="double" w:sz="6" w:space="0" w:color="000000"/>
              <w:left w:val="single" w:sz="8" w:space="0" w:color="000000"/>
              <w:bottom w:val="single" w:sz="8" w:space="0" w:color="000000"/>
              <w:right w:val="double" w:sz="6" w:space="0" w:color="000000"/>
            </w:tcBorders>
            <w:shd w:val="clear" w:color="auto" w:fill="auto"/>
          </w:tcPr>
          <w:p w14:paraId="05E6B8D1" w14:textId="77777777" w:rsidR="002D2CF9" w:rsidRPr="00F001AB" w:rsidRDefault="002D2CF9" w:rsidP="00B67CE9">
            <w:pPr>
              <w:rPr>
                <w:rFonts w:ascii="Times New Roman" w:eastAsia="Times New Roman" w:hAnsi="Times New Roman"/>
                <w:lang w:eastAsia="fr-CA"/>
              </w:rPr>
            </w:pPr>
            <w:r w:rsidRPr="00F001AB">
              <w:rPr>
                <w:rFonts w:ascii="Times New Roman" w:eastAsia="Times New Roman" w:hAnsi="Times New Roman"/>
                <w:b/>
                <w:bCs/>
                <w:sz w:val="18"/>
                <w:szCs w:val="18"/>
                <w:lang w:eastAsia="fr-CA"/>
              </w:rPr>
              <w:t>Il faut...</w:t>
            </w:r>
          </w:p>
        </w:tc>
      </w:tr>
      <w:tr w:rsidR="002D2CF9" w:rsidRPr="00F001AB" w14:paraId="05E6B8D7" w14:textId="77777777" w:rsidTr="00B67CE9">
        <w:trPr>
          <w:trHeight w:val="15"/>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D3"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AA</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D4"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5.3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D5"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bCs/>
                <w:sz w:val="18"/>
                <w:szCs w:val="18"/>
                <w:lang w:eastAsia="fr-CA"/>
              </w:rPr>
              <w:t xml:space="preserve"> de l'adjectif</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D6"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genre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avec le nom ou le pronom </w:t>
            </w:r>
          </w:p>
        </w:tc>
      </w:tr>
      <w:tr w:rsidR="002D2CF9" w:rsidRPr="00F001AB" w14:paraId="05E6B8DC" w14:textId="77777777" w:rsidTr="00B67CE9">
        <w:trPr>
          <w:trHeight w:val="15"/>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D8"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AD</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D9"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5.2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DA"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déterminant</w:t>
            </w:r>
            <w:r w:rsidRPr="00F001AB">
              <w:rPr>
                <w:rFonts w:ascii="Times New Roman" w:eastAsia="Times New Roman" w:hAnsi="Times New Roman"/>
                <w:b/>
                <w:sz w:val="18"/>
                <w:szCs w:val="18"/>
                <w:lang w:eastAsia="fr-CA"/>
              </w:rPr>
              <w:t xml:space="preserve"> </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DB"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genre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avec le nom</w:t>
            </w:r>
          </w:p>
        </w:tc>
      </w:tr>
      <w:tr w:rsidR="002D2CF9" w:rsidRPr="00F001AB" w14:paraId="05E6B8E1"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DD"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AMI</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DE" w14:textId="77777777" w:rsidR="002D2CF9" w:rsidRPr="00F001AB" w:rsidRDefault="002D2CF9" w:rsidP="00B67CE9">
            <w:pPr>
              <w:rPr>
                <w:rFonts w:ascii="Times New Roman" w:eastAsia="Times New Roman" w:hAnsi="Times New Roman"/>
                <w:lang w:eastAsia="fr-CA"/>
              </w:rPr>
            </w:pPr>
            <w:r w:rsidRPr="00F001AB">
              <w:rPr>
                <w:rFonts w:ascii="Times New Roman" w:eastAsia="Times New Roman" w:hAnsi="Times New Roman"/>
                <w:lang w:eastAsia="fr-CA"/>
              </w:rPr>
              <w:t> </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DF"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bCs/>
                <w:sz w:val="18"/>
                <w:szCs w:val="18"/>
                <w:lang w:eastAsia="fr-CA"/>
              </w:rPr>
              <w:t xml:space="preserve"> injustifié d’un mot invariable</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E0"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laisser</w:t>
            </w:r>
            <w:proofErr w:type="gramEnd"/>
            <w:r w:rsidRPr="00F001AB">
              <w:rPr>
                <w:rFonts w:ascii="Times New Roman" w:eastAsia="Times New Roman" w:hAnsi="Times New Roman"/>
                <w:sz w:val="18"/>
                <w:szCs w:val="18"/>
                <w:lang w:eastAsia="fr-CA"/>
              </w:rPr>
              <w:t xml:space="preserve"> invariables les adverbes, prépositions, conjonctions, mots faisant partie d'une expression figée </w:t>
            </w:r>
          </w:p>
        </w:tc>
      </w:tr>
      <w:tr w:rsidR="002D2CF9" w:rsidRPr="00F001AB" w14:paraId="05E6B8E6" w14:textId="77777777" w:rsidTr="00B67CE9">
        <w:trPr>
          <w:trHeight w:val="390"/>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E2"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AN</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E3"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5.1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E4"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nom</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E5"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genre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avec le déterminant</w:t>
            </w:r>
          </w:p>
        </w:tc>
      </w:tr>
      <w:tr w:rsidR="002D2CF9" w:rsidRPr="00F001AB" w14:paraId="05E6B8EB"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E7"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AP</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E8"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1.3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E9"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bCs/>
                <w:sz w:val="18"/>
                <w:szCs w:val="18"/>
                <w:lang w:eastAsia="fr-CA"/>
              </w:rPr>
              <w:t xml:space="preserve"> du pronom</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EA"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genre</w:t>
            </w:r>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personne</w:t>
            </w:r>
            <w:r w:rsidRPr="00F001AB">
              <w:rPr>
                <w:rFonts w:ascii="Times New Roman" w:eastAsia="Times New Roman" w:hAnsi="Times New Roman"/>
                <w:sz w:val="18"/>
                <w:szCs w:val="18"/>
                <w:lang w:eastAsia="fr-CA"/>
              </w:rPr>
              <w:t xml:space="preserve"> avec son référent</w:t>
            </w:r>
          </w:p>
        </w:tc>
      </w:tr>
      <w:tr w:rsidR="002D2CF9" w:rsidRPr="00F001AB" w14:paraId="05E6B8F0"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EC"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APA</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ED"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6.4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EE"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participe passé</w:t>
            </w:r>
            <w:r w:rsidRPr="00F001AB">
              <w:rPr>
                <w:rFonts w:ascii="Times New Roman" w:eastAsia="Times New Roman" w:hAnsi="Times New Roman"/>
                <w:b/>
                <w:sz w:val="18"/>
                <w:szCs w:val="18"/>
                <w:lang w:eastAsia="fr-CA"/>
              </w:rPr>
              <w:t xml:space="preserve"> employé avec </w:t>
            </w:r>
            <w:r w:rsidRPr="00F001AB">
              <w:rPr>
                <w:rFonts w:ascii="Times New Roman" w:eastAsia="Times New Roman" w:hAnsi="Times New Roman"/>
                <w:b/>
                <w:bCs/>
                <w:sz w:val="18"/>
                <w:szCs w:val="18"/>
                <w:lang w:eastAsia="fr-CA"/>
              </w:rPr>
              <w:t>l’auxiliaire avoir</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EF"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genre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avec le </w:t>
            </w:r>
            <w:r w:rsidRPr="00F001AB">
              <w:rPr>
                <w:rFonts w:ascii="Times New Roman" w:eastAsia="Times New Roman" w:hAnsi="Times New Roman"/>
                <w:i/>
                <w:iCs/>
                <w:sz w:val="18"/>
                <w:szCs w:val="18"/>
                <w:lang w:eastAsia="fr-CA"/>
              </w:rPr>
              <w:t>complément direct</w:t>
            </w:r>
            <w:r w:rsidRPr="00F001AB">
              <w:rPr>
                <w:rFonts w:ascii="Times New Roman" w:eastAsia="Times New Roman" w:hAnsi="Times New Roman"/>
                <w:sz w:val="18"/>
                <w:szCs w:val="18"/>
                <w:lang w:eastAsia="fr-CA"/>
              </w:rPr>
              <w:t xml:space="preserve"> placé en </w:t>
            </w:r>
            <w:r w:rsidRPr="00F001AB">
              <w:rPr>
                <w:rFonts w:ascii="Times New Roman" w:eastAsia="Times New Roman" w:hAnsi="Times New Roman"/>
                <w:i/>
                <w:iCs/>
                <w:sz w:val="18"/>
                <w:szCs w:val="18"/>
                <w:lang w:eastAsia="fr-CA"/>
              </w:rPr>
              <w:t>avant</w:t>
            </w:r>
            <w:r w:rsidRPr="00F001AB">
              <w:rPr>
                <w:rFonts w:ascii="Times New Roman" w:eastAsia="Times New Roman" w:hAnsi="Times New Roman"/>
                <w:sz w:val="18"/>
                <w:szCs w:val="18"/>
                <w:lang w:eastAsia="fr-CA"/>
              </w:rPr>
              <w:t xml:space="preserve"> du verbe</w:t>
            </w:r>
          </w:p>
        </w:tc>
      </w:tr>
      <w:tr w:rsidR="002D2CF9" w:rsidRPr="00F001AB" w14:paraId="05E6B8F5"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F1"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APE</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F2"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6.3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F3"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participe passé</w:t>
            </w:r>
            <w:r w:rsidRPr="00F001AB">
              <w:rPr>
                <w:rFonts w:ascii="Times New Roman" w:eastAsia="Times New Roman" w:hAnsi="Times New Roman"/>
                <w:b/>
                <w:sz w:val="18"/>
                <w:szCs w:val="18"/>
                <w:lang w:eastAsia="fr-CA"/>
              </w:rPr>
              <w:t xml:space="preserve"> employé avec </w:t>
            </w:r>
            <w:r w:rsidRPr="00F001AB">
              <w:rPr>
                <w:rFonts w:ascii="Times New Roman" w:eastAsia="Times New Roman" w:hAnsi="Times New Roman"/>
                <w:b/>
                <w:bCs/>
                <w:sz w:val="18"/>
                <w:szCs w:val="18"/>
                <w:lang w:eastAsia="fr-CA"/>
              </w:rPr>
              <w:t>l’auxiliaire être</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F4"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genre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avec le </w:t>
            </w:r>
            <w:r w:rsidRPr="00F001AB">
              <w:rPr>
                <w:rFonts w:ascii="Times New Roman" w:eastAsia="Times New Roman" w:hAnsi="Times New Roman"/>
                <w:i/>
                <w:iCs/>
                <w:sz w:val="18"/>
                <w:szCs w:val="18"/>
                <w:lang w:eastAsia="fr-CA"/>
              </w:rPr>
              <w:t>sujet</w:t>
            </w:r>
            <w:r w:rsidRPr="00F001AB">
              <w:rPr>
                <w:rFonts w:ascii="Times New Roman" w:eastAsia="Times New Roman" w:hAnsi="Times New Roman"/>
                <w:sz w:val="18"/>
                <w:szCs w:val="18"/>
                <w:lang w:eastAsia="fr-CA"/>
              </w:rPr>
              <w:t xml:space="preserve"> du verbe</w:t>
            </w:r>
          </w:p>
        </w:tc>
      </w:tr>
      <w:tr w:rsidR="002D2CF9" w:rsidRPr="00F001AB" w14:paraId="05E6B8FB"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F6"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APP</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F7"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6.5</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F8"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participe passé</w:t>
            </w:r>
            <w:r w:rsidRPr="00F001AB">
              <w:rPr>
                <w:rFonts w:ascii="Times New Roman" w:eastAsia="Times New Roman" w:hAnsi="Times New Roman"/>
                <w:b/>
                <w:sz w:val="18"/>
                <w:szCs w:val="18"/>
                <w:lang w:eastAsia="fr-CA"/>
              </w:rPr>
              <w:t xml:space="preserve"> des verbes </w:t>
            </w:r>
            <w:r w:rsidRPr="00F001AB">
              <w:rPr>
                <w:rFonts w:ascii="Times New Roman" w:eastAsia="Times New Roman" w:hAnsi="Times New Roman"/>
                <w:b/>
                <w:bCs/>
                <w:sz w:val="18"/>
                <w:szCs w:val="18"/>
                <w:lang w:eastAsia="fr-CA"/>
              </w:rPr>
              <w:t>pronominaux</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F9"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le verbe </w:t>
            </w:r>
            <w:r w:rsidRPr="00F001AB">
              <w:rPr>
                <w:rFonts w:ascii="Times New Roman" w:eastAsia="Times New Roman" w:hAnsi="Times New Roman"/>
                <w:i/>
                <w:iCs/>
                <w:sz w:val="18"/>
                <w:szCs w:val="18"/>
                <w:lang w:eastAsia="fr-CA"/>
              </w:rPr>
              <w:t>essentiellement</w:t>
            </w:r>
            <w:r w:rsidRPr="00F001AB">
              <w:rPr>
                <w:rFonts w:ascii="Times New Roman" w:eastAsia="Times New Roman" w:hAnsi="Times New Roman"/>
                <w:sz w:val="18"/>
                <w:szCs w:val="18"/>
                <w:lang w:eastAsia="fr-CA"/>
              </w:rPr>
              <w:t xml:space="preserve"> pronominal comme </w:t>
            </w:r>
            <w:r w:rsidRPr="00F001AB">
              <w:rPr>
                <w:rFonts w:ascii="Times New Roman" w:eastAsia="Times New Roman" w:hAnsi="Times New Roman"/>
                <w:i/>
                <w:iCs/>
                <w:sz w:val="18"/>
                <w:szCs w:val="18"/>
                <w:lang w:eastAsia="fr-CA"/>
              </w:rPr>
              <w:t>APE</w:t>
            </w:r>
            <w:r w:rsidRPr="00F001AB">
              <w:rPr>
                <w:rFonts w:ascii="Times New Roman" w:eastAsia="Times New Roman" w:hAnsi="Times New Roman"/>
                <w:sz w:val="18"/>
                <w:szCs w:val="18"/>
                <w:lang w:eastAsia="fr-CA"/>
              </w:rPr>
              <w:t xml:space="preserve"> </w:t>
            </w:r>
          </w:p>
          <w:p w14:paraId="05E6B8FA"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le verbe </w:t>
            </w:r>
            <w:r w:rsidRPr="00F001AB">
              <w:rPr>
                <w:rFonts w:ascii="Times New Roman" w:eastAsia="Times New Roman" w:hAnsi="Times New Roman"/>
                <w:i/>
                <w:iCs/>
                <w:sz w:val="18"/>
                <w:szCs w:val="18"/>
                <w:lang w:eastAsia="fr-CA"/>
              </w:rPr>
              <w:t>accidentellement</w:t>
            </w:r>
            <w:r w:rsidRPr="00F001AB">
              <w:rPr>
                <w:rFonts w:ascii="Times New Roman" w:eastAsia="Times New Roman" w:hAnsi="Times New Roman"/>
                <w:sz w:val="18"/>
                <w:szCs w:val="18"/>
                <w:lang w:eastAsia="fr-CA"/>
              </w:rPr>
              <w:t xml:space="preserve"> pronominal comme </w:t>
            </w:r>
            <w:r w:rsidRPr="00F001AB">
              <w:rPr>
                <w:rFonts w:ascii="Times New Roman" w:eastAsia="Times New Roman" w:hAnsi="Times New Roman"/>
                <w:i/>
                <w:iCs/>
                <w:sz w:val="18"/>
                <w:szCs w:val="18"/>
                <w:lang w:eastAsia="fr-CA"/>
              </w:rPr>
              <w:t>APA</w:t>
            </w:r>
          </w:p>
        </w:tc>
      </w:tr>
      <w:tr w:rsidR="002D2CF9" w:rsidRPr="00F001AB" w14:paraId="05E6B900"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8FC"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APS</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8FD"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6.2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8FE"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participe passé</w:t>
            </w:r>
            <w:r w:rsidRPr="00F001AB">
              <w:rPr>
                <w:rFonts w:ascii="Times New Roman" w:eastAsia="Times New Roman" w:hAnsi="Times New Roman"/>
                <w:b/>
                <w:sz w:val="18"/>
                <w:szCs w:val="18"/>
                <w:lang w:eastAsia="fr-CA"/>
              </w:rPr>
              <w:t xml:space="preserve"> employé </w:t>
            </w:r>
            <w:r w:rsidRPr="00F001AB">
              <w:rPr>
                <w:rFonts w:ascii="Times New Roman" w:eastAsia="Times New Roman" w:hAnsi="Times New Roman"/>
                <w:b/>
                <w:bCs/>
                <w:sz w:val="18"/>
                <w:szCs w:val="18"/>
                <w:lang w:eastAsia="fr-CA"/>
              </w:rPr>
              <w:t>seul</w:t>
            </w:r>
            <w:r w:rsidRPr="00F001AB">
              <w:rPr>
                <w:rFonts w:ascii="Times New Roman" w:eastAsia="Times New Roman" w:hAnsi="Times New Roman"/>
                <w:b/>
                <w:sz w:val="18"/>
                <w:szCs w:val="18"/>
                <w:lang w:eastAsia="fr-CA"/>
              </w:rPr>
              <w:t>, sans auxiliaire</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8FF"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genre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avec le nom ou le pronom</w:t>
            </w:r>
          </w:p>
        </w:tc>
      </w:tr>
      <w:tr w:rsidR="002D2CF9" w:rsidRPr="00F001AB" w14:paraId="05E6B905"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01"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AV</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902"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5.4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03"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accord</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verbe</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04"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accorder</w:t>
            </w:r>
            <w:proofErr w:type="gramEnd"/>
            <w:r w:rsidRPr="00F001AB">
              <w:rPr>
                <w:rFonts w:ascii="Times New Roman" w:eastAsia="Times New Roman" w:hAnsi="Times New Roman"/>
                <w:sz w:val="18"/>
                <w:szCs w:val="18"/>
                <w:lang w:eastAsia="fr-CA"/>
              </w:rPr>
              <w:t xml:space="preserve"> en </w:t>
            </w:r>
            <w:r w:rsidRPr="00F001AB">
              <w:rPr>
                <w:rFonts w:ascii="Times New Roman" w:eastAsia="Times New Roman" w:hAnsi="Times New Roman"/>
                <w:i/>
                <w:iCs/>
                <w:sz w:val="18"/>
                <w:szCs w:val="18"/>
                <w:lang w:eastAsia="fr-CA"/>
              </w:rPr>
              <w:t>nombre</w:t>
            </w:r>
            <w:r w:rsidRPr="00F001AB">
              <w:rPr>
                <w:rFonts w:ascii="Times New Roman" w:eastAsia="Times New Roman" w:hAnsi="Times New Roman"/>
                <w:sz w:val="18"/>
                <w:szCs w:val="18"/>
                <w:lang w:eastAsia="fr-CA"/>
              </w:rPr>
              <w:t xml:space="preserve"> et en </w:t>
            </w:r>
            <w:r w:rsidRPr="00F001AB">
              <w:rPr>
                <w:rFonts w:ascii="Times New Roman" w:eastAsia="Times New Roman" w:hAnsi="Times New Roman"/>
                <w:i/>
                <w:iCs/>
                <w:sz w:val="18"/>
                <w:szCs w:val="18"/>
                <w:lang w:eastAsia="fr-CA"/>
              </w:rPr>
              <w:t>personne</w:t>
            </w:r>
            <w:r w:rsidRPr="00F001AB">
              <w:rPr>
                <w:rFonts w:ascii="Times New Roman" w:eastAsia="Times New Roman" w:hAnsi="Times New Roman"/>
                <w:sz w:val="18"/>
                <w:szCs w:val="18"/>
                <w:lang w:eastAsia="fr-CA"/>
              </w:rPr>
              <w:t xml:space="preserve"> avec le sujet</w:t>
            </w:r>
          </w:p>
        </w:tc>
      </w:tr>
      <w:tr w:rsidR="002D2CF9" w:rsidRPr="00F001AB" w14:paraId="05E6B90A"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06"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CV</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907"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9</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08"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conjugaison</w:t>
            </w:r>
            <w:proofErr w:type="gramEnd"/>
            <w:r w:rsidRPr="00F001AB">
              <w:rPr>
                <w:rFonts w:ascii="Times New Roman" w:eastAsia="Times New Roman" w:hAnsi="Times New Roman"/>
                <w:b/>
                <w:sz w:val="18"/>
                <w:szCs w:val="18"/>
                <w:lang w:eastAsia="fr-CA"/>
              </w:rPr>
              <w:t xml:space="preserve"> du </w:t>
            </w:r>
            <w:r w:rsidRPr="00F001AB">
              <w:rPr>
                <w:rFonts w:ascii="Times New Roman" w:eastAsia="Times New Roman" w:hAnsi="Times New Roman"/>
                <w:b/>
                <w:bCs/>
                <w:sz w:val="18"/>
                <w:szCs w:val="18"/>
                <w:lang w:eastAsia="fr-CA"/>
              </w:rPr>
              <w:t>verbe</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09"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consulter</w:t>
            </w:r>
            <w:proofErr w:type="gramEnd"/>
            <w:r w:rsidRPr="00F001AB">
              <w:rPr>
                <w:rFonts w:ascii="Times New Roman" w:eastAsia="Times New Roman" w:hAnsi="Times New Roman"/>
                <w:sz w:val="18"/>
                <w:szCs w:val="18"/>
                <w:lang w:eastAsia="fr-CA"/>
              </w:rPr>
              <w:t xml:space="preserve"> un ouvrage de conjugaison</w:t>
            </w:r>
          </w:p>
        </w:tc>
      </w:tr>
      <w:tr w:rsidR="002D2CF9" w:rsidRPr="00F001AB" w14:paraId="05E6B90F"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0B"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H</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90C"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8</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0D"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homophones</w:t>
            </w:r>
            <w:proofErr w:type="gramEnd"/>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0E"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consulter</w:t>
            </w:r>
            <w:proofErr w:type="gramEnd"/>
            <w:r w:rsidRPr="00F001AB">
              <w:rPr>
                <w:rFonts w:ascii="Times New Roman" w:eastAsia="Times New Roman" w:hAnsi="Times New Roman"/>
                <w:sz w:val="18"/>
                <w:szCs w:val="18"/>
                <w:lang w:eastAsia="fr-CA"/>
              </w:rPr>
              <w:t xml:space="preserve"> une liste d'homophones grammaticaux</w:t>
            </w:r>
          </w:p>
        </w:tc>
      </w:tr>
      <w:tr w:rsidR="002D2CF9" w:rsidRPr="00F001AB" w14:paraId="05E6B914"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10"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M</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911"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7.7</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12"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emploi</w:t>
            </w:r>
            <w:proofErr w:type="gramEnd"/>
            <w:r w:rsidRPr="00F001AB">
              <w:rPr>
                <w:rFonts w:ascii="Times New Roman" w:eastAsia="Times New Roman" w:hAnsi="Times New Roman"/>
                <w:b/>
                <w:bCs/>
                <w:sz w:val="18"/>
                <w:szCs w:val="18"/>
                <w:lang w:eastAsia="fr-CA"/>
              </w:rPr>
              <w:t xml:space="preserve"> de la</w:t>
            </w:r>
            <w:r w:rsidRPr="00F001AB">
              <w:rPr>
                <w:rFonts w:ascii="Times New Roman" w:eastAsia="Times New Roman" w:hAnsi="Times New Roman"/>
                <w:b/>
                <w:sz w:val="18"/>
                <w:szCs w:val="18"/>
                <w:lang w:eastAsia="fr-CA"/>
              </w:rPr>
              <w:t xml:space="preserve"> </w:t>
            </w:r>
            <w:r w:rsidRPr="00F001AB">
              <w:rPr>
                <w:rFonts w:ascii="Times New Roman" w:eastAsia="Times New Roman" w:hAnsi="Times New Roman"/>
                <w:b/>
                <w:bCs/>
                <w:sz w:val="18"/>
                <w:szCs w:val="18"/>
                <w:lang w:eastAsia="fr-CA"/>
              </w:rPr>
              <w:t>majuscule/minuscule</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13"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consulter</w:t>
            </w:r>
            <w:proofErr w:type="gramEnd"/>
            <w:r w:rsidRPr="00F001AB">
              <w:rPr>
                <w:rFonts w:ascii="Times New Roman" w:eastAsia="Times New Roman" w:hAnsi="Times New Roman"/>
                <w:sz w:val="18"/>
                <w:szCs w:val="18"/>
                <w:lang w:eastAsia="fr-CA"/>
              </w:rPr>
              <w:t xml:space="preserve"> les règles des majuscules et minuscules</w:t>
            </w:r>
          </w:p>
        </w:tc>
      </w:tr>
      <w:tr w:rsidR="002D2CF9" w:rsidRPr="00F001AB" w14:paraId="05E6B91B"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15"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O</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916" w14:textId="77777777" w:rsidR="002D2CF9" w:rsidRPr="00F001AB" w:rsidRDefault="002D2CF9" w:rsidP="00B67CE9">
            <w:pPr>
              <w:jc w:val="center"/>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t>7</w:t>
            </w:r>
          </w:p>
          <w:p w14:paraId="05E6B917" w14:textId="77777777" w:rsidR="002D2CF9" w:rsidRPr="00F001AB" w:rsidRDefault="002D2CF9" w:rsidP="00B67CE9">
            <w:pPr>
              <w:jc w:val="center"/>
              <w:rPr>
                <w:rFonts w:ascii="Times New Roman" w:eastAsia="Times New Roman" w:hAnsi="Times New Roman"/>
                <w:lang w:eastAsia="fr-CA"/>
              </w:rPr>
            </w:pPr>
            <w:proofErr w:type="spellStart"/>
            <w:r w:rsidRPr="00F001AB">
              <w:rPr>
                <w:rFonts w:ascii="Times New Roman" w:eastAsia="Times New Roman" w:hAnsi="Times New Roman"/>
                <w:b/>
                <w:bCs/>
                <w:sz w:val="10"/>
                <w:szCs w:val="10"/>
                <w:lang w:eastAsia="fr-CA"/>
              </w:rPr>
              <w:t>Diction-naire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18" w14:textId="77777777" w:rsidR="002D2CF9" w:rsidRPr="00F001AB" w:rsidRDefault="002D2CF9" w:rsidP="00B67CE9">
            <w:pPr>
              <w:ind w:left="26" w:hanging="26"/>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orthographe</w:t>
            </w:r>
            <w:proofErr w:type="gramEnd"/>
            <w:r w:rsidRPr="00F001AB">
              <w:rPr>
                <w:rFonts w:ascii="Times New Roman" w:eastAsia="Times New Roman" w:hAnsi="Times New Roman"/>
                <w:b/>
                <w:sz w:val="18"/>
                <w:szCs w:val="18"/>
                <w:lang w:eastAsia="fr-CA"/>
              </w:rPr>
              <w:t xml:space="preserve"> </w:t>
            </w:r>
            <w:r w:rsidRPr="00F001AB">
              <w:rPr>
                <w:rFonts w:ascii="Times New Roman" w:eastAsia="Times New Roman" w:hAnsi="Times New Roman"/>
                <w:b/>
                <w:bCs/>
                <w:sz w:val="18"/>
                <w:szCs w:val="18"/>
                <w:lang w:eastAsia="fr-CA"/>
              </w:rPr>
              <w:t>d’usage et certaines conventions typographiques</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19"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consulter</w:t>
            </w:r>
            <w:proofErr w:type="gramEnd"/>
            <w:r w:rsidRPr="00F001AB">
              <w:rPr>
                <w:rFonts w:ascii="Times New Roman" w:eastAsia="Times New Roman" w:hAnsi="Times New Roman"/>
                <w:sz w:val="18"/>
                <w:szCs w:val="18"/>
                <w:lang w:eastAsia="fr-CA"/>
              </w:rPr>
              <w:t xml:space="preserve"> un dictionnaire et l’</w:t>
            </w:r>
            <w:r w:rsidRPr="00F001AB">
              <w:rPr>
                <w:rFonts w:ascii="Times New Roman" w:eastAsia="Times New Roman" w:hAnsi="Times New Roman"/>
                <w:i/>
                <w:sz w:val="18"/>
                <w:szCs w:val="18"/>
                <w:lang w:eastAsia="fr-CA"/>
              </w:rPr>
              <w:t>Express grammatical</w:t>
            </w:r>
          </w:p>
          <w:p w14:paraId="05E6B91A" w14:textId="77777777" w:rsidR="002D2CF9" w:rsidRPr="00F001AB" w:rsidRDefault="002D2CF9" w:rsidP="00B67CE9">
            <w:pPr>
              <w:rPr>
                <w:rFonts w:ascii="Times New Roman" w:eastAsia="Times New Roman" w:hAnsi="Times New Roman"/>
                <w:sz w:val="18"/>
                <w:szCs w:val="18"/>
                <w:lang w:eastAsia="fr-CA"/>
              </w:rPr>
            </w:pPr>
          </w:p>
        </w:tc>
      </w:tr>
      <w:tr w:rsidR="002D2CF9" w:rsidRPr="00F001AB" w14:paraId="05E6B922" w14:textId="77777777" w:rsidTr="00B67CE9">
        <w:trPr>
          <w:trHeight w:val="525"/>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1C"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V</w:t>
            </w:r>
          </w:p>
        </w:tc>
        <w:tc>
          <w:tcPr>
            <w:tcW w:w="1216" w:type="dxa"/>
            <w:tcBorders>
              <w:top w:val="single" w:sz="8" w:space="0" w:color="000000"/>
              <w:left w:val="single" w:sz="8" w:space="0" w:color="000000"/>
              <w:bottom w:val="single" w:sz="8" w:space="0" w:color="000000"/>
              <w:right w:val="single" w:sz="8" w:space="0" w:color="000000"/>
            </w:tcBorders>
            <w:shd w:val="clear" w:color="auto" w:fill="auto"/>
          </w:tcPr>
          <w:p w14:paraId="05E6B91D" w14:textId="77777777" w:rsidR="002D2CF9" w:rsidRPr="00F001AB" w:rsidRDefault="002D2CF9" w:rsidP="00B67CE9">
            <w:pPr>
              <w:jc w:val="center"/>
              <w:rPr>
                <w:rFonts w:ascii="Times New Roman" w:eastAsia="Times New Roman" w:hAnsi="Times New Roman"/>
                <w:b/>
                <w:bCs/>
                <w:sz w:val="10"/>
                <w:szCs w:val="10"/>
                <w:lang w:eastAsia="fr-CA"/>
              </w:rPr>
            </w:pPr>
          </w:p>
          <w:p w14:paraId="05E6B91E" w14:textId="77777777" w:rsidR="002D2CF9" w:rsidRPr="00F001AB" w:rsidRDefault="002D2CF9" w:rsidP="00B67CE9">
            <w:pPr>
              <w:jc w:val="center"/>
              <w:rPr>
                <w:rFonts w:ascii="Times New Roman" w:eastAsia="Times New Roman" w:hAnsi="Times New Roman"/>
                <w:lang w:eastAsia="fr-CA"/>
              </w:rPr>
            </w:pPr>
            <w:proofErr w:type="spellStart"/>
            <w:r w:rsidRPr="00F001AB">
              <w:rPr>
                <w:rFonts w:ascii="Times New Roman" w:eastAsia="Times New Roman" w:hAnsi="Times New Roman"/>
                <w:b/>
                <w:bCs/>
                <w:sz w:val="10"/>
                <w:szCs w:val="10"/>
                <w:lang w:eastAsia="fr-CA"/>
              </w:rPr>
              <w:t>Diction-naire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1F" w14:textId="77777777" w:rsidR="002D2CF9" w:rsidRPr="00F001AB" w:rsidRDefault="002D2CF9" w:rsidP="00B67CE9">
            <w:pPr>
              <w:ind w:left="26" w:hanging="26"/>
              <w:rPr>
                <w:rFonts w:ascii="Times New Roman" w:eastAsia="Times New Roman" w:hAnsi="Times New Roman"/>
                <w:b/>
                <w:lang w:eastAsia="fr-CA"/>
              </w:rPr>
            </w:pPr>
            <w:r w:rsidRPr="00F001AB">
              <w:rPr>
                <w:rFonts w:ascii="Times New Roman" w:eastAsia="Times New Roman" w:hAnsi="Times New Roman"/>
                <w:b/>
                <w:bCs/>
                <w:sz w:val="18"/>
                <w:szCs w:val="18"/>
                <w:lang w:eastAsia="fr-CA"/>
              </w:rPr>
              <w:t xml:space="preserve"> </w:t>
            </w:r>
            <w:proofErr w:type="gramStart"/>
            <w:r w:rsidRPr="00F001AB">
              <w:rPr>
                <w:rFonts w:ascii="Times New Roman" w:eastAsia="Times New Roman" w:hAnsi="Times New Roman"/>
                <w:b/>
                <w:bCs/>
                <w:sz w:val="18"/>
                <w:szCs w:val="18"/>
                <w:lang w:eastAsia="fr-CA"/>
              </w:rPr>
              <w:t>vocabulaire</w:t>
            </w:r>
            <w:proofErr w:type="gramEnd"/>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20"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changer</w:t>
            </w:r>
            <w:proofErr w:type="gramEnd"/>
            <w:r w:rsidRPr="00F001AB">
              <w:rPr>
                <w:rFonts w:ascii="Times New Roman" w:eastAsia="Times New Roman" w:hAnsi="Times New Roman"/>
                <w:sz w:val="18"/>
                <w:szCs w:val="18"/>
                <w:lang w:eastAsia="fr-CA"/>
              </w:rPr>
              <w:t xml:space="preserve"> le mot imprécis ou incorrect</w:t>
            </w:r>
          </w:p>
          <w:p w14:paraId="05E6B921"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varier</w:t>
            </w:r>
            <w:proofErr w:type="gramEnd"/>
            <w:r w:rsidRPr="00F001AB">
              <w:rPr>
                <w:rFonts w:ascii="Times New Roman" w:eastAsia="Times New Roman" w:hAnsi="Times New Roman"/>
                <w:sz w:val="18"/>
                <w:szCs w:val="18"/>
                <w:lang w:eastAsia="fr-CA"/>
              </w:rPr>
              <w:t xml:space="preserve"> le vocabulaire</w:t>
            </w:r>
          </w:p>
        </w:tc>
      </w:tr>
      <w:tr w:rsidR="002D2CF9" w:rsidRPr="00F001AB" w14:paraId="05E6B92A"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23"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P</w:t>
            </w:r>
          </w:p>
        </w:tc>
        <w:tc>
          <w:tcPr>
            <w:tcW w:w="1216" w:type="dxa"/>
            <w:tcBorders>
              <w:top w:val="single" w:sz="8" w:space="0" w:color="000000"/>
              <w:left w:val="single" w:sz="8" w:space="0" w:color="000000"/>
              <w:bottom w:val="single" w:sz="8" w:space="0" w:color="000000"/>
              <w:right w:val="single" w:sz="8" w:space="0" w:color="000000"/>
            </w:tcBorders>
            <w:shd w:val="clear" w:color="auto" w:fill="FFFFFF"/>
          </w:tcPr>
          <w:p w14:paraId="05E6B924"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25" w14:textId="77777777" w:rsidR="002D2CF9" w:rsidRPr="00F001AB" w:rsidRDefault="002D2CF9" w:rsidP="00B67CE9">
            <w:pPr>
              <w:ind w:left="26" w:hanging="26"/>
              <w:rPr>
                <w:rFonts w:ascii="Times New Roman" w:eastAsia="Times New Roman" w:hAnsi="Times New Roman"/>
                <w:b/>
                <w:lang w:eastAsia="fr-CA"/>
              </w:rPr>
            </w:pPr>
            <w:r w:rsidRPr="00F001AB">
              <w:rPr>
                <w:rFonts w:ascii="Times New Roman" w:eastAsia="Times New Roman" w:hAnsi="Times New Roman"/>
                <w:b/>
                <w:bCs/>
                <w:sz w:val="18"/>
                <w:szCs w:val="18"/>
                <w:lang w:eastAsia="fr-CA"/>
              </w:rPr>
              <w:t xml:space="preserve"> </w:t>
            </w:r>
            <w:proofErr w:type="gramStart"/>
            <w:r w:rsidRPr="00F001AB">
              <w:rPr>
                <w:rFonts w:ascii="Times New Roman" w:eastAsia="Times New Roman" w:hAnsi="Times New Roman"/>
                <w:b/>
                <w:bCs/>
                <w:sz w:val="18"/>
                <w:szCs w:val="18"/>
                <w:lang w:eastAsia="fr-CA"/>
              </w:rPr>
              <w:t>ponctuation</w:t>
            </w:r>
            <w:proofErr w:type="gramEnd"/>
          </w:p>
          <w:p w14:paraId="05E6B926" w14:textId="77777777" w:rsidR="002D2CF9" w:rsidRPr="00F001AB" w:rsidRDefault="002D2CF9" w:rsidP="00B67CE9">
            <w:pPr>
              <w:ind w:left="26" w:hanging="26"/>
              <w:rPr>
                <w:rFonts w:ascii="Times New Roman" w:eastAsia="Times New Roman" w:hAnsi="Times New Roman"/>
                <w:b/>
                <w:lang w:eastAsia="fr-CA"/>
              </w:rPr>
            </w:pPr>
            <w:r w:rsidRPr="00F001AB">
              <w:rPr>
                <w:rFonts w:ascii="Times New Roman" w:eastAsia="Times New Roman" w:hAnsi="Times New Roman"/>
                <w:b/>
                <w:lang w:eastAsia="fr-CA"/>
              </w:rPr>
              <w:t> </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27"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ajouter</w:t>
            </w:r>
            <w:proofErr w:type="gramEnd"/>
            <w:r w:rsidRPr="00F001AB">
              <w:rPr>
                <w:rFonts w:ascii="Times New Roman" w:eastAsia="Times New Roman" w:hAnsi="Times New Roman"/>
                <w:sz w:val="18"/>
                <w:szCs w:val="18"/>
                <w:lang w:eastAsia="fr-CA"/>
              </w:rPr>
              <w:t xml:space="preserve"> ou enlever la virgule selon les règles correspondantes</w:t>
            </w:r>
          </w:p>
          <w:p w14:paraId="05E6B928"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changer</w:t>
            </w:r>
            <w:proofErr w:type="gramEnd"/>
            <w:r w:rsidRPr="00F001AB">
              <w:rPr>
                <w:rFonts w:ascii="Times New Roman" w:eastAsia="Times New Roman" w:hAnsi="Times New Roman"/>
                <w:sz w:val="18"/>
                <w:szCs w:val="18"/>
                <w:lang w:eastAsia="fr-CA"/>
              </w:rPr>
              <w:t>, ajouter ou enlever le signe de ponctuation selon les règles correspondantes</w:t>
            </w:r>
          </w:p>
          <w:p w14:paraId="05E6B929"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souligner</w:t>
            </w:r>
            <w:proofErr w:type="gramEnd"/>
            <w:r w:rsidRPr="00F001AB">
              <w:rPr>
                <w:rFonts w:ascii="Times New Roman" w:eastAsia="Times New Roman" w:hAnsi="Times New Roman"/>
                <w:sz w:val="18"/>
                <w:szCs w:val="18"/>
                <w:lang w:eastAsia="fr-CA"/>
              </w:rPr>
              <w:t xml:space="preserve"> le titre d’une œuvre complète ou mettre entre guillemets le texte tiré d’un recueil ou d’une revue</w:t>
            </w:r>
          </w:p>
        </w:tc>
      </w:tr>
      <w:tr w:rsidR="002D2CF9" w:rsidRPr="00F001AB" w14:paraId="05E6B92F" w14:textId="77777777" w:rsidTr="00B67CE9">
        <w:trPr>
          <w:jc w:val="center"/>
        </w:trPr>
        <w:tc>
          <w:tcPr>
            <w:tcW w:w="1135" w:type="dxa"/>
            <w:tcBorders>
              <w:top w:val="single" w:sz="8" w:space="0" w:color="000000"/>
              <w:left w:val="double" w:sz="6" w:space="0" w:color="000000"/>
              <w:bottom w:val="single" w:sz="8" w:space="0" w:color="000000"/>
              <w:right w:val="single" w:sz="8" w:space="0" w:color="000000"/>
            </w:tcBorders>
            <w:shd w:val="clear" w:color="auto" w:fill="auto"/>
          </w:tcPr>
          <w:p w14:paraId="05E6B92B" w14:textId="77777777" w:rsidR="002D2CF9" w:rsidRPr="00F001AB" w:rsidRDefault="002D2CF9" w:rsidP="00B67CE9">
            <w:pPr>
              <w:jc w:val="center"/>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t>CIT</w:t>
            </w:r>
          </w:p>
        </w:tc>
        <w:tc>
          <w:tcPr>
            <w:tcW w:w="1216" w:type="dxa"/>
            <w:tcBorders>
              <w:top w:val="single" w:sz="8" w:space="0" w:color="000000"/>
              <w:left w:val="single" w:sz="8" w:space="0" w:color="000000"/>
              <w:bottom w:val="single" w:sz="8" w:space="0" w:color="000000"/>
              <w:right w:val="single" w:sz="8" w:space="0" w:color="000000"/>
            </w:tcBorders>
            <w:shd w:val="clear" w:color="auto" w:fill="auto"/>
          </w:tcPr>
          <w:p w14:paraId="05E6B92C" w14:textId="77777777" w:rsidR="002D2CF9" w:rsidRPr="00F001AB" w:rsidRDefault="002D2CF9" w:rsidP="00B67CE9">
            <w:pPr>
              <w:jc w:val="center"/>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t xml:space="preserve">Fascicule </w:t>
            </w:r>
            <w:r w:rsidRPr="00F001AB">
              <w:rPr>
                <w:rFonts w:ascii="Times New Roman" w:eastAsia="Times New Roman" w:hAnsi="Times New Roman"/>
                <w:b/>
                <w:bCs/>
                <w:i/>
                <w:sz w:val="18"/>
                <w:szCs w:val="18"/>
                <w:lang w:eastAsia="fr-CA"/>
              </w:rPr>
              <w:t>Comment améliorer ses textes ?</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6B92D" w14:textId="77777777" w:rsidR="002D2CF9" w:rsidRPr="00F001AB" w:rsidRDefault="002D2CF9" w:rsidP="00B67CE9">
            <w:pPr>
              <w:ind w:left="26" w:hanging="26"/>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t xml:space="preserve"> </w:t>
            </w:r>
            <w:proofErr w:type="gramStart"/>
            <w:r w:rsidRPr="00F001AB">
              <w:rPr>
                <w:rFonts w:ascii="Times New Roman" w:eastAsia="Times New Roman" w:hAnsi="Times New Roman"/>
                <w:b/>
                <w:bCs/>
                <w:sz w:val="18"/>
                <w:szCs w:val="18"/>
                <w:lang w:eastAsia="fr-CA"/>
              </w:rPr>
              <w:t>citation</w:t>
            </w:r>
            <w:proofErr w:type="gramEnd"/>
            <w:r w:rsidRPr="00F001AB">
              <w:rPr>
                <w:rFonts w:ascii="Times New Roman" w:eastAsia="Times New Roman" w:hAnsi="Times New Roman"/>
                <w:b/>
                <w:bCs/>
                <w:sz w:val="18"/>
                <w:szCs w:val="18"/>
                <w:lang w:eastAsia="fr-CA"/>
              </w:rPr>
              <w:t xml:space="preserve"> </w:t>
            </w:r>
          </w:p>
        </w:tc>
        <w:tc>
          <w:tcPr>
            <w:tcW w:w="4395" w:type="dxa"/>
            <w:tcBorders>
              <w:top w:val="single" w:sz="8" w:space="0" w:color="000000"/>
              <w:left w:val="single" w:sz="8" w:space="0" w:color="000000"/>
              <w:bottom w:val="single" w:sz="8" w:space="0" w:color="000000"/>
              <w:right w:val="double" w:sz="6" w:space="0" w:color="000000"/>
            </w:tcBorders>
            <w:shd w:val="clear" w:color="auto" w:fill="auto"/>
          </w:tcPr>
          <w:p w14:paraId="05E6B92E"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citer</w:t>
            </w:r>
            <w:proofErr w:type="gramEnd"/>
            <w:r w:rsidRPr="00F001AB">
              <w:rPr>
                <w:rFonts w:ascii="Times New Roman" w:eastAsia="Times New Roman" w:hAnsi="Times New Roman"/>
                <w:sz w:val="18"/>
                <w:szCs w:val="18"/>
                <w:lang w:eastAsia="fr-CA"/>
              </w:rPr>
              <w:t xml:space="preserve"> correctement</w:t>
            </w:r>
          </w:p>
        </w:tc>
      </w:tr>
    </w:tbl>
    <w:p w14:paraId="05E6B930" w14:textId="77777777" w:rsidR="002D2CF9" w:rsidRPr="00F001AB" w:rsidRDefault="002D2CF9" w:rsidP="002D2CF9">
      <w:pPr>
        <w:rPr>
          <w:rFonts w:ascii="Times New Roman" w:eastAsia="Times New Roman" w:hAnsi="Times New Roman"/>
          <w:sz w:val="20"/>
          <w:lang w:eastAsia="fr-CA"/>
        </w:rPr>
      </w:pPr>
      <w:r w:rsidRPr="00F001AB">
        <w:rPr>
          <w:rFonts w:ascii="Times New Roman" w:eastAsia="Times New Roman" w:hAnsi="Times New Roman"/>
          <w:sz w:val="20"/>
          <w:lang w:eastAsia="fr-CA"/>
        </w:rPr>
        <w:t>Il y a erreur répétée XX</w:t>
      </w:r>
      <w:r w:rsidRPr="00F001AB">
        <w:rPr>
          <w:rFonts w:ascii="Times New Roman" w:eastAsia="Times New Roman" w:hAnsi="Times New Roman"/>
          <w:sz w:val="20"/>
          <w:vertAlign w:val="superscript"/>
          <w:lang w:eastAsia="fr-CA"/>
        </w:rPr>
        <w:t>2</w:t>
      </w:r>
      <w:r w:rsidRPr="00F001AB">
        <w:rPr>
          <w:rFonts w:ascii="Times New Roman" w:eastAsia="Times New Roman" w:hAnsi="Times New Roman"/>
          <w:sz w:val="20"/>
          <w:lang w:eastAsia="fr-CA"/>
        </w:rPr>
        <w:t xml:space="preserve"> dans les cas suivants :</w:t>
      </w:r>
    </w:p>
    <w:p w14:paraId="05E6B931" w14:textId="77777777" w:rsidR="002D2CF9" w:rsidRPr="00F001AB" w:rsidRDefault="002D2CF9" w:rsidP="00D34078">
      <w:pPr>
        <w:numPr>
          <w:ilvl w:val="0"/>
          <w:numId w:val="11"/>
        </w:numPr>
        <w:ind w:left="425"/>
        <w:rPr>
          <w:rFonts w:ascii="Times New Roman" w:eastAsia="Times New Roman" w:hAnsi="Times New Roman"/>
          <w:sz w:val="20"/>
          <w:lang w:eastAsia="fr-CA"/>
        </w:rPr>
      </w:pPr>
      <w:r w:rsidRPr="00F001AB">
        <w:rPr>
          <w:rFonts w:ascii="Times New Roman" w:eastAsia="Times New Roman" w:hAnsi="Times New Roman"/>
          <w:sz w:val="20"/>
          <w:lang w:eastAsia="fr-CA"/>
        </w:rPr>
        <w:t>Une seule erreur M (majuscule) par majuscule ou minuscule inappropriée pour le même mot dans le même contexte;</w:t>
      </w:r>
    </w:p>
    <w:p w14:paraId="05E6B932" w14:textId="77777777" w:rsidR="002D2CF9" w:rsidRPr="00F001AB" w:rsidRDefault="002D2CF9" w:rsidP="00D34078">
      <w:pPr>
        <w:numPr>
          <w:ilvl w:val="0"/>
          <w:numId w:val="11"/>
        </w:numPr>
        <w:ind w:left="425"/>
        <w:rPr>
          <w:rFonts w:ascii="Times New Roman" w:eastAsia="Times New Roman" w:hAnsi="Times New Roman"/>
          <w:sz w:val="20"/>
          <w:lang w:eastAsia="fr-CA"/>
        </w:rPr>
      </w:pPr>
      <w:r w:rsidRPr="00F001AB">
        <w:rPr>
          <w:rFonts w:ascii="Times New Roman" w:eastAsia="Times New Roman" w:hAnsi="Times New Roman"/>
          <w:sz w:val="20"/>
          <w:lang w:eastAsia="fr-CA"/>
        </w:rPr>
        <w:t>Une seule erreur O (orthographe d’usage) par mot mal orthographié, pour la racine fautive de mots de la même famille et pour les formules figées;</w:t>
      </w:r>
    </w:p>
    <w:p w14:paraId="05E6B933" w14:textId="77777777" w:rsidR="002D2CF9" w:rsidRPr="00F001AB" w:rsidRDefault="002D2CF9" w:rsidP="00D34078">
      <w:pPr>
        <w:numPr>
          <w:ilvl w:val="0"/>
          <w:numId w:val="11"/>
        </w:numPr>
        <w:ind w:left="425"/>
        <w:rPr>
          <w:rFonts w:ascii="Times New Roman" w:eastAsia="Times New Roman" w:hAnsi="Times New Roman"/>
          <w:sz w:val="20"/>
          <w:lang w:eastAsia="fr-CA"/>
        </w:rPr>
      </w:pPr>
      <w:r w:rsidRPr="00F001AB">
        <w:rPr>
          <w:rFonts w:ascii="Times New Roman" w:eastAsia="Times New Roman" w:hAnsi="Times New Roman"/>
          <w:sz w:val="20"/>
          <w:lang w:eastAsia="fr-CA"/>
        </w:rPr>
        <w:t xml:space="preserve">Une seule erreur V (vocabulaire) par mot mal choisi ou utilisé dans le mauvais contexte; </w:t>
      </w:r>
    </w:p>
    <w:p w14:paraId="05E6B934" w14:textId="77777777" w:rsidR="002D2CF9" w:rsidRPr="00F001AB" w:rsidRDefault="002D2CF9" w:rsidP="00D34078">
      <w:pPr>
        <w:numPr>
          <w:ilvl w:val="0"/>
          <w:numId w:val="11"/>
        </w:numPr>
        <w:ind w:left="425"/>
        <w:rPr>
          <w:rFonts w:ascii="Times New Roman" w:eastAsia="Times New Roman" w:hAnsi="Times New Roman"/>
          <w:sz w:val="20"/>
          <w:lang w:eastAsia="fr-CA"/>
        </w:rPr>
      </w:pPr>
      <w:r w:rsidRPr="00F001AB">
        <w:rPr>
          <w:rFonts w:ascii="Times New Roman" w:eastAsia="Times New Roman" w:hAnsi="Times New Roman"/>
          <w:sz w:val="20"/>
          <w:lang w:eastAsia="fr-CA"/>
        </w:rPr>
        <w:t xml:space="preserve">Une seule erreur P (ponctuation) lorsqu’il y a omission de la virgule devant le </w:t>
      </w:r>
      <w:proofErr w:type="spellStart"/>
      <w:r w:rsidRPr="00F001AB">
        <w:rPr>
          <w:rFonts w:ascii="Times New Roman" w:eastAsia="Times New Roman" w:hAnsi="Times New Roman"/>
          <w:b/>
          <w:sz w:val="20"/>
          <w:lang w:eastAsia="fr-CA"/>
        </w:rPr>
        <w:t>mais</w:t>
      </w:r>
      <w:proofErr w:type="spellEnd"/>
      <w:r w:rsidRPr="00F001AB">
        <w:rPr>
          <w:rFonts w:ascii="Times New Roman" w:eastAsia="Times New Roman" w:hAnsi="Times New Roman"/>
          <w:sz w:val="20"/>
          <w:lang w:eastAsia="fr-CA"/>
        </w:rPr>
        <w:t xml:space="preserve"> et devant le </w:t>
      </w:r>
      <w:r w:rsidRPr="00F001AB">
        <w:rPr>
          <w:rFonts w:ascii="Times New Roman" w:eastAsia="Times New Roman" w:hAnsi="Times New Roman"/>
          <w:b/>
          <w:sz w:val="20"/>
          <w:lang w:eastAsia="fr-CA"/>
        </w:rPr>
        <w:t>car</w:t>
      </w:r>
      <w:r w:rsidRPr="00F001AB">
        <w:rPr>
          <w:rFonts w:ascii="Times New Roman" w:eastAsia="Times New Roman" w:hAnsi="Times New Roman"/>
          <w:sz w:val="20"/>
          <w:lang w:eastAsia="fr-CA"/>
        </w:rPr>
        <w:t>;</w:t>
      </w:r>
    </w:p>
    <w:p w14:paraId="05E6B935" w14:textId="77777777" w:rsidR="002D2CF9" w:rsidRPr="00F001AB" w:rsidRDefault="002D2CF9" w:rsidP="00D34078">
      <w:pPr>
        <w:numPr>
          <w:ilvl w:val="0"/>
          <w:numId w:val="11"/>
        </w:numPr>
        <w:ind w:left="425"/>
        <w:rPr>
          <w:rFonts w:ascii="Times New Roman" w:eastAsia="Times New Roman" w:hAnsi="Times New Roman"/>
          <w:sz w:val="20"/>
          <w:lang w:eastAsia="fr-CA"/>
        </w:rPr>
      </w:pPr>
      <w:r w:rsidRPr="00F001AB">
        <w:rPr>
          <w:rFonts w:ascii="Times New Roman" w:eastAsia="Times New Roman" w:hAnsi="Times New Roman"/>
          <w:sz w:val="20"/>
          <w:lang w:eastAsia="fr-CA"/>
        </w:rPr>
        <w:t>Une seule erreur CIT par citation, peu importe le nombre d’erreurs liées à la citation, mais la pénalité peut être répétée à chaque citation. Cela n’inclut pas les erreurs en langue.</w:t>
      </w:r>
    </w:p>
    <w:p w14:paraId="05E6B936" w14:textId="77777777" w:rsidR="002D2CF9" w:rsidRPr="00F001AB" w:rsidRDefault="002D2CF9" w:rsidP="002D2CF9">
      <w:pPr>
        <w:ind w:left="1276"/>
        <w:jc w:val="center"/>
        <w:rPr>
          <w:rFonts w:ascii="Times New Roman" w:eastAsia="Times New Roman" w:hAnsi="Times New Roman"/>
          <w:b/>
          <w:lang w:eastAsia="fr-CA"/>
        </w:rPr>
      </w:pPr>
      <w:r w:rsidRPr="00F001AB">
        <w:rPr>
          <w:rFonts w:ascii="Times New Roman" w:eastAsia="Times New Roman" w:hAnsi="Times New Roman"/>
          <w:b/>
          <w:lang w:eastAsia="fr-CA"/>
        </w:rPr>
        <w:br w:type="page"/>
      </w:r>
    </w:p>
    <w:tbl>
      <w:tblPr>
        <w:tblpPr w:leftFromText="141" w:rightFromText="141" w:vertAnchor="page" w:horzAnchor="margin" w:tblpXSpec="center" w:tblpY="2128"/>
        <w:tblW w:w="9475" w:type="dxa"/>
        <w:tblLayout w:type="fixed"/>
        <w:tblCellMar>
          <w:top w:w="15" w:type="dxa"/>
          <w:left w:w="15" w:type="dxa"/>
          <w:bottom w:w="15" w:type="dxa"/>
          <w:right w:w="15" w:type="dxa"/>
        </w:tblCellMar>
        <w:tblLook w:val="0000" w:firstRow="0" w:lastRow="0" w:firstColumn="0" w:lastColumn="0" w:noHBand="0" w:noVBand="0"/>
      </w:tblPr>
      <w:tblGrid>
        <w:gridCol w:w="1016"/>
        <w:gridCol w:w="681"/>
        <w:gridCol w:w="548"/>
        <w:gridCol w:w="2552"/>
        <w:gridCol w:w="4678"/>
      </w:tblGrid>
      <w:tr w:rsidR="002D2CF9" w:rsidRPr="00F001AB" w14:paraId="05E6B93B"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37" w14:textId="77777777" w:rsidR="002D2CF9" w:rsidRPr="00F001AB" w:rsidRDefault="002D2CF9" w:rsidP="00B67CE9">
            <w:pPr>
              <w:jc w:val="center"/>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lastRenderedPageBreak/>
              <w:t>Code</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auto"/>
          </w:tcPr>
          <w:p w14:paraId="05E6B938" w14:textId="77777777" w:rsidR="002D2CF9" w:rsidRPr="00F001AB" w:rsidRDefault="002D2CF9" w:rsidP="00B67CE9">
            <w:pPr>
              <w:jc w:val="center"/>
              <w:rPr>
                <w:rFonts w:ascii="Times New Roman" w:eastAsia="Times New Roman" w:hAnsi="Times New Roman"/>
                <w:b/>
                <w:sz w:val="18"/>
                <w:szCs w:val="18"/>
                <w:lang w:eastAsia="fr-CA"/>
              </w:rPr>
            </w:pPr>
            <w:r w:rsidRPr="00F001AB">
              <w:rPr>
                <w:rFonts w:ascii="Times New Roman" w:eastAsia="Times New Roman" w:hAnsi="Times New Roman"/>
                <w:b/>
                <w:sz w:val="18"/>
                <w:szCs w:val="18"/>
                <w:lang w:eastAsia="fr-CA"/>
              </w:rPr>
              <w:t>Section</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39" w14:textId="77777777" w:rsidR="002D2CF9" w:rsidRPr="00F001AB" w:rsidRDefault="002D2CF9" w:rsidP="00B67CE9">
            <w:pPr>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t>Nature de l’erreur</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3A" w14:textId="77777777" w:rsidR="002D2CF9" w:rsidRPr="00F001AB" w:rsidRDefault="002D2CF9" w:rsidP="00B67CE9">
            <w:pPr>
              <w:ind w:left="83"/>
              <w:rPr>
                <w:rFonts w:ascii="Times New Roman" w:eastAsia="Times New Roman" w:hAnsi="Times New Roman"/>
                <w:b/>
                <w:sz w:val="18"/>
                <w:szCs w:val="18"/>
                <w:lang w:eastAsia="fr-CA"/>
              </w:rPr>
            </w:pPr>
            <w:r w:rsidRPr="00F001AB">
              <w:rPr>
                <w:rFonts w:ascii="Times New Roman" w:eastAsia="Times New Roman" w:hAnsi="Times New Roman"/>
                <w:b/>
                <w:sz w:val="18"/>
                <w:szCs w:val="18"/>
                <w:lang w:eastAsia="fr-CA"/>
              </w:rPr>
              <w:t>Il faut…</w:t>
            </w:r>
          </w:p>
        </w:tc>
      </w:tr>
      <w:tr w:rsidR="002D2CF9" w:rsidRPr="00F001AB" w14:paraId="05E6B944"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3C"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S1</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FFFFFF"/>
          </w:tcPr>
          <w:p w14:paraId="05E6B93D" w14:textId="77777777" w:rsidR="002D2CF9" w:rsidRPr="00F001AB" w:rsidRDefault="002D2CF9" w:rsidP="00B67CE9">
            <w:pPr>
              <w:jc w:val="center"/>
              <w:rPr>
                <w:rFonts w:ascii="Times New Roman" w:eastAsia="Times New Roman" w:hAnsi="Times New Roman"/>
                <w:b/>
                <w:sz w:val="18"/>
                <w:szCs w:val="18"/>
                <w:lang w:eastAsia="fr-CA"/>
              </w:rPr>
            </w:pPr>
            <w:r w:rsidRPr="00F001AB">
              <w:rPr>
                <w:rFonts w:ascii="Times New Roman" w:eastAsia="Times New Roman" w:hAnsi="Times New Roman"/>
                <w:b/>
                <w:sz w:val="18"/>
                <w:szCs w:val="18"/>
                <w:lang w:eastAsia="fr-CA"/>
              </w:rPr>
              <w:t>3.1</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3E"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erreur</w:t>
            </w:r>
            <w:proofErr w:type="gramEnd"/>
            <w:r w:rsidRPr="00F001AB">
              <w:rPr>
                <w:rFonts w:ascii="Times New Roman" w:eastAsia="Times New Roman" w:hAnsi="Times New Roman"/>
                <w:b/>
                <w:bCs/>
                <w:sz w:val="18"/>
                <w:szCs w:val="18"/>
                <w:lang w:eastAsia="fr-CA"/>
              </w:rPr>
              <w:t xml:space="preserve"> dans la construction des phrases simples</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3F" w14:textId="77777777" w:rsidR="002D2CF9" w:rsidRPr="00F001AB" w:rsidRDefault="002D2CF9" w:rsidP="00D34078">
            <w:pPr>
              <w:numPr>
                <w:ilvl w:val="0"/>
                <w:numId w:val="10"/>
              </w:numPr>
              <w:ind w:left="366" w:hanging="283"/>
              <w:rPr>
                <w:rFonts w:ascii="Times New Roman" w:eastAsia="Times New Roman" w:hAnsi="Times New Roman"/>
                <w:lang w:eastAsia="fr-CA"/>
              </w:rPr>
            </w:pPr>
            <w:proofErr w:type="gramStart"/>
            <w:r w:rsidRPr="00F001AB">
              <w:rPr>
                <w:rFonts w:ascii="Times New Roman" w:eastAsia="Times New Roman" w:hAnsi="Times New Roman"/>
                <w:sz w:val="18"/>
                <w:szCs w:val="18"/>
                <w:lang w:eastAsia="fr-CA"/>
              </w:rPr>
              <w:t>ajouter</w:t>
            </w:r>
            <w:proofErr w:type="gramEnd"/>
            <w:r w:rsidRPr="00F001AB">
              <w:rPr>
                <w:rFonts w:ascii="Times New Roman" w:eastAsia="Times New Roman" w:hAnsi="Times New Roman"/>
                <w:sz w:val="18"/>
                <w:szCs w:val="18"/>
                <w:lang w:eastAsia="fr-CA"/>
              </w:rPr>
              <w:t xml:space="preserve"> l’adverbe de négation manquant dans la phrase négative</w:t>
            </w:r>
          </w:p>
          <w:p w14:paraId="05E6B940" w14:textId="77777777" w:rsidR="002D2CF9" w:rsidRPr="00F001AB" w:rsidRDefault="002D2CF9" w:rsidP="00D34078">
            <w:pPr>
              <w:numPr>
                <w:ilvl w:val="0"/>
                <w:numId w:val="10"/>
              </w:numPr>
              <w:ind w:left="366" w:hanging="283"/>
              <w:rPr>
                <w:rFonts w:ascii="Times New Roman" w:eastAsia="Times New Roman" w:hAnsi="Times New Roman"/>
                <w:lang w:eastAsia="fr-CA"/>
              </w:rPr>
            </w:pPr>
            <w:proofErr w:type="gramStart"/>
            <w:r w:rsidRPr="00F001AB">
              <w:rPr>
                <w:rFonts w:ascii="Times New Roman" w:eastAsia="Times New Roman" w:hAnsi="Times New Roman"/>
                <w:sz w:val="18"/>
                <w:szCs w:val="18"/>
                <w:lang w:eastAsia="fr-CA"/>
              </w:rPr>
              <w:t>ajouter</w:t>
            </w:r>
            <w:proofErr w:type="gramEnd"/>
            <w:r w:rsidRPr="00F001AB">
              <w:rPr>
                <w:rFonts w:ascii="Times New Roman" w:eastAsia="Times New Roman" w:hAnsi="Times New Roman"/>
                <w:sz w:val="18"/>
                <w:szCs w:val="18"/>
                <w:lang w:eastAsia="fr-CA"/>
              </w:rPr>
              <w:t xml:space="preserve"> le constituant manquant dans la phrase de base  (GS ou prédicat)</w:t>
            </w:r>
          </w:p>
          <w:p w14:paraId="05E6B941" w14:textId="77777777" w:rsidR="002D2CF9" w:rsidRPr="00F001AB" w:rsidRDefault="002D2CF9" w:rsidP="00D34078">
            <w:pPr>
              <w:numPr>
                <w:ilvl w:val="0"/>
                <w:numId w:val="10"/>
              </w:numPr>
              <w:ind w:left="366" w:hanging="283"/>
              <w:rPr>
                <w:rFonts w:ascii="Times New Roman" w:eastAsia="Times New Roman" w:hAnsi="Times New Roman"/>
                <w:lang w:eastAsia="fr-CA"/>
              </w:rPr>
            </w:pPr>
            <w:proofErr w:type="gramStart"/>
            <w:r w:rsidRPr="00F001AB">
              <w:rPr>
                <w:rFonts w:ascii="Times New Roman" w:eastAsia="Times New Roman" w:hAnsi="Times New Roman"/>
                <w:sz w:val="18"/>
                <w:szCs w:val="18"/>
                <w:lang w:eastAsia="fr-CA"/>
              </w:rPr>
              <w:t>replacer</w:t>
            </w:r>
            <w:proofErr w:type="gramEnd"/>
            <w:r w:rsidRPr="00F001AB">
              <w:rPr>
                <w:rFonts w:ascii="Times New Roman" w:eastAsia="Times New Roman" w:hAnsi="Times New Roman"/>
                <w:sz w:val="18"/>
                <w:szCs w:val="18"/>
                <w:lang w:eastAsia="fr-CA"/>
              </w:rPr>
              <w:t xml:space="preserve"> les constituants de la phrase de base (GS ou prédicat)</w:t>
            </w:r>
          </w:p>
          <w:p w14:paraId="05E6B942" w14:textId="77777777" w:rsidR="002D2CF9" w:rsidRPr="00F001AB" w:rsidRDefault="002D2CF9" w:rsidP="00D34078">
            <w:pPr>
              <w:numPr>
                <w:ilvl w:val="0"/>
                <w:numId w:val="10"/>
              </w:numPr>
              <w:ind w:left="366" w:hanging="283"/>
              <w:rPr>
                <w:rFonts w:ascii="Times New Roman" w:eastAsia="Times New Roman" w:hAnsi="Times New Roman"/>
                <w:lang w:eastAsia="fr-CA"/>
              </w:rPr>
            </w:pPr>
            <w:proofErr w:type="gramStart"/>
            <w:r w:rsidRPr="00F001AB">
              <w:rPr>
                <w:rFonts w:ascii="Times New Roman" w:eastAsia="Times New Roman" w:hAnsi="Times New Roman"/>
                <w:sz w:val="18"/>
                <w:szCs w:val="18"/>
                <w:lang w:eastAsia="fr-CA"/>
              </w:rPr>
              <w:t>s’assurer</w:t>
            </w:r>
            <w:proofErr w:type="gramEnd"/>
            <w:r w:rsidRPr="00F001AB">
              <w:rPr>
                <w:rFonts w:ascii="Times New Roman" w:eastAsia="Times New Roman" w:hAnsi="Times New Roman"/>
                <w:sz w:val="18"/>
                <w:szCs w:val="18"/>
                <w:lang w:eastAsia="fr-CA"/>
              </w:rPr>
              <w:t xml:space="preserve"> que</w:t>
            </w:r>
            <w:r w:rsidRPr="00F001AB">
              <w:rPr>
                <w:rFonts w:ascii="Times New Roman" w:eastAsia="Times New Roman" w:hAnsi="Times New Roman"/>
                <w:lang w:eastAsia="fr-CA"/>
              </w:rPr>
              <w:t xml:space="preserve"> </w:t>
            </w:r>
            <w:r w:rsidRPr="00F001AB">
              <w:rPr>
                <w:rFonts w:ascii="Times New Roman" w:eastAsia="Times New Roman" w:hAnsi="Times New Roman"/>
                <w:sz w:val="18"/>
                <w:szCs w:val="18"/>
                <w:lang w:eastAsia="fr-CA"/>
              </w:rPr>
              <w:t>deux groupes syntaxiques n’occupent pas la même fonction dans la phrase de base</w:t>
            </w:r>
          </w:p>
          <w:p w14:paraId="05E6B943" w14:textId="77777777" w:rsidR="002D2CF9" w:rsidRPr="00F001AB" w:rsidRDefault="002D2CF9" w:rsidP="00B67CE9">
            <w:pPr>
              <w:rPr>
                <w:rFonts w:ascii="Times New Roman" w:eastAsia="Times New Roman" w:hAnsi="Times New Roman"/>
                <w:lang w:eastAsia="fr-CA"/>
              </w:rPr>
            </w:pPr>
            <w:r w:rsidRPr="00F001AB">
              <w:rPr>
                <w:rFonts w:ascii="Times New Roman" w:eastAsia="Times New Roman" w:hAnsi="Times New Roman"/>
                <w:sz w:val="18"/>
                <w:szCs w:val="18"/>
                <w:lang w:eastAsia="fr-CA"/>
              </w:rPr>
              <w:t xml:space="preserve">VOIR </w:t>
            </w:r>
            <w:r w:rsidRPr="00F001AB">
              <w:rPr>
                <w:rFonts w:ascii="Times New Roman" w:eastAsia="Times New Roman" w:hAnsi="Times New Roman"/>
                <w:i/>
                <w:sz w:val="18"/>
                <w:szCs w:val="18"/>
                <w:lang w:eastAsia="fr-CA"/>
              </w:rPr>
              <w:t>L'Express Grammatical…</w:t>
            </w:r>
          </w:p>
        </w:tc>
      </w:tr>
      <w:tr w:rsidR="002D2CF9" w:rsidRPr="00F001AB" w14:paraId="05E6B94C"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45"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S2</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FFFFFF"/>
          </w:tcPr>
          <w:p w14:paraId="05E6B946"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3.6 et 3.7</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47"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erreur</w:t>
            </w:r>
            <w:proofErr w:type="gramEnd"/>
            <w:r w:rsidRPr="00F001AB">
              <w:rPr>
                <w:rFonts w:ascii="Times New Roman" w:eastAsia="Times New Roman" w:hAnsi="Times New Roman"/>
                <w:b/>
                <w:bCs/>
                <w:sz w:val="18"/>
                <w:szCs w:val="18"/>
                <w:lang w:eastAsia="fr-CA"/>
              </w:rPr>
              <w:t xml:space="preserve"> dans la construction des phrases juxtaposées et coordonnées</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48"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utiliser</w:t>
            </w:r>
            <w:proofErr w:type="gramEnd"/>
            <w:r w:rsidRPr="00F001AB">
              <w:rPr>
                <w:rFonts w:ascii="Times New Roman" w:eastAsia="Times New Roman" w:hAnsi="Times New Roman"/>
                <w:sz w:val="18"/>
                <w:szCs w:val="18"/>
                <w:lang w:eastAsia="fr-CA"/>
              </w:rPr>
              <w:t xml:space="preserve"> le coordonnant approprié</w:t>
            </w:r>
          </w:p>
          <w:p w14:paraId="05E6B949"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utiliser</w:t>
            </w:r>
            <w:proofErr w:type="gramEnd"/>
            <w:r w:rsidRPr="00F001AB">
              <w:rPr>
                <w:rFonts w:ascii="Times New Roman" w:eastAsia="Times New Roman" w:hAnsi="Times New Roman"/>
                <w:sz w:val="18"/>
                <w:szCs w:val="18"/>
                <w:lang w:eastAsia="fr-CA"/>
              </w:rPr>
              <w:t xml:space="preserve"> le signe de ponctuation approprié</w:t>
            </w:r>
          </w:p>
          <w:p w14:paraId="05E6B94A"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coordonner</w:t>
            </w:r>
            <w:proofErr w:type="gramEnd"/>
            <w:r w:rsidRPr="00F001AB">
              <w:rPr>
                <w:rFonts w:ascii="Times New Roman" w:eastAsia="Times New Roman" w:hAnsi="Times New Roman"/>
                <w:sz w:val="18"/>
                <w:szCs w:val="18"/>
                <w:lang w:eastAsia="fr-CA"/>
              </w:rPr>
              <w:t xml:space="preserve"> des éléments de même catégorie et de même fonction</w:t>
            </w:r>
          </w:p>
          <w:p w14:paraId="05E6B94B" w14:textId="77777777" w:rsidR="002D2CF9" w:rsidRPr="00F001AB" w:rsidRDefault="002D2CF9" w:rsidP="00B67CE9">
            <w:pPr>
              <w:ind w:left="68"/>
              <w:rPr>
                <w:rFonts w:ascii="Times New Roman" w:eastAsia="Times New Roman" w:hAnsi="Times New Roman"/>
                <w:sz w:val="18"/>
                <w:szCs w:val="18"/>
                <w:lang w:eastAsia="fr-CA"/>
              </w:rPr>
            </w:pPr>
            <w:r w:rsidRPr="00F001AB">
              <w:rPr>
                <w:rFonts w:ascii="Times New Roman" w:eastAsia="Times New Roman" w:hAnsi="Times New Roman"/>
                <w:sz w:val="18"/>
                <w:szCs w:val="18"/>
                <w:lang w:eastAsia="fr-CA"/>
              </w:rPr>
              <w:t xml:space="preserve">VOIR </w:t>
            </w:r>
            <w:r w:rsidRPr="00F001AB">
              <w:rPr>
                <w:rFonts w:ascii="Times New Roman" w:eastAsia="Times New Roman" w:hAnsi="Times New Roman"/>
                <w:i/>
                <w:sz w:val="18"/>
                <w:szCs w:val="18"/>
                <w:lang w:eastAsia="fr-CA"/>
              </w:rPr>
              <w:t>L'Express Grammatical…</w:t>
            </w:r>
          </w:p>
        </w:tc>
      </w:tr>
      <w:tr w:rsidR="002D2CF9" w:rsidRPr="00F001AB" w14:paraId="05E6B956"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4D"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S3</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FFFFFF"/>
          </w:tcPr>
          <w:p w14:paraId="05E6B94E"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3.8</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4F"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erreur</w:t>
            </w:r>
            <w:proofErr w:type="gramEnd"/>
            <w:r w:rsidRPr="00F001AB">
              <w:rPr>
                <w:rFonts w:ascii="Times New Roman" w:eastAsia="Times New Roman" w:hAnsi="Times New Roman"/>
                <w:b/>
                <w:bCs/>
                <w:sz w:val="18"/>
                <w:szCs w:val="18"/>
                <w:lang w:eastAsia="fr-CA"/>
              </w:rPr>
              <w:t xml:space="preserve"> dans la subordination des phrases</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50"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ajouter</w:t>
            </w:r>
            <w:proofErr w:type="gramEnd"/>
            <w:r w:rsidRPr="00F001AB">
              <w:rPr>
                <w:rFonts w:ascii="Times New Roman" w:eastAsia="Times New Roman" w:hAnsi="Times New Roman"/>
                <w:sz w:val="18"/>
                <w:szCs w:val="18"/>
                <w:lang w:eastAsia="fr-CA"/>
              </w:rPr>
              <w:t xml:space="preserve"> la phrase manquante dans la phrase complexe (la principale ou la subordonnée)</w:t>
            </w:r>
          </w:p>
          <w:p w14:paraId="05E6B951"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changer</w:t>
            </w:r>
            <w:proofErr w:type="gramEnd"/>
            <w:r w:rsidRPr="00F001AB">
              <w:rPr>
                <w:rFonts w:ascii="Times New Roman" w:eastAsia="Times New Roman" w:hAnsi="Times New Roman"/>
                <w:sz w:val="18"/>
                <w:szCs w:val="18"/>
                <w:lang w:eastAsia="fr-CA"/>
              </w:rPr>
              <w:t xml:space="preserve"> le subordonnant</w:t>
            </w:r>
          </w:p>
          <w:p w14:paraId="05E6B952"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revoir  la</w:t>
            </w:r>
            <w:proofErr w:type="gramEnd"/>
            <w:r w:rsidRPr="00F001AB">
              <w:rPr>
                <w:rFonts w:ascii="Times New Roman" w:eastAsia="Times New Roman" w:hAnsi="Times New Roman"/>
                <w:sz w:val="18"/>
                <w:szCs w:val="18"/>
                <w:lang w:eastAsia="fr-CA"/>
              </w:rPr>
              <w:t xml:space="preserve"> fonction syntaxique de la subordonnée</w:t>
            </w:r>
          </w:p>
          <w:p w14:paraId="05E6B953"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changer</w:t>
            </w:r>
            <w:proofErr w:type="gramEnd"/>
            <w:r w:rsidRPr="00F001AB">
              <w:rPr>
                <w:rFonts w:ascii="Times New Roman" w:eastAsia="Times New Roman" w:hAnsi="Times New Roman"/>
                <w:sz w:val="18"/>
                <w:szCs w:val="18"/>
                <w:lang w:eastAsia="fr-CA"/>
              </w:rPr>
              <w:t xml:space="preserve"> le mode du verbe dans la subordonnée</w:t>
            </w:r>
          </w:p>
          <w:p w14:paraId="05E6B954"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expliciter</w:t>
            </w:r>
            <w:proofErr w:type="gramEnd"/>
            <w:r w:rsidRPr="00F001AB">
              <w:rPr>
                <w:rFonts w:ascii="Times New Roman" w:eastAsia="Times New Roman" w:hAnsi="Times New Roman"/>
                <w:sz w:val="18"/>
                <w:szCs w:val="18"/>
                <w:lang w:eastAsia="fr-CA"/>
              </w:rPr>
              <w:t xml:space="preserve"> le sujet sous-entendu de la subordonnée participiale ou infinitive </w:t>
            </w:r>
          </w:p>
          <w:p w14:paraId="05E6B955" w14:textId="77777777" w:rsidR="002D2CF9" w:rsidRPr="00F001AB" w:rsidRDefault="002D2CF9" w:rsidP="00B67CE9">
            <w:pPr>
              <w:ind w:left="360" w:hanging="360"/>
              <w:rPr>
                <w:rFonts w:ascii="Times New Roman" w:eastAsia="Times New Roman" w:hAnsi="Times New Roman"/>
                <w:lang w:eastAsia="fr-CA"/>
              </w:rPr>
            </w:pPr>
            <w:r w:rsidRPr="00F001AB">
              <w:rPr>
                <w:rFonts w:ascii="Times New Roman" w:eastAsia="Times New Roman" w:hAnsi="Times New Roman"/>
                <w:sz w:val="18"/>
                <w:szCs w:val="18"/>
                <w:lang w:eastAsia="fr-CA"/>
              </w:rPr>
              <w:t xml:space="preserve">VOIR </w:t>
            </w:r>
            <w:r w:rsidRPr="00F001AB">
              <w:rPr>
                <w:rFonts w:ascii="Times New Roman" w:eastAsia="Times New Roman" w:hAnsi="Times New Roman"/>
                <w:i/>
                <w:sz w:val="18"/>
                <w:szCs w:val="18"/>
                <w:lang w:eastAsia="fr-CA"/>
              </w:rPr>
              <w:t>L'Express Grammatical …</w:t>
            </w:r>
          </w:p>
        </w:tc>
      </w:tr>
      <w:tr w:rsidR="002D2CF9" w:rsidRPr="00F001AB" w14:paraId="05E6B95F"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57"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S4</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FFFFFF"/>
          </w:tcPr>
          <w:p w14:paraId="05E6B958"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3.2</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59"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erreur</w:t>
            </w:r>
            <w:proofErr w:type="gramEnd"/>
            <w:r w:rsidRPr="00F001AB">
              <w:rPr>
                <w:rFonts w:ascii="Times New Roman" w:eastAsia="Times New Roman" w:hAnsi="Times New Roman"/>
                <w:b/>
                <w:bCs/>
                <w:sz w:val="18"/>
                <w:szCs w:val="18"/>
                <w:lang w:eastAsia="fr-CA"/>
              </w:rPr>
              <w:t xml:space="preserve"> dans l’utilisation des pronoms</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5A"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ajouter</w:t>
            </w:r>
            <w:proofErr w:type="gramEnd"/>
            <w:r w:rsidRPr="00F001AB">
              <w:rPr>
                <w:rFonts w:ascii="Times New Roman" w:eastAsia="Times New Roman" w:hAnsi="Times New Roman"/>
                <w:sz w:val="18"/>
                <w:szCs w:val="18"/>
                <w:lang w:eastAsia="fr-CA"/>
              </w:rPr>
              <w:t xml:space="preserve"> un pronom</w:t>
            </w:r>
          </w:p>
          <w:p w14:paraId="05E6B95B"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répéter</w:t>
            </w:r>
            <w:proofErr w:type="gramEnd"/>
            <w:r w:rsidRPr="00F001AB">
              <w:rPr>
                <w:rFonts w:ascii="Times New Roman" w:eastAsia="Times New Roman" w:hAnsi="Times New Roman"/>
                <w:sz w:val="18"/>
                <w:szCs w:val="18"/>
                <w:lang w:eastAsia="fr-CA"/>
              </w:rPr>
              <w:t xml:space="preserve"> l’antécédent au lieu de le pronominaliser</w:t>
            </w:r>
          </w:p>
          <w:p w14:paraId="05E6B95C"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utiliser</w:t>
            </w:r>
            <w:proofErr w:type="gramEnd"/>
            <w:r w:rsidRPr="00F001AB">
              <w:rPr>
                <w:rFonts w:ascii="Times New Roman" w:eastAsia="Times New Roman" w:hAnsi="Times New Roman"/>
                <w:sz w:val="18"/>
                <w:szCs w:val="18"/>
                <w:lang w:eastAsia="fr-CA"/>
              </w:rPr>
              <w:t xml:space="preserve"> un GN pour présenter une information nouvelle</w:t>
            </w:r>
          </w:p>
          <w:p w14:paraId="05E6B95D"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changer</w:t>
            </w:r>
            <w:proofErr w:type="gramEnd"/>
            <w:r w:rsidRPr="00F001AB">
              <w:rPr>
                <w:rFonts w:ascii="Times New Roman" w:eastAsia="Times New Roman" w:hAnsi="Times New Roman"/>
                <w:sz w:val="18"/>
                <w:szCs w:val="18"/>
                <w:lang w:eastAsia="fr-CA"/>
              </w:rPr>
              <w:t xml:space="preserve"> le pronom  (fonctions complément direct/indirect; pronom relatif; genre, nombre et personne;…)</w:t>
            </w:r>
          </w:p>
          <w:p w14:paraId="05E6B95E" w14:textId="77777777" w:rsidR="002D2CF9" w:rsidRPr="00F001AB" w:rsidRDefault="002D2CF9" w:rsidP="00B67CE9">
            <w:pPr>
              <w:ind w:left="360" w:hanging="360"/>
              <w:rPr>
                <w:rFonts w:ascii="Times New Roman" w:eastAsia="Times New Roman" w:hAnsi="Times New Roman"/>
                <w:lang w:eastAsia="fr-CA"/>
              </w:rPr>
            </w:pPr>
            <w:r w:rsidRPr="00F001AB">
              <w:rPr>
                <w:rFonts w:ascii="Times New Roman" w:eastAsia="Times New Roman" w:hAnsi="Times New Roman"/>
                <w:sz w:val="18"/>
                <w:szCs w:val="18"/>
                <w:lang w:eastAsia="fr-CA"/>
              </w:rPr>
              <w:t xml:space="preserve">VOIR </w:t>
            </w:r>
            <w:r w:rsidRPr="00F001AB">
              <w:rPr>
                <w:rFonts w:ascii="Times New Roman" w:eastAsia="Times New Roman" w:hAnsi="Times New Roman"/>
                <w:i/>
                <w:sz w:val="18"/>
                <w:szCs w:val="18"/>
                <w:lang w:eastAsia="fr-CA"/>
              </w:rPr>
              <w:t>L'Express Grammatical …</w:t>
            </w:r>
          </w:p>
        </w:tc>
      </w:tr>
      <w:tr w:rsidR="002D2CF9" w:rsidRPr="00F001AB" w14:paraId="05E6B969"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60"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S5</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FFFFFF"/>
          </w:tcPr>
          <w:p w14:paraId="05E6B961"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3.3</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62"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erreur</w:t>
            </w:r>
            <w:proofErr w:type="gramEnd"/>
            <w:r w:rsidRPr="00F001AB">
              <w:rPr>
                <w:rFonts w:ascii="Times New Roman" w:eastAsia="Times New Roman" w:hAnsi="Times New Roman"/>
                <w:b/>
                <w:bCs/>
                <w:sz w:val="18"/>
                <w:szCs w:val="18"/>
                <w:lang w:eastAsia="fr-CA"/>
              </w:rPr>
              <w:t xml:space="preserve"> dans l’utilisation du déterminant</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63"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ajouter</w:t>
            </w:r>
            <w:proofErr w:type="gramEnd"/>
            <w:r w:rsidRPr="00F001AB">
              <w:rPr>
                <w:rFonts w:ascii="Times New Roman" w:eastAsia="Times New Roman" w:hAnsi="Times New Roman"/>
                <w:sz w:val="18"/>
                <w:szCs w:val="18"/>
                <w:lang w:eastAsia="fr-CA"/>
              </w:rPr>
              <w:t xml:space="preserve"> un déterminant</w:t>
            </w:r>
          </w:p>
          <w:p w14:paraId="05E6B964"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remplacer</w:t>
            </w:r>
            <w:proofErr w:type="gramEnd"/>
            <w:r w:rsidRPr="00F001AB">
              <w:rPr>
                <w:rFonts w:ascii="Times New Roman" w:eastAsia="Times New Roman" w:hAnsi="Times New Roman"/>
                <w:sz w:val="18"/>
                <w:szCs w:val="18"/>
                <w:lang w:eastAsia="fr-CA"/>
              </w:rPr>
              <w:t xml:space="preserve"> par un déterminant défini</w:t>
            </w:r>
          </w:p>
          <w:p w14:paraId="05E6B965"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remplacer</w:t>
            </w:r>
            <w:proofErr w:type="gramEnd"/>
            <w:r w:rsidRPr="00F001AB">
              <w:rPr>
                <w:rFonts w:ascii="Times New Roman" w:eastAsia="Times New Roman" w:hAnsi="Times New Roman"/>
                <w:sz w:val="18"/>
                <w:szCs w:val="18"/>
                <w:lang w:eastAsia="fr-CA"/>
              </w:rPr>
              <w:t xml:space="preserve"> par un déterminant indéfini</w:t>
            </w:r>
          </w:p>
          <w:p w14:paraId="05E6B966"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20"/>
                <w:szCs w:val="18"/>
                <w:lang w:eastAsia="fr-CA"/>
              </w:rPr>
              <w:t>remplacer</w:t>
            </w:r>
            <w:proofErr w:type="gramEnd"/>
            <w:r w:rsidRPr="00F001AB">
              <w:rPr>
                <w:rFonts w:ascii="Times New Roman" w:eastAsia="Times New Roman" w:hAnsi="Times New Roman"/>
                <w:sz w:val="20"/>
                <w:szCs w:val="18"/>
                <w:lang w:eastAsia="fr-CA"/>
              </w:rPr>
              <w:t xml:space="preserve"> </w:t>
            </w:r>
            <w:r w:rsidRPr="00F001AB">
              <w:rPr>
                <w:rFonts w:ascii="Times New Roman" w:eastAsia="Times New Roman" w:hAnsi="Times New Roman"/>
                <w:i/>
                <w:iCs/>
                <w:sz w:val="18"/>
                <w:szCs w:val="18"/>
                <w:lang w:eastAsia="fr-CA"/>
              </w:rPr>
              <w:t>des</w:t>
            </w:r>
            <w:r w:rsidRPr="00F001AB">
              <w:rPr>
                <w:rFonts w:ascii="Times New Roman" w:eastAsia="Times New Roman" w:hAnsi="Times New Roman"/>
                <w:sz w:val="18"/>
                <w:szCs w:val="18"/>
                <w:lang w:eastAsia="fr-CA"/>
              </w:rPr>
              <w:t xml:space="preserve"> </w:t>
            </w:r>
            <w:proofErr w:type="spellStart"/>
            <w:r w:rsidRPr="00F001AB">
              <w:rPr>
                <w:rFonts w:ascii="Times New Roman" w:eastAsia="Times New Roman" w:hAnsi="Times New Roman"/>
                <w:sz w:val="18"/>
                <w:szCs w:val="18"/>
                <w:lang w:eastAsia="fr-CA"/>
              </w:rPr>
              <w:t>par</w:t>
            </w:r>
            <w:proofErr w:type="spellEnd"/>
            <w:r w:rsidRPr="00F001AB">
              <w:rPr>
                <w:rFonts w:ascii="Times New Roman" w:eastAsia="Times New Roman" w:hAnsi="Times New Roman"/>
                <w:sz w:val="18"/>
                <w:szCs w:val="18"/>
                <w:lang w:eastAsia="fr-CA"/>
              </w:rPr>
              <w:t xml:space="preserve"> </w:t>
            </w:r>
            <w:r w:rsidRPr="00F001AB">
              <w:rPr>
                <w:rFonts w:ascii="Times New Roman" w:eastAsia="Times New Roman" w:hAnsi="Times New Roman"/>
                <w:i/>
                <w:iCs/>
                <w:sz w:val="18"/>
                <w:szCs w:val="18"/>
                <w:lang w:eastAsia="fr-CA"/>
              </w:rPr>
              <w:t>de</w:t>
            </w:r>
            <w:r w:rsidRPr="00F001AB">
              <w:rPr>
                <w:rFonts w:ascii="Times New Roman" w:eastAsia="Times New Roman" w:hAnsi="Times New Roman"/>
                <w:sz w:val="18"/>
                <w:szCs w:val="18"/>
                <w:lang w:eastAsia="fr-CA"/>
              </w:rPr>
              <w:t xml:space="preserve"> dans un GN dont l’adjectif précède le nom</w:t>
            </w:r>
          </w:p>
          <w:p w14:paraId="05E6B967"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20"/>
                <w:szCs w:val="18"/>
                <w:lang w:eastAsia="fr-CA"/>
              </w:rPr>
              <w:t>remplacer</w:t>
            </w:r>
            <w:proofErr w:type="gramEnd"/>
            <w:r w:rsidRPr="00F001AB">
              <w:rPr>
                <w:rFonts w:ascii="Times New Roman" w:eastAsia="Times New Roman" w:hAnsi="Times New Roman"/>
                <w:sz w:val="20"/>
                <w:szCs w:val="18"/>
                <w:lang w:eastAsia="fr-CA"/>
              </w:rPr>
              <w:t xml:space="preserve"> </w:t>
            </w:r>
            <w:r w:rsidRPr="00F001AB">
              <w:rPr>
                <w:rFonts w:ascii="Times New Roman" w:eastAsia="Times New Roman" w:hAnsi="Times New Roman"/>
                <w:i/>
                <w:iCs/>
                <w:sz w:val="18"/>
                <w:szCs w:val="18"/>
                <w:lang w:eastAsia="fr-CA"/>
              </w:rPr>
              <w:t xml:space="preserve">un, une, du, des </w:t>
            </w:r>
            <w:r w:rsidRPr="00F001AB">
              <w:rPr>
                <w:rFonts w:ascii="Times New Roman" w:eastAsia="Times New Roman" w:hAnsi="Times New Roman"/>
                <w:sz w:val="18"/>
                <w:szCs w:val="18"/>
                <w:lang w:eastAsia="fr-CA"/>
              </w:rPr>
              <w:t>et</w:t>
            </w:r>
            <w:r w:rsidRPr="00F001AB">
              <w:rPr>
                <w:rFonts w:ascii="Times New Roman" w:eastAsia="Times New Roman" w:hAnsi="Times New Roman"/>
                <w:i/>
                <w:iCs/>
                <w:sz w:val="18"/>
                <w:szCs w:val="18"/>
                <w:lang w:eastAsia="fr-CA"/>
              </w:rPr>
              <w:t xml:space="preserve"> de la </w:t>
            </w:r>
            <w:proofErr w:type="spellStart"/>
            <w:r w:rsidRPr="00F001AB">
              <w:rPr>
                <w:rFonts w:ascii="Times New Roman" w:eastAsia="Times New Roman" w:hAnsi="Times New Roman"/>
                <w:sz w:val="18"/>
                <w:szCs w:val="18"/>
                <w:lang w:eastAsia="fr-CA"/>
              </w:rPr>
              <w:t>par</w:t>
            </w:r>
            <w:proofErr w:type="spellEnd"/>
            <w:r w:rsidRPr="00F001AB">
              <w:rPr>
                <w:rFonts w:ascii="Times New Roman" w:eastAsia="Times New Roman" w:hAnsi="Times New Roman"/>
                <w:sz w:val="18"/>
                <w:szCs w:val="18"/>
                <w:lang w:eastAsia="fr-CA"/>
              </w:rPr>
              <w:t xml:space="preserve"> </w:t>
            </w:r>
            <w:r w:rsidRPr="00F001AB">
              <w:rPr>
                <w:rFonts w:ascii="Times New Roman" w:eastAsia="Times New Roman" w:hAnsi="Times New Roman"/>
                <w:i/>
                <w:iCs/>
                <w:sz w:val="18"/>
                <w:szCs w:val="18"/>
                <w:lang w:eastAsia="fr-CA"/>
              </w:rPr>
              <w:t>de</w:t>
            </w:r>
            <w:r w:rsidRPr="00F001AB">
              <w:rPr>
                <w:rFonts w:ascii="Times New Roman" w:eastAsia="Times New Roman" w:hAnsi="Times New Roman"/>
                <w:sz w:val="18"/>
                <w:szCs w:val="18"/>
                <w:lang w:eastAsia="fr-CA"/>
              </w:rPr>
              <w:t xml:space="preserve"> dans le complément direct d’une phrase négative</w:t>
            </w:r>
          </w:p>
          <w:p w14:paraId="05E6B968" w14:textId="77777777" w:rsidR="002D2CF9" w:rsidRPr="00F001AB" w:rsidRDefault="002D2CF9" w:rsidP="00B67CE9">
            <w:pPr>
              <w:ind w:left="360" w:hanging="360"/>
              <w:rPr>
                <w:rFonts w:ascii="Times New Roman" w:eastAsia="Times New Roman" w:hAnsi="Times New Roman"/>
                <w:lang w:eastAsia="fr-CA"/>
              </w:rPr>
            </w:pPr>
            <w:r w:rsidRPr="00F001AB">
              <w:rPr>
                <w:rFonts w:ascii="Times New Roman" w:eastAsia="Times New Roman" w:hAnsi="Times New Roman"/>
                <w:sz w:val="18"/>
                <w:szCs w:val="18"/>
                <w:lang w:eastAsia="fr-CA"/>
              </w:rPr>
              <w:t xml:space="preserve">VOIR </w:t>
            </w:r>
            <w:r w:rsidRPr="00F001AB">
              <w:rPr>
                <w:rFonts w:ascii="Times New Roman" w:eastAsia="Times New Roman" w:hAnsi="Times New Roman"/>
                <w:i/>
                <w:sz w:val="18"/>
                <w:szCs w:val="18"/>
                <w:lang w:eastAsia="fr-CA"/>
              </w:rPr>
              <w:t>L'Express Grammatical …</w:t>
            </w:r>
          </w:p>
        </w:tc>
      </w:tr>
      <w:tr w:rsidR="002D2CF9" w:rsidRPr="00F001AB" w14:paraId="05E6B971"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6A"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S6</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FFFFFF"/>
          </w:tcPr>
          <w:p w14:paraId="05E6B96B"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3.5</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6C"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utilisation</w:t>
            </w:r>
            <w:proofErr w:type="gramEnd"/>
            <w:r w:rsidRPr="00F001AB">
              <w:rPr>
                <w:rFonts w:ascii="Times New Roman" w:eastAsia="Times New Roman" w:hAnsi="Times New Roman"/>
                <w:b/>
                <w:bCs/>
                <w:sz w:val="18"/>
                <w:szCs w:val="18"/>
                <w:lang w:eastAsia="fr-CA"/>
              </w:rPr>
              <w:t xml:space="preserve"> des prépositions</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6D"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20"/>
                <w:szCs w:val="18"/>
                <w:lang w:eastAsia="fr-CA"/>
              </w:rPr>
              <w:t>ajouter</w:t>
            </w:r>
            <w:proofErr w:type="gramEnd"/>
            <w:r w:rsidRPr="00F001AB">
              <w:rPr>
                <w:rFonts w:ascii="Times New Roman" w:eastAsia="Times New Roman" w:hAnsi="Times New Roman"/>
                <w:sz w:val="20"/>
                <w:szCs w:val="18"/>
                <w:lang w:eastAsia="fr-CA"/>
              </w:rPr>
              <w:t xml:space="preserve"> une</w:t>
            </w:r>
            <w:r w:rsidRPr="00F001AB">
              <w:rPr>
                <w:rFonts w:ascii="Times New Roman" w:eastAsia="Times New Roman" w:hAnsi="Times New Roman"/>
                <w:sz w:val="18"/>
                <w:szCs w:val="18"/>
                <w:lang w:eastAsia="fr-CA"/>
              </w:rPr>
              <w:t xml:space="preserve"> préposition</w:t>
            </w:r>
          </w:p>
          <w:p w14:paraId="05E6B96E"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remplacer</w:t>
            </w:r>
            <w:proofErr w:type="gramEnd"/>
            <w:r w:rsidRPr="00F001AB">
              <w:rPr>
                <w:rFonts w:ascii="Times New Roman" w:eastAsia="Times New Roman" w:hAnsi="Times New Roman"/>
                <w:sz w:val="18"/>
                <w:szCs w:val="18"/>
                <w:lang w:eastAsia="fr-CA"/>
              </w:rPr>
              <w:t xml:space="preserve"> la préposition par un déterminant contracté</w:t>
            </w:r>
          </w:p>
          <w:p w14:paraId="05E6B96F"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20"/>
                <w:szCs w:val="18"/>
                <w:lang w:eastAsia="fr-CA"/>
              </w:rPr>
              <w:t>changer</w:t>
            </w:r>
            <w:proofErr w:type="gramEnd"/>
            <w:r w:rsidRPr="00F001AB">
              <w:rPr>
                <w:rFonts w:ascii="Times New Roman" w:eastAsia="Times New Roman" w:hAnsi="Times New Roman"/>
                <w:sz w:val="18"/>
                <w:szCs w:val="18"/>
                <w:lang w:eastAsia="fr-CA"/>
              </w:rPr>
              <w:t xml:space="preserve"> la préposition</w:t>
            </w:r>
          </w:p>
          <w:p w14:paraId="05E6B970" w14:textId="77777777" w:rsidR="002D2CF9" w:rsidRPr="00F001AB" w:rsidRDefault="002D2CF9" w:rsidP="00B67CE9">
            <w:pPr>
              <w:ind w:left="360" w:hanging="360"/>
              <w:rPr>
                <w:rFonts w:ascii="Times New Roman" w:eastAsia="Times New Roman" w:hAnsi="Times New Roman"/>
                <w:lang w:eastAsia="fr-CA"/>
              </w:rPr>
            </w:pPr>
            <w:r w:rsidRPr="00F001AB">
              <w:rPr>
                <w:rFonts w:ascii="Times New Roman" w:eastAsia="Times New Roman" w:hAnsi="Times New Roman"/>
                <w:sz w:val="18"/>
                <w:szCs w:val="18"/>
                <w:lang w:eastAsia="fr-CA"/>
              </w:rPr>
              <w:t xml:space="preserve">VOIR </w:t>
            </w:r>
            <w:r w:rsidRPr="00F001AB">
              <w:rPr>
                <w:rFonts w:ascii="Times New Roman" w:eastAsia="Times New Roman" w:hAnsi="Times New Roman"/>
                <w:i/>
                <w:sz w:val="18"/>
                <w:szCs w:val="18"/>
                <w:lang w:eastAsia="fr-CA"/>
              </w:rPr>
              <w:t>L'Express Grammatical …</w:t>
            </w:r>
          </w:p>
        </w:tc>
      </w:tr>
      <w:tr w:rsidR="002D2CF9" w:rsidRPr="00F001AB" w14:paraId="05E6B978"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72" w14:textId="77777777" w:rsidR="002D2CF9" w:rsidRPr="00F001AB" w:rsidRDefault="002D2CF9" w:rsidP="00B67CE9">
            <w:pPr>
              <w:jc w:val="center"/>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t>S7</w:t>
            </w:r>
          </w:p>
        </w:tc>
        <w:tc>
          <w:tcPr>
            <w:tcW w:w="1229" w:type="dxa"/>
            <w:gridSpan w:val="2"/>
            <w:tcBorders>
              <w:top w:val="single" w:sz="8" w:space="0" w:color="000000"/>
              <w:left w:val="single" w:sz="8" w:space="0" w:color="000000"/>
              <w:bottom w:val="single" w:sz="8" w:space="0" w:color="000000"/>
              <w:right w:val="single" w:sz="8" w:space="0" w:color="000000"/>
            </w:tcBorders>
            <w:shd w:val="clear" w:color="auto" w:fill="FFFFFF"/>
          </w:tcPr>
          <w:p w14:paraId="05E6B973" w14:textId="77777777" w:rsidR="002D2CF9" w:rsidRPr="00F001AB" w:rsidRDefault="002D2CF9" w:rsidP="00B67CE9">
            <w:pPr>
              <w:jc w:val="center"/>
              <w:rPr>
                <w:rFonts w:ascii="Times New Roman" w:eastAsia="Times New Roman" w:hAnsi="Times New Roman"/>
                <w:b/>
                <w:bCs/>
                <w:sz w:val="18"/>
                <w:szCs w:val="18"/>
                <w:lang w:eastAsia="fr-CA"/>
              </w:rPr>
            </w:pPr>
            <w:r w:rsidRPr="00F001AB">
              <w:rPr>
                <w:rFonts w:ascii="Times New Roman" w:eastAsia="Times New Roman" w:hAnsi="Times New Roman"/>
                <w:b/>
                <w:bCs/>
                <w:sz w:val="18"/>
                <w:szCs w:val="18"/>
                <w:lang w:eastAsia="fr-CA"/>
              </w:rPr>
              <w:t>3.4</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74" w14:textId="77777777" w:rsidR="002D2CF9" w:rsidRPr="00F001AB" w:rsidRDefault="002D2CF9" w:rsidP="00B67CE9">
            <w:pPr>
              <w:rPr>
                <w:rFonts w:ascii="Times New Roman" w:eastAsia="Times New Roman" w:hAnsi="Times New Roman"/>
                <w:b/>
                <w:bCs/>
                <w:sz w:val="18"/>
                <w:szCs w:val="18"/>
                <w:lang w:eastAsia="fr-CA"/>
              </w:rPr>
            </w:pPr>
            <w:proofErr w:type="gramStart"/>
            <w:r w:rsidRPr="00F001AB">
              <w:rPr>
                <w:rFonts w:ascii="Times New Roman" w:eastAsia="Times New Roman" w:hAnsi="Times New Roman"/>
                <w:b/>
                <w:bCs/>
                <w:sz w:val="18"/>
                <w:szCs w:val="18"/>
                <w:lang w:eastAsia="fr-CA"/>
              </w:rPr>
              <w:t>utilisation</w:t>
            </w:r>
            <w:proofErr w:type="gramEnd"/>
            <w:r w:rsidRPr="00F001AB">
              <w:rPr>
                <w:rFonts w:ascii="Times New Roman" w:eastAsia="Times New Roman" w:hAnsi="Times New Roman"/>
                <w:b/>
                <w:bCs/>
                <w:sz w:val="18"/>
                <w:szCs w:val="18"/>
                <w:lang w:eastAsia="fr-CA"/>
              </w:rPr>
              <w:t xml:space="preserve"> des adjectifs</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75" w14:textId="77777777" w:rsidR="002D2CF9" w:rsidRPr="00F001AB" w:rsidRDefault="002D2CF9" w:rsidP="00B67CE9">
            <w:pPr>
              <w:ind w:left="428" w:hanging="360"/>
              <w:rPr>
                <w:rFonts w:ascii="Times New Roman" w:eastAsia="Times New Roman" w:hAnsi="Times New Roman"/>
                <w:sz w:val="20"/>
                <w:szCs w:val="18"/>
                <w:lang w:eastAsia="fr-CA"/>
              </w:rPr>
            </w:pPr>
            <w:proofErr w:type="gramStart"/>
            <w:r w:rsidRPr="00F001AB">
              <w:rPr>
                <w:rFonts w:ascii="Times New Roman" w:eastAsia="Times New Roman" w:hAnsi="Times New Roman"/>
                <w:sz w:val="20"/>
                <w:szCs w:val="18"/>
                <w:lang w:eastAsia="fr-CA"/>
              </w:rPr>
              <w:t>supprimer</w:t>
            </w:r>
            <w:proofErr w:type="gramEnd"/>
            <w:r w:rsidRPr="00F001AB">
              <w:rPr>
                <w:rFonts w:ascii="Times New Roman" w:eastAsia="Times New Roman" w:hAnsi="Times New Roman"/>
                <w:sz w:val="20"/>
                <w:szCs w:val="18"/>
                <w:lang w:eastAsia="fr-CA"/>
              </w:rPr>
              <w:t xml:space="preserve"> le superlatif</w:t>
            </w:r>
          </w:p>
          <w:p w14:paraId="05E6B976" w14:textId="77777777" w:rsidR="002D2CF9" w:rsidRPr="00F001AB" w:rsidRDefault="002D2CF9" w:rsidP="00B67CE9">
            <w:pPr>
              <w:ind w:left="428" w:hanging="360"/>
              <w:rPr>
                <w:rFonts w:ascii="Times New Roman" w:eastAsia="Times New Roman" w:hAnsi="Times New Roman"/>
                <w:sz w:val="20"/>
                <w:szCs w:val="18"/>
                <w:lang w:eastAsia="fr-CA"/>
              </w:rPr>
            </w:pPr>
            <w:proofErr w:type="gramStart"/>
            <w:r w:rsidRPr="00F001AB">
              <w:rPr>
                <w:rFonts w:ascii="Times New Roman" w:eastAsia="Times New Roman" w:hAnsi="Times New Roman"/>
                <w:sz w:val="20"/>
                <w:szCs w:val="18"/>
                <w:lang w:eastAsia="fr-CA"/>
              </w:rPr>
              <w:t>supprimer</w:t>
            </w:r>
            <w:proofErr w:type="gramEnd"/>
            <w:r w:rsidRPr="00F001AB">
              <w:rPr>
                <w:rFonts w:ascii="Times New Roman" w:eastAsia="Times New Roman" w:hAnsi="Times New Roman"/>
                <w:sz w:val="20"/>
                <w:szCs w:val="18"/>
                <w:lang w:eastAsia="fr-CA"/>
              </w:rPr>
              <w:t xml:space="preserve"> l’adverbe de degré</w:t>
            </w:r>
          </w:p>
          <w:p w14:paraId="05E6B977" w14:textId="77777777" w:rsidR="002D2CF9" w:rsidRPr="00F001AB" w:rsidRDefault="002D2CF9" w:rsidP="00B67CE9">
            <w:pPr>
              <w:ind w:left="68"/>
              <w:rPr>
                <w:rFonts w:ascii="Times New Roman" w:eastAsia="Times New Roman" w:hAnsi="Times New Roman"/>
                <w:sz w:val="20"/>
                <w:szCs w:val="18"/>
                <w:lang w:eastAsia="fr-CA"/>
              </w:rPr>
            </w:pPr>
            <w:r w:rsidRPr="00F001AB">
              <w:rPr>
                <w:rFonts w:ascii="Times New Roman" w:eastAsia="Times New Roman" w:hAnsi="Times New Roman"/>
                <w:sz w:val="18"/>
                <w:szCs w:val="18"/>
                <w:lang w:eastAsia="fr-CA"/>
              </w:rPr>
              <w:t xml:space="preserve">VOIR </w:t>
            </w:r>
            <w:r w:rsidRPr="00F001AB">
              <w:rPr>
                <w:rFonts w:ascii="Times New Roman" w:eastAsia="Times New Roman" w:hAnsi="Times New Roman"/>
                <w:i/>
                <w:sz w:val="18"/>
                <w:szCs w:val="18"/>
                <w:lang w:eastAsia="fr-CA"/>
              </w:rPr>
              <w:t>L'Express Grammatical …</w:t>
            </w:r>
          </w:p>
        </w:tc>
      </w:tr>
      <w:tr w:rsidR="002D2CF9" w:rsidRPr="00F001AB" w14:paraId="05E6B981" w14:textId="77777777" w:rsidTr="00B67CE9">
        <w:tc>
          <w:tcPr>
            <w:tcW w:w="1016" w:type="dxa"/>
            <w:tcBorders>
              <w:top w:val="single" w:sz="8" w:space="0" w:color="000000"/>
              <w:left w:val="double" w:sz="6" w:space="0" w:color="000000"/>
              <w:bottom w:val="single" w:sz="8" w:space="0" w:color="000000"/>
              <w:right w:val="single" w:sz="8" w:space="0" w:color="000000"/>
            </w:tcBorders>
            <w:shd w:val="clear" w:color="auto" w:fill="auto"/>
          </w:tcPr>
          <w:p w14:paraId="05E6B979"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TV</w:t>
            </w:r>
          </w:p>
        </w:tc>
        <w:tc>
          <w:tcPr>
            <w:tcW w:w="1229" w:type="dxa"/>
            <w:gridSpan w:val="2"/>
            <w:tcBorders>
              <w:top w:val="single" w:sz="8" w:space="0" w:color="000000"/>
              <w:left w:val="single" w:sz="8" w:space="0" w:color="000000"/>
              <w:bottom w:val="single" w:sz="8" w:space="0" w:color="000000"/>
              <w:right w:val="single" w:sz="8" w:space="0" w:color="000000"/>
            </w:tcBorders>
          </w:tcPr>
          <w:p w14:paraId="05E6B97A" w14:textId="77777777" w:rsidR="002D2CF9" w:rsidRPr="00F001AB" w:rsidRDefault="002D2CF9" w:rsidP="00B67CE9">
            <w:pPr>
              <w:jc w:val="center"/>
              <w:rPr>
                <w:rFonts w:ascii="Times New Roman" w:eastAsia="Times New Roman" w:hAnsi="Times New Roman"/>
                <w:sz w:val="12"/>
                <w:szCs w:val="12"/>
                <w:lang w:eastAsia="fr-CA"/>
              </w:rPr>
            </w:pPr>
            <w:r w:rsidRPr="00F001AB">
              <w:rPr>
                <w:rFonts w:ascii="Times New Roman" w:eastAsia="Times New Roman" w:hAnsi="Times New Roman"/>
                <w:b/>
                <w:bCs/>
                <w:sz w:val="12"/>
                <w:szCs w:val="12"/>
                <w:lang w:eastAsia="fr-CA"/>
              </w:rPr>
              <w:t>Bescherelle et Supplément de l’</w:t>
            </w:r>
            <w:r w:rsidRPr="00F001AB">
              <w:rPr>
                <w:rFonts w:ascii="Times New Roman" w:eastAsia="Times New Roman" w:hAnsi="Times New Roman"/>
                <w:b/>
                <w:bCs/>
                <w:i/>
                <w:sz w:val="12"/>
                <w:szCs w:val="12"/>
                <w:lang w:eastAsia="fr-CA"/>
              </w:rPr>
              <w:t>Express</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14:paraId="05E6B97B"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temps</w:t>
            </w:r>
            <w:proofErr w:type="gramEnd"/>
            <w:r w:rsidRPr="00F001AB">
              <w:rPr>
                <w:rFonts w:ascii="Times New Roman" w:eastAsia="Times New Roman" w:hAnsi="Times New Roman"/>
                <w:b/>
                <w:bCs/>
                <w:sz w:val="18"/>
                <w:szCs w:val="18"/>
                <w:lang w:eastAsia="fr-CA"/>
              </w:rPr>
              <w:t xml:space="preserve"> du verbe</w:t>
            </w:r>
          </w:p>
        </w:tc>
        <w:tc>
          <w:tcPr>
            <w:tcW w:w="4678" w:type="dxa"/>
            <w:tcBorders>
              <w:top w:val="single" w:sz="8" w:space="0" w:color="000000"/>
              <w:left w:val="single" w:sz="8" w:space="0" w:color="000000"/>
              <w:bottom w:val="single" w:sz="8" w:space="0" w:color="000000"/>
              <w:right w:val="double" w:sz="6" w:space="0" w:color="000000"/>
            </w:tcBorders>
            <w:shd w:val="clear" w:color="auto" w:fill="auto"/>
          </w:tcPr>
          <w:p w14:paraId="05E6B97C"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changer</w:t>
            </w:r>
            <w:proofErr w:type="gramEnd"/>
            <w:r w:rsidRPr="00F001AB">
              <w:rPr>
                <w:rFonts w:ascii="Times New Roman" w:eastAsia="Times New Roman" w:hAnsi="Times New Roman"/>
                <w:sz w:val="18"/>
                <w:szCs w:val="18"/>
                <w:lang w:eastAsia="fr-CA"/>
              </w:rPr>
              <w:t xml:space="preserve"> le temps pour respecter </w:t>
            </w:r>
          </w:p>
          <w:p w14:paraId="05E6B97D" w14:textId="77777777" w:rsidR="002D2CF9" w:rsidRPr="00F001AB" w:rsidRDefault="002D2CF9" w:rsidP="00D34078">
            <w:pPr>
              <w:pStyle w:val="Paragraphedeliste"/>
              <w:numPr>
                <w:ilvl w:val="0"/>
                <w:numId w:val="23"/>
              </w:numPr>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la</w:t>
            </w:r>
            <w:proofErr w:type="gramEnd"/>
            <w:r w:rsidRPr="00F001AB">
              <w:rPr>
                <w:rFonts w:ascii="Times New Roman" w:eastAsia="Times New Roman" w:hAnsi="Times New Roman"/>
                <w:sz w:val="18"/>
                <w:szCs w:val="18"/>
                <w:lang w:eastAsia="fr-CA"/>
              </w:rPr>
              <w:t xml:space="preserve"> logique du texte </w:t>
            </w:r>
          </w:p>
          <w:p w14:paraId="05E6B97E" w14:textId="77777777" w:rsidR="002D2CF9" w:rsidRPr="00F001AB" w:rsidRDefault="002D2CF9" w:rsidP="00D34078">
            <w:pPr>
              <w:pStyle w:val="Paragraphedeliste"/>
              <w:numPr>
                <w:ilvl w:val="0"/>
                <w:numId w:val="23"/>
              </w:numPr>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la</w:t>
            </w:r>
            <w:proofErr w:type="gramEnd"/>
            <w:r w:rsidRPr="00F001AB">
              <w:rPr>
                <w:rFonts w:ascii="Times New Roman" w:eastAsia="Times New Roman" w:hAnsi="Times New Roman"/>
                <w:sz w:val="18"/>
                <w:szCs w:val="18"/>
                <w:lang w:eastAsia="fr-CA"/>
              </w:rPr>
              <w:t xml:space="preserve"> concordance des temps</w:t>
            </w:r>
          </w:p>
          <w:p w14:paraId="05E6B97F" w14:textId="77777777" w:rsidR="002D2CF9" w:rsidRPr="00F001AB" w:rsidRDefault="002D2CF9" w:rsidP="00D34078">
            <w:pPr>
              <w:pStyle w:val="Paragraphedeliste"/>
              <w:numPr>
                <w:ilvl w:val="0"/>
                <w:numId w:val="23"/>
              </w:numPr>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le</w:t>
            </w:r>
            <w:proofErr w:type="gramEnd"/>
            <w:r w:rsidRPr="00F001AB">
              <w:rPr>
                <w:rFonts w:ascii="Times New Roman" w:eastAsia="Times New Roman" w:hAnsi="Times New Roman"/>
                <w:sz w:val="18"/>
                <w:szCs w:val="18"/>
                <w:lang w:eastAsia="fr-CA"/>
              </w:rPr>
              <w:t xml:space="preserve"> temps de la subordonnée</w:t>
            </w:r>
          </w:p>
          <w:p w14:paraId="05E6B980" w14:textId="77777777" w:rsidR="002D2CF9" w:rsidRPr="00F001AB" w:rsidRDefault="002D2CF9" w:rsidP="00D34078">
            <w:pPr>
              <w:pStyle w:val="Paragraphedeliste"/>
              <w:numPr>
                <w:ilvl w:val="0"/>
                <w:numId w:val="23"/>
              </w:numPr>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le</w:t>
            </w:r>
            <w:proofErr w:type="gramEnd"/>
            <w:r w:rsidRPr="00F001AB">
              <w:rPr>
                <w:rFonts w:ascii="Times New Roman" w:eastAsia="Times New Roman" w:hAnsi="Times New Roman"/>
                <w:sz w:val="18"/>
                <w:szCs w:val="18"/>
                <w:lang w:eastAsia="fr-CA"/>
              </w:rPr>
              <w:t xml:space="preserve"> mode verbal infinitif/participe</w:t>
            </w:r>
          </w:p>
        </w:tc>
      </w:tr>
      <w:tr w:rsidR="002D2CF9" w:rsidRPr="00F001AB" w14:paraId="05E6B987" w14:textId="77777777" w:rsidTr="00B67CE9">
        <w:tc>
          <w:tcPr>
            <w:tcW w:w="1016" w:type="dxa"/>
            <w:tcBorders>
              <w:top w:val="single" w:sz="8" w:space="0" w:color="000000"/>
              <w:left w:val="double" w:sz="6" w:space="0" w:color="000000"/>
              <w:bottom w:val="double" w:sz="6" w:space="0" w:color="000000"/>
              <w:right w:val="single" w:sz="8" w:space="0" w:color="000000"/>
            </w:tcBorders>
            <w:shd w:val="clear" w:color="auto" w:fill="auto"/>
          </w:tcPr>
          <w:p w14:paraId="05E6B982" w14:textId="77777777" w:rsidR="002D2CF9" w:rsidRPr="00F001AB" w:rsidRDefault="002D2CF9" w:rsidP="00B67CE9">
            <w:pPr>
              <w:jc w:val="center"/>
              <w:rPr>
                <w:rFonts w:ascii="Times New Roman" w:eastAsia="Times New Roman" w:hAnsi="Times New Roman"/>
                <w:lang w:eastAsia="fr-CA"/>
              </w:rPr>
            </w:pPr>
            <w:r w:rsidRPr="00F001AB">
              <w:rPr>
                <w:rFonts w:ascii="Times New Roman" w:eastAsia="Times New Roman" w:hAnsi="Times New Roman"/>
                <w:b/>
                <w:bCs/>
                <w:sz w:val="18"/>
                <w:szCs w:val="18"/>
                <w:lang w:eastAsia="fr-CA"/>
              </w:rPr>
              <w:t>XX</w:t>
            </w:r>
            <w:r w:rsidRPr="00F001AB">
              <w:rPr>
                <w:rFonts w:ascii="Times New Roman" w:eastAsia="Times New Roman" w:hAnsi="Times New Roman"/>
                <w:b/>
                <w:bCs/>
                <w:sz w:val="18"/>
                <w:szCs w:val="18"/>
                <w:vertAlign w:val="superscript"/>
                <w:lang w:eastAsia="fr-CA"/>
              </w:rPr>
              <w:t>2</w:t>
            </w:r>
          </w:p>
        </w:tc>
        <w:tc>
          <w:tcPr>
            <w:tcW w:w="681" w:type="dxa"/>
            <w:tcBorders>
              <w:top w:val="single" w:sz="8" w:space="0" w:color="000000"/>
              <w:left w:val="single" w:sz="8" w:space="0" w:color="000000"/>
              <w:bottom w:val="double" w:sz="6" w:space="0" w:color="000000"/>
              <w:right w:val="single" w:sz="8" w:space="0" w:color="000000"/>
            </w:tcBorders>
          </w:tcPr>
          <w:p w14:paraId="05E6B983" w14:textId="77777777" w:rsidR="002D2CF9" w:rsidRPr="00F001AB" w:rsidRDefault="002D2CF9" w:rsidP="00B67CE9">
            <w:pPr>
              <w:rPr>
                <w:rFonts w:ascii="Times New Roman" w:eastAsia="Times New Roman" w:hAnsi="Times New Roman"/>
                <w:lang w:eastAsia="fr-CA"/>
              </w:rPr>
            </w:pPr>
          </w:p>
        </w:tc>
        <w:tc>
          <w:tcPr>
            <w:tcW w:w="548" w:type="dxa"/>
            <w:tcBorders>
              <w:top w:val="single" w:sz="8" w:space="0" w:color="000000"/>
              <w:left w:val="single" w:sz="8" w:space="0" w:color="000000"/>
              <w:bottom w:val="double" w:sz="6" w:space="0" w:color="000000"/>
              <w:right w:val="single" w:sz="8" w:space="0" w:color="000000"/>
            </w:tcBorders>
            <w:shd w:val="clear" w:color="auto" w:fill="auto"/>
          </w:tcPr>
          <w:p w14:paraId="05E6B984" w14:textId="77777777" w:rsidR="002D2CF9" w:rsidRPr="00F001AB" w:rsidRDefault="002D2CF9" w:rsidP="00B67CE9">
            <w:pPr>
              <w:rPr>
                <w:rFonts w:ascii="Times New Roman" w:eastAsia="Times New Roman" w:hAnsi="Times New Roman"/>
                <w:lang w:eastAsia="fr-CA"/>
              </w:rPr>
            </w:pPr>
            <w:r w:rsidRPr="00F001AB">
              <w:rPr>
                <w:rFonts w:ascii="Times New Roman" w:eastAsia="Times New Roman" w:hAnsi="Times New Roman"/>
                <w:lang w:eastAsia="fr-CA"/>
              </w:rPr>
              <w:t> </w:t>
            </w:r>
          </w:p>
        </w:tc>
        <w:tc>
          <w:tcPr>
            <w:tcW w:w="2552" w:type="dxa"/>
            <w:tcBorders>
              <w:top w:val="single" w:sz="8" w:space="0" w:color="000000"/>
              <w:left w:val="single" w:sz="8" w:space="0" w:color="000000"/>
              <w:bottom w:val="double" w:sz="6" w:space="0" w:color="000000"/>
              <w:right w:val="single" w:sz="8" w:space="0" w:color="000000"/>
            </w:tcBorders>
            <w:shd w:val="clear" w:color="auto" w:fill="auto"/>
          </w:tcPr>
          <w:p w14:paraId="05E6B985" w14:textId="77777777" w:rsidR="002D2CF9" w:rsidRPr="00F001AB" w:rsidRDefault="002D2CF9" w:rsidP="00B67CE9">
            <w:pPr>
              <w:rPr>
                <w:rFonts w:ascii="Times New Roman" w:eastAsia="Times New Roman" w:hAnsi="Times New Roman"/>
                <w:b/>
                <w:lang w:eastAsia="fr-CA"/>
              </w:rPr>
            </w:pPr>
            <w:proofErr w:type="gramStart"/>
            <w:r w:rsidRPr="00F001AB">
              <w:rPr>
                <w:rFonts w:ascii="Times New Roman" w:eastAsia="Times New Roman" w:hAnsi="Times New Roman"/>
                <w:b/>
                <w:bCs/>
                <w:sz w:val="18"/>
                <w:szCs w:val="18"/>
                <w:lang w:eastAsia="fr-CA"/>
              </w:rPr>
              <w:t>erreur</w:t>
            </w:r>
            <w:proofErr w:type="gramEnd"/>
            <w:r w:rsidRPr="00F001AB">
              <w:rPr>
                <w:rFonts w:ascii="Times New Roman" w:eastAsia="Times New Roman" w:hAnsi="Times New Roman"/>
                <w:b/>
                <w:bCs/>
                <w:sz w:val="18"/>
                <w:szCs w:val="18"/>
                <w:lang w:eastAsia="fr-CA"/>
              </w:rPr>
              <w:t xml:space="preserve"> répétée</w:t>
            </w:r>
          </w:p>
        </w:tc>
        <w:tc>
          <w:tcPr>
            <w:tcW w:w="4678" w:type="dxa"/>
            <w:tcBorders>
              <w:top w:val="single" w:sz="8" w:space="0" w:color="000000"/>
              <w:left w:val="single" w:sz="8" w:space="0" w:color="000000"/>
              <w:bottom w:val="double" w:sz="6" w:space="0" w:color="000000"/>
              <w:right w:val="double" w:sz="6" w:space="0" w:color="000000"/>
            </w:tcBorders>
            <w:shd w:val="clear" w:color="auto" w:fill="auto"/>
          </w:tcPr>
          <w:p w14:paraId="05E6B986" w14:textId="77777777" w:rsidR="002D2CF9" w:rsidRPr="00F001AB" w:rsidRDefault="002D2CF9" w:rsidP="00B67CE9">
            <w:pPr>
              <w:ind w:left="428" w:hanging="360"/>
              <w:rPr>
                <w:rFonts w:ascii="Times New Roman" w:eastAsia="Times New Roman" w:hAnsi="Times New Roman"/>
                <w:sz w:val="18"/>
                <w:szCs w:val="18"/>
                <w:lang w:eastAsia="fr-CA"/>
              </w:rPr>
            </w:pPr>
            <w:proofErr w:type="gramStart"/>
            <w:r w:rsidRPr="00F001AB">
              <w:rPr>
                <w:rFonts w:ascii="Times New Roman" w:eastAsia="Times New Roman" w:hAnsi="Times New Roman"/>
                <w:sz w:val="18"/>
                <w:szCs w:val="18"/>
                <w:lang w:eastAsia="fr-CA"/>
              </w:rPr>
              <w:t>l'erreur</w:t>
            </w:r>
            <w:proofErr w:type="gramEnd"/>
            <w:r w:rsidRPr="00F001AB">
              <w:rPr>
                <w:rFonts w:ascii="Times New Roman" w:eastAsia="Times New Roman" w:hAnsi="Times New Roman"/>
                <w:sz w:val="18"/>
                <w:szCs w:val="18"/>
                <w:lang w:eastAsia="fr-CA"/>
              </w:rPr>
              <w:t xml:space="preserve"> a déjà été relevée, mais ne sera comptée qu'une seule fois</w:t>
            </w:r>
          </w:p>
        </w:tc>
      </w:tr>
    </w:tbl>
    <w:p w14:paraId="05E6B988" w14:textId="77777777" w:rsidR="002D2CF9" w:rsidRPr="00F001AB" w:rsidRDefault="002D2CF9" w:rsidP="002D2CF9">
      <w:pPr>
        <w:ind w:left="-851" w:right="-858"/>
        <w:jc w:val="center"/>
        <w:rPr>
          <w:rFonts w:ascii="Times New Roman" w:eastAsia="Times New Roman" w:hAnsi="Times New Roman"/>
          <w:lang w:eastAsia="fr-CA"/>
        </w:rPr>
      </w:pPr>
      <w:r w:rsidRPr="00F001AB">
        <w:rPr>
          <w:rFonts w:ascii="Times New Roman" w:eastAsia="Times New Roman" w:hAnsi="Times New Roman"/>
          <w:b/>
          <w:bCs/>
          <w:smallCaps/>
          <w:sz w:val="28"/>
          <w:szCs w:val="28"/>
          <w:lang w:eastAsia="fr-CA"/>
        </w:rPr>
        <w:t xml:space="preserve">Codes de correction de la langue </w:t>
      </w:r>
    </w:p>
    <w:p w14:paraId="05E6B989" w14:textId="77777777" w:rsidR="002D2CF9" w:rsidRPr="00F001AB" w:rsidRDefault="002D2CF9" w:rsidP="002D2CF9">
      <w:pPr>
        <w:jc w:val="center"/>
        <w:rPr>
          <w:rFonts w:ascii="Times New Roman" w:eastAsia="Times New Roman" w:hAnsi="Times New Roman"/>
          <w:b/>
          <w:lang w:eastAsia="fr-CA"/>
        </w:rPr>
      </w:pPr>
      <w:r w:rsidRPr="00F001AB">
        <w:rPr>
          <w:rFonts w:ascii="Times New Roman" w:eastAsia="Times New Roman" w:hAnsi="Times New Roman"/>
          <w:b/>
          <w:lang w:eastAsia="fr-CA"/>
        </w:rPr>
        <w:t>Syntaxe</w:t>
      </w:r>
    </w:p>
    <w:p w14:paraId="05E6B98A" w14:textId="77777777" w:rsidR="002D2CF9" w:rsidRPr="00F001AB" w:rsidRDefault="002D2CF9" w:rsidP="002D2CF9">
      <w:pPr>
        <w:rPr>
          <w:rFonts w:ascii="Times New Roman" w:eastAsia="Times New Roman" w:hAnsi="Times New Roman"/>
          <w:lang w:eastAsia="fr-CA"/>
        </w:rPr>
      </w:pPr>
    </w:p>
    <w:p w14:paraId="05E6B98B" w14:textId="77777777" w:rsidR="002D2CF9" w:rsidRPr="00F001AB" w:rsidRDefault="002D2CF9" w:rsidP="002D2CF9">
      <w:pPr>
        <w:rPr>
          <w:rFonts w:ascii="Times New Roman" w:eastAsia="Times New Roman" w:hAnsi="Times New Roman"/>
          <w:lang w:eastAsia="fr-CA"/>
        </w:rPr>
      </w:pPr>
    </w:p>
    <w:sectPr w:rsidR="002D2CF9" w:rsidRPr="00F001AB" w:rsidSect="00B22FB4">
      <w:footerReference w:type="even" r:id="rId22"/>
      <w:footerReference w:type="default" r:id="rId23"/>
      <w:pgSz w:w="12240" w:h="15840"/>
      <w:pgMar w:top="137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4A111" w14:textId="77777777" w:rsidR="00390754" w:rsidRDefault="00390754" w:rsidP="00B22FB4">
      <w:r>
        <w:separator/>
      </w:r>
    </w:p>
  </w:endnote>
  <w:endnote w:type="continuationSeparator" w:id="0">
    <w:p w14:paraId="59FB054D" w14:textId="77777777" w:rsidR="00390754" w:rsidRDefault="00390754" w:rsidP="00B22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Antiqua-Bold">
    <w:altName w:val="Book Antiqua"/>
    <w:panose1 w:val="00000000000000000000"/>
    <w:charset w:val="4D"/>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B9CA" w14:textId="77777777" w:rsidR="00B67CE9" w:rsidRDefault="00B67CE9" w:rsidP="00601423">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05E6B9CB" w14:textId="77777777" w:rsidR="00B67CE9" w:rsidRDefault="00B67CE9" w:rsidP="00B67CE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B9CC" w14:textId="77777777" w:rsidR="00B67CE9" w:rsidRDefault="00B67CE9" w:rsidP="00601423">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05E6B9CD" w14:textId="77777777" w:rsidR="00B67CE9" w:rsidRPr="00E44814" w:rsidRDefault="00B67CE9" w:rsidP="00B67CE9">
    <w:pPr>
      <w:pStyle w:val="Pieddepage"/>
      <w:tabs>
        <w:tab w:val="clear" w:pos="4320"/>
        <w:tab w:val="clear" w:pos="8640"/>
        <w:tab w:val="left" w:pos="256"/>
        <w:tab w:val="center" w:pos="6480"/>
      </w:tabs>
      <w:ind w:right="360"/>
      <w:jc w:val="center"/>
      <w:rPr>
        <w:rFonts w:ascii="Arial" w:hAnsi="Arial" w:cs="Arial"/>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B9CE" w14:textId="77777777" w:rsidR="00B67CE9" w:rsidRPr="00E44814" w:rsidRDefault="00B67CE9" w:rsidP="00B67CE9">
    <w:pPr>
      <w:pStyle w:val="Pieddepage"/>
      <w:tabs>
        <w:tab w:val="clear" w:pos="4320"/>
        <w:tab w:val="clear" w:pos="8640"/>
        <w:tab w:val="left" w:pos="256"/>
        <w:tab w:val="center" w:pos="6480"/>
      </w:tabs>
      <w:ind w:right="360"/>
      <w:jc w:val="center"/>
      <w:rPr>
        <w:rFonts w:ascii="Arial" w:hAnsi="Arial" w:cs="Arial"/>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B9CF" w14:textId="77777777" w:rsidR="00B67CE9" w:rsidRDefault="00B67CE9">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897506678"/>
      <w:docPartObj>
        <w:docPartGallery w:val="Page Numbers (Bottom of Page)"/>
        <w:docPartUnique/>
      </w:docPartObj>
    </w:sdtPr>
    <w:sdtEndPr>
      <w:rPr>
        <w:rStyle w:val="Numrodepage"/>
      </w:rPr>
    </w:sdtEndPr>
    <w:sdtContent>
      <w:p w14:paraId="05E6B9D0" w14:textId="77777777" w:rsidR="00B67CE9" w:rsidRDefault="00B67CE9" w:rsidP="00B22FB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5E6B9D1" w14:textId="77777777" w:rsidR="00B67CE9" w:rsidRDefault="00B67CE9">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10049384"/>
      <w:docPartObj>
        <w:docPartGallery w:val="Page Numbers (Bottom of Page)"/>
        <w:docPartUnique/>
      </w:docPartObj>
    </w:sdtPr>
    <w:sdtEndPr>
      <w:rPr>
        <w:rStyle w:val="Numrodepage"/>
      </w:rPr>
    </w:sdtEndPr>
    <w:sdtContent>
      <w:p w14:paraId="05E6B9D2" w14:textId="77777777" w:rsidR="00B67CE9" w:rsidRDefault="00B67CE9" w:rsidP="00B22FB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05E6B9D3" w14:textId="77777777" w:rsidR="00B67CE9" w:rsidRDefault="00B67C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C6E60" w14:textId="77777777" w:rsidR="00390754" w:rsidRDefault="00390754" w:rsidP="00B22FB4">
      <w:r>
        <w:separator/>
      </w:r>
    </w:p>
  </w:footnote>
  <w:footnote w:type="continuationSeparator" w:id="0">
    <w:p w14:paraId="2BC9F533" w14:textId="77777777" w:rsidR="00390754" w:rsidRDefault="00390754" w:rsidP="00B22FB4">
      <w:r>
        <w:continuationSeparator/>
      </w:r>
    </w:p>
  </w:footnote>
  <w:footnote w:id="1">
    <w:p w14:paraId="05E6B9D4" w14:textId="77777777" w:rsidR="00B67CE9" w:rsidRPr="00952815" w:rsidRDefault="00B67CE9" w:rsidP="00A558E2">
      <w:pPr>
        <w:pStyle w:val="Notedebasdepage"/>
      </w:pPr>
      <w:r w:rsidRPr="00952815">
        <w:rPr>
          <w:rStyle w:val="Appelnotedebasdep"/>
        </w:rPr>
        <w:footnoteRef/>
      </w:r>
      <w:r w:rsidRPr="00952815">
        <w:t xml:space="preserve"> Tous les passages en italiques sont tirés textuellement de la PIEA du Cégep André-Laurendeau.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2766"/>
    <w:multiLevelType w:val="hybridMultilevel"/>
    <w:tmpl w:val="AC027384"/>
    <w:lvl w:ilvl="0" w:tplc="E6561932">
      <w:start w:val="1"/>
      <w:numFmt w:val="bullet"/>
      <w:pStyle w:val="puce"/>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551A9A"/>
    <w:multiLevelType w:val="hybridMultilevel"/>
    <w:tmpl w:val="988CB418"/>
    <w:lvl w:ilvl="0" w:tplc="0C0C0001">
      <w:start w:val="1"/>
      <w:numFmt w:val="bullet"/>
      <w:lvlText w:val=""/>
      <w:lvlJc w:val="left"/>
      <w:pPr>
        <w:ind w:left="720" w:hanging="360"/>
      </w:pPr>
      <w:rPr>
        <w:rFonts w:ascii="Symbol" w:hAnsi="Symbol"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6BB5752"/>
    <w:multiLevelType w:val="hybridMultilevel"/>
    <w:tmpl w:val="54AA5E36"/>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BookAntiqua-Bold"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BookAntiqua-Bold"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BookAntiqua-Bold"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F17E78"/>
    <w:multiLevelType w:val="hybridMultilevel"/>
    <w:tmpl w:val="0E96CEA6"/>
    <w:lvl w:ilvl="0" w:tplc="0001040C">
      <w:start w:val="1"/>
      <w:numFmt w:val="bullet"/>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90B5A"/>
    <w:multiLevelType w:val="hybridMultilevel"/>
    <w:tmpl w:val="383805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C0B37D9"/>
    <w:multiLevelType w:val="hybridMultilevel"/>
    <w:tmpl w:val="93603F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31D64F0"/>
    <w:multiLevelType w:val="hybridMultilevel"/>
    <w:tmpl w:val="1826B4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7746FBA"/>
    <w:multiLevelType w:val="hybridMultilevel"/>
    <w:tmpl w:val="9DFEA4E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BookAntiqua-Bold"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BookAntiqua-Bold"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BookAntiqua-Bold"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901F45"/>
    <w:multiLevelType w:val="hybridMultilevel"/>
    <w:tmpl w:val="C2327228"/>
    <w:lvl w:ilvl="0" w:tplc="98CC3F58">
      <w:start w:val="1"/>
      <w:numFmt w:val="bullet"/>
      <w:lvlText w:val=""/>
      <w:lvlJc w:val="left"/>
      <w:pPr>
        <w:ind w:left="720" w:hanging="360"/>
      </w:pPr>
      <w:rPr>
        <w:rFonts w:ascii="Symbol" w:hAnsi="Symbol" w:hint="default"/>
        <w:caps w:val="0"/>
        <w:strike w:val="0"/>
        <w:dstrike w:val="0"/>
        <w:vanish w:val="0"/>
        <w:color w:val="000000"/>
        <w:spacing w:val="-26"/>
        <w:kern w:val="0"/>
        <w:position w:val="0"/>
        <w:vertAlign w:val="baseline"/>
      </w:rPr>
    </w:lvl>
    <w:lvl w:ilvl="1" w:tplc="00030C0C" w:tentative="1">
      <w:start w:val="1"/>
      <w:numFmt w:val="bullet"/>
      <w:lvlText w:val="o"/>
      <w:lvlJc w:val="left"/>
      <w:pPr>
        <w:ind w:left="1440" w:hanging="360"/>
      </w:pPr>
      <w:rPr>
        <w:rFonts w:ascii="Courier New" w:hAnsi="Courier New" w:hint="default"/>
      </w:rPr>
    </w:lvl>
    <w:lvl w:ilvl="2" w:tplc="00050C0C" w:tentative="1">
      <w:start w:val="1"/>
      <w:numFmt w:val="bullet"/>
      <w:lvlText w:val=""/>
      <w:lvlJc w:val="left"/>
      <w:pPr>
        <w:ind w:left="2160" w:hanging="360"/>
      </w:pPr>
      <w:rPr>
        <w:rFonts w:ascii="Wingdings" w:hAnsi="Wingdings" w:hint="default"/>
      </w:rPr>
    </w:lvl>
    <w:lvl w:ilvl="3" w:tplc="00010C0C" w:tentative="1">
      <w:start w:val="1"/>
      <w:numFmt w:val="bullet"/>
      <w:lvlText w:val=""/>
      <w:lvlJc w:val="left"/>
      <w:pPr>
        <w:ind w:left="2880" w:hanging="360"/>
      </w:pPr>
      <w:rPr>
        <w:rFonts w:ascii="Symbol" w:hAnsi="Symbol" w:hint="default"/>
      </w:rPr>
    </w:lvl>
    <w:lvl w:ilvl="4" w:tplc="00030C0C" w:tentative="1">
      <w:start w:val="1"/>
      <w:numFmt w:val="bullet"/>
      <w:lvlText w:val="o"/>
      <w:lvlJc w:val="left"/>
      <w:pPr>
        <w:ind w:left="3600" w:hanging="360"/>
      </w:pPr>
      <w:rPr>
        <w:rFonts w:ascii="Courier New" w:hAnsi="Courier New" w:hint="default"/>
      </w:rPr>
    </w:lvl>
    <w:lvl w:ilvl="5" w:tplc="00050C0C" w:tentative="1">
      <w:start w:val="1"/>
      <w:numFmt w:val="bullet"/>
      <w:lvlText w:val=""/>
      <w:lvlJc w:val="left"/>
      <w:pPr>
        <w:ind w:left="4320" w:hanging="360"/>
      </w:pPr>
      <w:rPr>
        <w:rFonts w:ascii="Wingdings" w:hAnsi="Wingdings" w:hint="default"/>
      </w:rPr>
    </w:lvl>
    <w:lvl w:ilvl="6" w:tplc="00010C0C" w:tentative="1">
      <w:start w:val="1"/>
      <w:numFmt w:val="bullet"/>
      <w:lvlText w:val=""/>
      <w:lvlJc w:val="left"/>
      <w:pPr>
        <w:ind w:left="5040" w:hanging="360"/>
      </w:pPr>
      <w:rPr>
        <w:rFonts w:ascii="Symbol" w:hAnsi="Symbol" w:hint="default"/>
      </w:rPr>
    </w:lvl>
    <w:lvl w:ilvl="7" w:tplc="00030C0C" w:tentative="1">
      <w:start w:val="1"/>
      <w:numFmt w:val="bullet"/>
      <w:lvlText w:val="o"/>
      <w:lvlJc w:val="left"/>
      <w:pPr>
        <w:ind w:left="5760" w:hanging="360"/>
      </w:pPr>
      <w:rPr>
        <w:rFonts w:ascii="Courier New" w:hAnsi="Courier New" w:hint="default"/>
      </w:rPr>
    </w:lvl>
    <w:lvl w:ilvl="8" w:tplc="00050C0C" w:tentative="1">
      <w:start w:val="1"/>
      <w:numFmt w:val="bullet"/>
      <w:lvlText w:val=""/>
      <w:lvlJc w:val="left"/>
      <w:pPr>
        <w:ind w:left="6480" w:hanging="360"/>
      </w:pPr>
      <w:rPr>
        <w:rFonts w:ascii="Wingdings" w:hAnsi="Wingdings" w:hint="default"/>
      </w:rPr>
    </w:lvl>
  </w:abstractNum>
  <w:abstractNum w:abstractNumId="9" w15:restartNumberingAfterBreak="0">
    <w:nsid w:val="28422267"/>
    <w:multiLevelType w:val="hybridMultilevel"/>
    <w:tmpl w:val="FE6E58AA"/>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abstractNum w:abstractNumId="10" w15:restartNumberingAfterBreak="0">
    <w:nsid w:val="2B7D184C"/>
    <w:multiLevelType w:val="hybridMultilevel"/>
    <w:tmpl w:val="4134EAEA"/>
    <w:lvl w:ilvl="0" w:tplc="0C0C0001">
      <w:start w:val="1"/>
      <w:numFmt w:val="bullet"/>
      <w:lvlText w:val=""/>
      <w:lvlJc w:val="left"/>
      <w:pPr>
        <w:ind w:left="1287" w:hanging="360"/>
      </w:pPr>
      <w:rPr>
        <w:rFonts w:ascii="Symbol" w:hAnsi="Symbol" w:hint="default"/>
      </w:rPr>
    </w:lvl>
    <w:lvl w:ilvl="1" w:tplc="0C0C0003" w:tentative="1">
      <w:start w:val="1"/>
      <w:numFmt w:val="bullet"/>
      <w:lvlText w:val="o"/>
      <w:lvlJc w:val="left"/>
      <w:pPr>
        <w:ind w:left="2007" w:hanging="360"/>
      </w:pPr>
      <w:rPr>
        <w:rFonts w:ascii="Courier New" w:hAnsi="Courier New" w:cs="Courier New" w:hint="default"/>
      </w:rPr>
    </w:lvl>
    <w:lvl w:ilvl="2" w:tplc="0C0C0005" w:tentative="1">
      <w:start w:val="1"/>
      <w:numFmt w:val="bullet"/>
      <w:lvlText w:val=""/>
      <w:lvlJc w:val="left"/>
      <w:pPr>
        <w:ind w:left="2727" w:hanging="360"/>
      </w:pPr>
      <w:rPr>
        <w:rFonts w:ascii="Wingdings" w:hAnsi="Wingdings" w:hint="default"/>
      </w:rPr>
    </w:lvl>
    <w:lvl w:ilvl="3" w:tplc="0C0C0001" w:tentative="1">
      <w:start w:val="1"/>
      <w:numFmt w:val="bullet"/>
      <w:lvlText w:val=""/>
      <w:lvlJc w:val="left"/>
      <w:pPr>
        <w:ind w:left="3447" w:hanging="360"/>
      </w:pPr>
      <w:rPr>
        <w:rFonts w:ascii="Symbol" w:hAnsi="Symbol" w:hint="default"/>
      </w:rPr>
    </w:lvl>
    <w:lvl w:ilvl="4" w:tplc="0C0C0003" w:tentative="1">
      <w:start w:val="1"/>
      <w:numFmt w:val="bullet"/>
      <w:lvlText w:val="o"/>
      <w:lvlJc w:val="left"/>
      <w:pPr>
        <w:ind w:left="4167" w:hanging="360"/>
      </w:pPr>
      <w:rPr>
        <w:rFonts w:ascii="Courier New" w:hAnsi="Courier New" w:cs="Courier New" w:hint="default"/>
      </w:rPr>
    </w:lvl>
    <w:lvl w:ilvl="5" w:tplc="0C0C0005" w:tentative="1">
      <w:start w:val="1"/>
      <w:numFmt w:val="bullet"/>
      <w:lvlText w:val=""/>
      <w:lvlJc w:val="left"/>
      <w:pPr>
        <w:ind w:left="4887" w:hanging="360"/>
      </w:pPr>
      <w:rPr>
        <w:rFonts w:ascii="Wingdings" w:hAnsi="Wingdings" w:hint="default"/>
      </w:rPr>
    </w:lvl>
    <w:lvl w:ilvl="6" w:tplc="0C0C0001" w:tentative="1">
      <w:start w:val="1"/>
      <w:numFmt w:val="bullet"/>
      <w:lvlText w:val=""/>
      <w:lvlJc w:val="left"/>
      <w:pPr>
        <w:ind w:left="5607" w:hanging="360"/>
      </w:pPr>
      <w:rPr>
        <w:rFonts w:ascii="Symbol" w:hAnsi="Symbol" w:hint="default"/>
      </w:rPr>
    </w:lvl>
    <w:lvl w:ilvl="7" w:tplc="0C0C0003" w:tentative="1">
      <w:start w:val="1"/>
      <w:numFmt w:val="bullet"/>
      <w:lvlText w:val="o"/>
      <w:lvlJc w:val="left"/>
      <w:pPr>
        <w:ind w:left="6327" w:hanging="360"/>
      </w:pPr>
      <w:rPr>
        <w:rFonts w:ascii="Courier New" w:hAnsi="Courier New" w:cs="Courier New" w:hint="default"/>
      </w:rPr>
    </w:lvl>
    <w:lvl w:ilvl="8" w:tplc="0C0C0005" w:tentative="1">
      <w:start w:val="1"/>
      <w:numFmt w:val="bullet"/>
      <w:lvlText w:val=""/>
      <w:lvlJc w:val="left"/>
      <w:pPr>
        <w:ind w:left="7047" w:hanging="360"/>
      </w:pPr>
      <w:rPr>
        <w:rFonts w:ascii="Wingdings" w:hAnsi="Wingdings" w:hint="default"/>
      </w:rPr>
    </w:lvl>
  </w:abstractNum>
  <w:abstractNum w:abstractNumId="11" w15:restartNumberingAfterBreak="0">
    <w:nsid w:val="2FFE6699"/>
    <w:multiLevelType w:val="hybridMultilevel"/>
    <w:tmpl w:val="79C607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6A51EF7"/>
    <w:multiLevelType w:val="hybridMultilevel"/>
    <w:tmpl w:val="EE92EF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38C63CF6"/>
    <w:multiLevelType w:val="hybridMultilevel"/>
    <w:tmpl w:val="C068F5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91603A9"/>
    <w:multiLevelType w:val="hybridMultilevel"/>
    <w:tmpl w:val="56D6A56C"/>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BookAntiqua-Bold"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BookAntiqua-Bold"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BookAntiqua-Bold"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7D27C6"/>
    <w:multiLevelType w:val="hybridMultilevel"/>
    <w:tmpl w:val="1EFABB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D5B61DD"/>
    <w:multiLevelType w:val="hybridMultilevel"/>
    <w:tmpl w:val="5DA4ED08"/>
    <w:lvl w:ilvl="0" w:tplc="0C0C0001">
      <w:start w:val="1"/>
      <w:numFmt w:val="bullet"/>
      <w:lvlText w:val=""/>
      <w:lvlJc w:val="left"/>
      <w:pPr>
        <w:tabs>
          <w:tab w:val="num" w:pos="450"/>
        </w:tabs>
        <w:ind w:left="450" w:hanging="340"/>
      </w:pPr>
      <w:rPr>
        <w:rFonts w:ascii="Symbol" w:hAnsi="Symbol" w:hint="default"/>
      </w:rPr>
    </w:lvl>
    <w:lvl w:ilvl="1" w:tplc="0C0C0003" w:tentative="1">
      <w:start w:val="1"/>
      <w:numFmt w:val="bullet"/>
      <w:lvlText w:val="o"/>
      <w:lvlJc w:val="left"/>
      <w:pPr>
        <w:tabs>
          <w:tab w:val="num" w:pos="1323"/>
        </w:tabs>
        <w:ind w:left="1323" w:hanging="360"/>
      </w:pPr>
      <w:rPr>
        <w:rFonts w:ascii="Courier New" w:hAnsi="Courier New" w:cs="Book Antiqua" w:hint="default"/>
      </w:rPr>
    </w:lvl>
    <w:lvl w:ilvl="2" w:tplc="0C0C0005" w:tentative="1">
      <w:start w:val="1"/>
      <w:numFmt w:val="bullet"/>
      <w:lvlText w:val=""/>
      <w:lvlJc w:val="left"/>
      <w:pPr>
        <w:tabs>
          <w:tab w:val="num" w:pos="2043"/>
        </w:tabs>
        <w:ind w:left="2043" w:hanging="360"/>
      </w:pPr>
      <w:rPr>
        <w:rFonts w:ascii="Wingdings" w:hAnsi="Wingdings" w:hint="default"/>
      </w:rPr>
    </w:lvl>
    <w:lvl w:ilvl="3" w:tplc="0C0C0001" w:tentative="1">
      <w:start w:val="1"/>
      <w:numFmt w:val="bullet"/>
      <w:lvlText w:val=""/>
      <w:lvlJc w:val="left"/>
      <w:pPr>
        <w:tabs>
          <w:tab w:val="num" w:pos="2763"/>
        </w:tabs>
        <w:ind w:left="2763" w:hanging="360"/>
      </w:pPr>
      <w:rPr>
        <w:rFonts w:ascii="Symbol" w:hAnsi="Symbol" w:hint="default"/>
      </w:rPr>
    </w:lvl>
    <w:lvl w:ilvl="4" w:tplc="0C0C0003" w:tentative="1">
      <w:start w:val="1"/>
      <w:numFmt w:val="bullet"/>
      <w:lvlText w:val="o"/>
      <w:lvlJc w:val="left"/>
      <w:pPr>
        <w:tabs>
          <w:tab w:val="num" w:pos="3483"/>
        </w:tabs>
        <w:ind w:left="3483" w:hanging="360"/>
      </w:pPr>
      <w:rPr>
        <w:rFonts w:ascii="Courier New" w:hAnsi="Courier New" w:cs="Book Antiqua" w:hint="default"/>
      </w:rPr>
    </w:lvl>
    <w:lvl w:ilvl="5" w:tplc="0C0C0005" w:tentative="1">
      <w:start w:val="1"/>
      <w:numFmt w:val="bullet"/>
      <w:lvlText w:val=""/>
      <w:lvlJc w:val="left"/>
      <w:pPr>
        <w:tabs>
          <w:tab w:val="num" w:pos="4203"/>
        </w:tabs>
        <w:ind w:left="4203" w:hanging="360"/>
      </w:pPr>
      <w:rPr>
        <w:rFonts w:ascii="Wingdings" w:hAnsi="Wingdings" w:hint="default"/>
      </w:rPr>
    </w:lvl>
    <w:lvl w:ilvl="6" w:tplc="0C0C0001" w:tentative="1">
      <w:start w:val="1"/>
      <w:numFmt w:val="bullet"/>
      <w:lvlText w:val=""/>
      <w:lvlJc w:val="left"/>
      <w:pPr>
        <w:tabs>
          <w:tab w:val="num" w:pos="4923"/>
        </w:tabs>
        <w:ind w:left="4923" w:hanging="360"/>
      </w:pPr>
      <w:rPr>
        <w:rFonts w:ascii="Symbol" w:hAnsi="Symbol" w:hint="default"/>
      </w:rPr>
    </w:lvl>
    <w:lvl w:ilvl="7" w:tplc="0C0C0003" w:tentative="1">
      <w:start w:val="1"/>
      <w:numFmt w:val="bullet"/>
      <w:lvlText w:val="o"/>
      <w:lvlJc w:val="left"/>
      <w:pPr>
        <w:tabs>
          <w:tab w:val="num" w:pos="5643"/>
        </w:tabs>
        <w:ind w:left="5643" w:hanging="360"/>
      </w:pPr>
      <w:rPr>
        <w:rFonts w:ascii="Courier New" w:hAnsi="Courier New" w:cs="Book Antiqua" w:hint="default"/>
      </w:rPr>
    </w:lvl>
    <w:lvl w:ilvl="8" w:tplc="0C0C0005" w:tentative="1">
      <w:start w:val="1"/>
      <w:numFmt w:val="bullet"/>
      <w:lvlText w:val=""/>
      <w:lvlJc w:val="left"/>
      <w:pPr>
        <w:tabs>
          <w:tab w:val="num" w:pos="6363"/>
        </w:tabs>
        <w:ind w:left="6363" w:hanging="360"/>
      </w:pPr>
      <w:rPr>
        <w:rFonts w:ascii="Wingdings" w:hAnsi="Wingdings" w:hint="default"/>
      </w:rPr>
    </w:lvl>
  </w:abstractNum>
  <w:abstractNum w:abstractNumId="17" w15:restartNumberingAfterBreak="0">
    <w:nsid w:val="571934FF"/>
    <w:multiLevelType w:val="hybridMultilevel"/>
    <w:tmpl w:val="B7C2049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584B778D"/>
    <w:multiLevelType w:val="hybridMultilevel"/>
    <w:tmpl w:val="78943D8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3447D52"/>
    <w:multiLevelType w:val="hybridMultilevel"/>
    <w:tmpl w:val="F618A808"/>
    <w:lvl w:ilvl="0" w:tplc="0C0C0001">
      <w:start w:val="1"/>
      <w:numFmt w:val="bullet"/>
      <w:lvlText w:val=""/>
      <w:lvlJc w:val="left"/>
      <w:pPr>
        <w:ind w:left="1003" w:hanging="360"/>
      </w:pPr>
      <w:rPr>
        <w:rFonts w:ascii="Symbol" w:hAnsi="Symbol" w:hint="default"/>
      </w:rPr>
    </w:lvl>
    <w:lvl w:ilvl="1" w:tplc="0C0C0003" w:tentative="1">
      <w:start w:val="1"/>
      <w:numFmt w:val="bullet"/>
      <w:lvlText w:val="o"/>
      <w:lvlJc w:val="left"/>
      <w:pPr>
        <w:ind w:left="1723" w:hanging="360"/>
      </w:pPr>
      <w:rPr>
        <w:rFonts w:ascii="Courier New" w:hAnsi="Courier New" w:cs="Courier New" w:hint="default"/>
      </w:rPr>
    </w:lvl>
    <w:lvl w:ilvl="2" w:tplc="0C0C0005" w:tentative="1">
      <w:start w:val="1"/>
      <w:numFmt w:val="bullet"/>
      <w:lvlText w:val=""/>
      <w:lvlJc w:val="left"/>
      <w:pPr>
        <w:ind w:left="2443" w:hanging="360"/>
      </w:pPr>
      <w:rPr>
        <w:rFonts w:ascii="Wingdings" w:hAnsi="Wingdings" w:hint="default"/>
      </w:rPr>
    </w:lvl>
    <w:lvl w:ilvl="3" w:tplc="0C0C0001" w:tentative="1">
      <w:start w:val="1"/>
      <w:numFmt w:val="bullet"/>
      <w:lvlText w:val=""/>
      <w:lvlJc w:val="left"/>
      <w:pPr>
        <w:ind w:left="3163" w:hanging="360"/>
      </w:pPr>
      <w:rPr>
        <w:rFonts w:ascii="Symbol" w:hAnsi="Symbol" w:hint="default"/>
      </w:rPr>
    </w:lvl>
    <w:lvl w:ilvl="4" w:tplc="0C0C0003" w:tentative="1">
      <w:start w:val="1"/>
      <w:numFmt w:val="bullet"/>
      <w:lvlText w:val="o"/>
      <w:lvlJc w:val="left"/>
      <w:pPr>
        <w:ind w:left="3883" w:hanging="360"/>
      </w:pPr>
      <w:rPr>
        <w:rFonts w:ascii="Courier New" w:hAnsi="Courier New" w:cs="Courier New" w:hint="default"/>
      </w:rPr>
    </w:lvl>
    <w:lvl w:ilvl="5" w:tplc="0C0C0005" w:tentative="1">
      <w:start w:val="1"/>
      <w:numFmt w:val="bullet"/>
      <w:lvlText w:val=""/>
      <w:lvlJc w:val="left"/>
      <w:pPr>
        <w:ind w:left="4603" w:hanging="360"/>
      </w:pPr>
      <w:rPr>
        <w:rFonts w:ascii="Wingdings" w:hAnsi="Wingdings" w:hint="default"/>
      </w:rPr>
    </w:lvl>
    <w:lvl w:ilvl="6" w:tplc="0C0C0001" w:tentative="1">
      <w:start w:val="1"/>
      <w:numFmt w:val="bullet"/>
      <w:lvlText w:val=""/>
      <w:lvlJc w:val="left"/>
      <w:pPr>
        <w:ind w:left="5323" w:hanging="360"/>
      </w:pPr>
      <w:rPr>
        <w:rFonts w:ascii="Symbol" w:hAnsi="Symbol" w:hint="default"/>
      </w:rPr>
    </w:lvl>
    <w:lvl w:ilvl="7" w:tplc="0C0C0003" w:tentative="1">
      <w:start w:val="1"/>
      <w:numFmt w:val="bullet"/>
      <w:lvlText w:val="o"/>
      <w:lvlJc w:val="left"/>
      <w:pPr>
        <w:ind w:left="6043" w:hanging="360"/>
      </w:pPr>
      <w:rPr>
        <w:rFonts w:ascii="Courier New" w:hAnsi="Courier New" w:cs="Courier New" w:hint="default"/>
      </w:rPr>
    </w:lvl>
    <w:lvl w:ilvl="8" w:tplc="0C0C0005" w:tentative="1">
      <w:start w:val="1"/>
      <w:numFmt w:val="bullet"/>
      <w:lvlText w:val=""/>
      <w:lvlJc w:val="left"/>
      <w:pPr>
        <w:ind w:left="6763" w:hanging="360"/>
      </w:pPr>
      <w:rPr>
        <w:rFonts w:ascii="Wingdings" w:hAnsi="Wingdings" w:hint="default"/>
      </w:rPr>
    </w:lvl>
  </w:abstractNum>
  <w:abstractNum w:abstractNumId="20" w15:restartNumberingAfterBreak="0">
    <w:nsid w:val="63CB3927"/>
    <w:multiLevelType w:val="hybridMultilevel"/>
    <w:tmpl w:val="57EA1E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6187C11"/>
    <w:multiLevelType w:val="hybridMultilevel"/>
    <w:tmpl w:val="CB8C4CC0"/>
    <w:lvl w:ilvl="0" w:tplc="3F5898CC">
      <w:start w:val="1"/>
      <w:numFmt w:val="bullet"/>
      <w:lvlText w:val=""/>
      <w:lvlJc w:val="left"/>
      <w:pPr>
        <w:ind w:left="720" w:hanging="360"/>
      </w:pPr>
      <w:rPr>
        <w:rFonts w:ascii="Symbol" w:hAnsi="Symbol" w:hint="default"/>
        <w:caps w:val="0"/>
        <w:strike w:val="0"/>
        <w:dstrike w:val="0"/>
        <w:vanish w:val="0"/>
        <w:color w:val="000000"/>
        <w:spacing w:val="-26"/>
        <w:kern w:val="0"/>
        <w:position w:val="0"/>
        <w:vertAlign w:val="baseline"/>
      </w:rPr>
    </w:lvl>
    <w:lvl w:ilvl="1" w:tplc="0C0C0003" w:tentative="1">
      <w:start w:val="1"/>
      <w:numFmt w:val="bullet"/>
      <w:lvlText w:val="o"/>
      <w:lvlJc w:val="left"/>
      <w:pPr>
        <w:ind w:left="1440" w:hanging="360"/>
      </w:pPr>
      <w:rPr>
        <w:rFonts w:ascii="Courier New" w:hAnsi="Courier New" w:cs="Aria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Arial"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Arial"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6B420F89"/>
    <w:multiLevelType w:val="hybridMultilevel"/>
    <w:tmpl w:val="A4B0A0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E631929"/>
    <w:multiLevelType w:val="hybridMultilevel"/>
    <w:tmpl w:val="D474E130"/>
    <w:lvl w:ilvl="0" w:tplc="0C0C0001">
      <w:start w:val="1"/>
      <w:numFmt w:val="bullet"/>
      <w:lvlText w:val=""/>
      <w:lvlJc w:val="left"/>
      <w:pPr>
        <w:ind w:left="283" w:hanging="360"/>
      </w:pPr>
      <w:rPr>
        <w:rFonts w:ascii="Symbol" w:hAnsi="Symbol" w:hint="default"/>
      </w:rPr>
    </w:lvl>
    <w:lvl w:ilvl="1" w:tplc="0C0C0003" w:tentative="1">
      <w:start w:val="1"/>
      <w:numFmt w:val="bullet"/>
      <w:lvlText w:val="o"/>
      <w:lvlJc w:val="left"/>
      <w:pPr>
        <w:ind w:left="1003" w:hanging="360"/>
      </w:pPr>
      <w:rPr>
        <w:rFonts w:ascii="Courier New" w:hAnsi="Courier New" w:cs="Courier New" w:hint="default"/>
      </w:rPr>
    </w:lvl>
    <w:lvl w:ilvl="2" w:tplc="0C0C0005" w:tentative="1">
      <w:start w:val="1"/>
      <w:numFmt w:val="bullet"/>
      <w:lvlText w:val=""/>
      <w:lvlJc w:val="left"/>
      <w:pPr>
        <w:ind w:left="1723" w:hanging="360"/>
      </w:pPr>
      <w:rPr>
        <w:rFonts w:ascii="Wingdings" w:hAnsi="Wingdings" w:hint="default"/>
      </w:rPr>
    </w:lvl>
    <w:lvl w:ilvl="3" w:tplc="0C0C0001" w:tentative="1">
      <w:start w:val="1"/>
      <w:numFmt w:val="bullet"/>
      <w:lvlText w:val=""/>
      <w:lvlJc w:val="left"/>
      <w:pPr>
        <w:ind w:left="2443" w:hanging="360"/>
      </w:pPr>
      <w:rPr>
        <w:rFonts w:ascii="Symbol" w:hAnsi="Symbol" w:hint="default"/>
      </w:rPr>
    </w:lvl>
    <w:lvl w:ilvl="4" w:tplc="0C0C0003" w:tentative="1">
      <w:start w:val="1"/>
      <w:numFmt w:val="bullet"/>
      <w:lvlText w:val="o"/>
      <w:lvlJc w:val="left"/>
      <w:pPr>
        <w:ind w:left="3163" w:hanging="360"/>
      </w:pPr>
      <w:rPr>
        <w:rFonts w:ascii="Courier New" w:hAnsi="Courier New" w:cs="Courier New" w:hint="default"/>
      </w:rPr>
    </w:lvl>
    <w:lvl w:ilvl="5" w:tplc="0C0C0005" w:tentative="1">
      <w:start w:val="1"/>
      <w:numFmt w:val="bullet"/>
      <w:lvlText w:val=""/>
      <w:lvlJc w:val="left"/>
      <w:pPr>
        <w:ind w:left="3883" w:hanging="360"/>
      </w:pPr>
      <w:rPr>
        <w:rFonts w:ascii="Wingdings" w:hAnsi="Wingdings" w:hint="default"/>
      </w:rPr>
    </w:lvl>
    <w:lvl w:ilvl="6" w:tplc="0C0C0001" w:tentative="1">
      <w:start w:val="1"/>
      <w:numFmt w:val="bullet"/>
      <w:lvlText w:val=""/>
      <w:lvlJc w:val="left"/>
      <w:pPr>
        <w:ind w:left="4603" w:hanging="360"/>
      </w:pPr>
      <w:rPr>
        <w:rFonts w:ascii="Symbol" w:hAnsi="Symbol" w:hint="default"/>
      </w:rPr>
    </w:lvl>
    <w:lvl w:ilvl="7" w:tplc="0C0C0003" w:tentative="1">
      <w:start w:val="1"/>
      <w:numFmt w:val="bullet"/>
      <w:lvlText w:val="o"/>
      <w:lvlJc w:val="left"/>
      <w:pPr>
        <w:ind w:left="5323" w:hanging="360"/>
      </w:pPr>
      <w:rPr>
        <w:rFonts w:ascii="Courier New" w:hAnsi="Courier New" w:cs="Courier New" w:hint="default"/>
      </w:rPr>
    </w:lvl>
    <w:lvl w:ilvl="8" w:tplc="0C0C0005" w:tentative="1">
      <w:start w:val="1"/>
      <w:numFmt w:val="bullet"/>
      <w:lvlText w:val=""/>
      <w:lvlJc w:val="left"/>
      <w:pPr>
        <w:ind w:left="6043" w:hanging="360"/>
      </w:pPr>
      <w:rPr>
        <w:rFonts w:ascii="Wingdings" w:hAnsi="Wingdings" w:hint="default"/>
      </w:rPr>
    </w:lvl>
  </w:abstractNum>
  <w:abstractNum w:abstractNumId="24" w15:restartNumberingAfterBreak="0">
    <w:nsid w:val="712C6978"/>
    <w:multiLevelType w:val="hybridMultilevel"/>
    <w:tmpl w:val="E23CB6E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73A00CED"/>
    <w:multiLevelType w:val="hybridMultilevel"/>
    <w:tmpl w:val="2E20FF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76AA2900"/>
    <w:multiLevelType w:val="hybridMultilevel"/>
    <w:tmpl w:val="BFB2901C"/>
    <w:lvl w:ilvl="0" w:tplc="F5B852D0">
      <w:start w:val="1"/>
      <w:numFmt w:val="bullet"/>
      <w:pStyle w:val="esapce1"/>
      <w:lvlText w:val=""/>
      <w:lvlJc w:val="left"/>
      <w:pPr>
        <w:tabs>
          <w:tab w:val="num" w:pos="450"/>
        </w:tabs>
        <w:ind w:left="450" w:hanging="340"/>
      </w:pPr>
      <w:rPr>
        <w:rFonts w:ascii="Symbol" w:hAnsi="Symbol" w:hint="default"/>
      </w:rPr>
    </w:lvl>
    <w:lvl w:ilvl="1" w:tplc="0C0C0003" w:tentative="1">
      <w:start w:val="1"/>
      <w:numFmt w:val="bullet"/>
      <w:lvlText w:val="o"/>
      <w:lvlJc w:val="left"/>
      <w:pPr>
        <w:tabs>
          <w:tab w:val="num" w:pos="1323"/>
        </w:tabs>
        <w:ind w:left="1323" w:hanging="360"/>
      </w:pPr>
      <w:rPr>
        <w:rFonts w:ascii="Courier New" w:hAnsi="Courier New" w:cs="Book Antiqua" w:hint="default"/>
      </w:rPr>
    </w:lvl>
    <w:lvl w:ilvl="2" w:tplc="0C0C0005" w:tentative="1">
      <w:start w:val="1"/>
      <w:numFmt w:val="bullet"/>
      <w:lvlText w:val=""/>
      <w:lvlJc w:val="left"/>
      <w:pPr>
        <w:tabs>
          <w:tab w:val="num" w:pos="2043"/>
        </w:tabs>
        <w:ind w:left="2043" w:hanging="360"/>
      </w:pPr>
      <w:rPr>
        <w:rFonts w:ascii="Wingdings" w:hAnsi="Wingdings" w:hint="default"/>
      </w:rPr>
    </w:lvl>
    <w:lvl w:ilvl="3" w:tplc="0C0C0001" w:tentative="1">
      <w:start w:val="1"/>
      <w:numFmt w:val="bullet"/>
      <w:lvlText w:val=""/>
      <w:lvlJc w:val="left"/>
      <w:pPr>
        <w:tabs>
          <w:tab w:val="num" w:pos="2763"/>
        </w:tabs>
        <w:ind w:left="2763" w:hanging="360"/>
      </w:pPr>
      <w:rPr>
        <w:rFonts w:ascii="Symbol" w:hAnsi="Symbol" w:hint="default"/>
      </w:rPr>
    </w:lvl>
    <w:lvl w:ilvl="4" w:tplc="0C0C0003" w:tentative="1">
      <w:start w:val="1"/>
      <w:numFmt w:val="bullet"/>
      <w:lvlText w:val="o"/>
      <w:lvlJc w:val="left"/>
      <w:pPr>
        <w:tabs>
          <w:tab w:val="num" w:pos="3483"/>
        </w:tabs>
        <w:ind w:left="3483" w:hanging="360"/>
      </w:pPr>
      <w:rPr>
        <w:rFonts w:ascii="Courier New" w:hAnsi="Courier New" w:cs="Book Antiqua" w:hint="default"/>
      </w:rPr>
    </w:lvl>
    <w:lvl w:ilvl="5" w:tplc="0C0C0005" w:tentative="1">
      <w:start w:val="1"/>
      <w:numFmt w:val="bullet"/>
      <w:lvlText w:val=""/>
      <w:lvlJc w:val="left"/>
      <w:pPr>
        <w:tabs>
          <w:tab w:val="num" w:pos="4203"/>
        </w:tabs>
        <w:ind w:left="4203" w:hanging="360"/>
      </w:pPr>
      <w:rPr>
        <w:rFonts w:ascii="Wingdings" w:hAnsi="Wingdings" w:hint="default"/>
      </w:rPr>
    </w:lvl>
    <w:lvl w:ilvl="6" w:tplc="0C0C0001" w:tentative="1">
      <w:start w:val="1"/>
      <w:numFmt w:val="bullet"/>
      <w:lvlText w:val=""/>
      <w:lvlJc w:val="left"/>
      <w:pPr>
        <w:tabs>
          <w:tab w:val="num" w:pos="4923"/>
        </w:tabs>
        <w:ind w:left="4923" w:hanging="360"/>
      </w:pPr>
      <w:rPr>
        <w:rFonts w:ascii="Symbol" w:hAnsi="Symbol" w:hint="default"/>
      </w:rPr>
    </w:lvl>
    <w:lvl w:ilvl="7" w:tplc="0C0C0003" w:tentative="1">
      <w:start w:val="1"/>
      <w:numFmt w:val="bullet"/>
      <w:lvlText w:val="o"/>
      <w:lvlJc w:val="left"/>
      <w:pPr>
        <w:tabs>
          <w:tab w:val="num" w:pos="5643"/>
        </w:tabs>
        <w:ind w:left="5643" w:hanging="360"/>
      </w:pPr>
      <w:rPr>
        <w:rFonts w:ascii="Courier New" w:hAnsi="Courier New" w:cs="Book Antiqua" w:hint="default"/>
      </w:rPr>
    </w:lvl>
    <w:lvl w:ilvl="8" w:tplc="0C0C0005" w:tentative="1">
      <w:start w:val="1"/>
      <w:numFmt w:val="bullet"/>
      <w:lvlText w:val=""/>
      <w:lvlJc w:val="left"/>
      <w:pPr>
        <w:tabs>
          <w:tab w:val="num" w:pos="6363"/>
        </w:tabs>
        <w:ind w:left="6363" w:hanging="360"/>
      </w:pPr>
      <w:rPr>
        <w:rFonts w:ascii="Wingdings" w:hAnsi="Wingdings" w:hint="default"/>
      </w:rPr>
    </w:lvl>
  </w:abstractNum>
  <w:abstractNum w:abstractNumId="27" w15:restartNumberingAfterBreak="0">
    <w:nsid w:val="79ED552D"/>
    <w:multiLevelType w:val="hybridMultilevel"/>
    <w:tmpl w:val="DBB403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26"/>
  </w:num>
  <w:num w:numId="4">
    <w:abstractNumId w:val="7"/>
  </w:num>
  <w:num w:numId="5">
    <w:abstractNumId w:val="2"/>
  </w:num>
  <w:num w:numId="6">
    <w:abstractNumId w:val="14"/>
  </w:num>
  <w:num w:numId="7">
    <w:abstractNumId w:val="16"/>
  </w:num>
  <w:num w:numId="8">
    <w:abstractNumId w:val="12"/>
  </w:num>
  <w:num w:numId="9">
    <w:abstractNumId w:val="25"/>
  </w:num>
  <w:num w:numId="10">
    <w:abstractNumId w:val="21"/>
  </w:num>
  <w:num w:numId="11">
    <w:abstractNumId w:val="8"/>
  </w:num>
  <w:num w:numId="12">
    <w:abstractNumId w:val="0"/>
  </w:num>
  <w:num w:numId="13">
    <w:abstractNumId w:val="11"/>
  </w:num>
  <w:num w:numId="14">
    <w:abstractNumId w:val="1"/>
  </w:num>
  <w:num w:numId="15">
    <w:abstractNumId w:val="22"/>
  </w:num>
  <w:num w:numId="16">
    <w:abstractNumId w:val="4"/>
  </w:num>
  <w:num w:numId="17">
    <w:abstractNumId w:val="13"/>
  </w:num>
  <w:num w:numId="18">
    <w:abstractNumId w:val="24"/>
  </w:num>
  <w:num w:numId="19">
    <w:abstractNumId w:val="20"/>
  </w:num>
  <w:num w:numId="20">
    <w:abstractNumId w:val="6"/>
  </w:num>
  <w:num w:numId="21">
    <w:abstractNumId w:val="5"/>
  </w:num>
  <w:num w:numId="22">
    <w:abstractNumId w:val="27"/>
  </w:num>
  <w:num w:numId="23">
    <w:abstractNumId w:val="9"/>
  </w:num>
  <w:num w:numId="24">
    <w:abstractNumId w:val="10"/>
  </w:num>
  <w:num w:numId="25">
    <w:abstractNumId w:val="19"/>
  </w:num>
  <w:num w:numId="26">
    <w:abstractNumId w:val="17"/>
  </w:num>
  <w:num w:numId="27">
    <w:abstractNumId w:val="15"/>
  </w:num>
  <w:num w:numId="28">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555"/>
    <w:rsid w:val="000538E5"/>
    <w:rsid w:val="00097EB3"/>
    <w:rsid w:val="000D13D8"/>
    <w:rsid w:val="001223C1"/>
    <w:rsid w:val="0013407C"/>
    <w:rsid w:val="00136894"/>
    <w:rsid w:val="00152915"/>
    <w:rsid w:val="0018464D"/>
    <w:rsid w:val="001A2DBC"/>
    <w:rsid w:val="001B752C"/>
    <w:rsid w:val="001D5CEF"/>
    <w:rsid w:val="00200BA0"/>
    <w:rsid w:val="00206E60"/>
    <w:rsid w:val="00236ADE"/>
    <w:rsid w:val="002765A3"/>
    <w:rsid w:val="002B7EC8"/>
    <w:rsid w:val="002D2CF9"/>
    <w:rsid w:val="002E141F"/>
    <w:rsid w:val="002F74B1"/>
    <w:rsid w:val="00321686"/>
    <w:rsid w:val="00325159"/>
    <w:rsid w:val="00332629"/>
    <w:rsid w:val="00363529"/>
    <w:rsid w:val="00384346"/>
    <w:rsid w:val="003865E1"/>
    <w:rsid w:val="003900A5"/>
    <w:rsid w:val="00390754"/>
    <w:rsid w:val="00392E99"/>
    <w:rsid w:val="003C5E6B"/>
    <w:rsid w:val="003C7226"/>
    <w:rsid w:val="003D46B4"/>
    <w:rsid w:val="00423D6E"/>
    <w:rsid w:val="00464353"/>
    <w:rsid w:val="004813AA"/>
    <w:rsid w:val="00493FFC"/>
    <w:rsid w:val="004E5D18"/>
    <w:rsid w:val="004E7E43"/>
    <w:rsid w:val="004F1C7D"/>
    <w:rsid w:val="00527FE2"/>
    <w:rsid w:val="00540B46"/>
    <w:rsid w:val="00546DDB"/>
    <w:rsid w:val="005A5352"/>
    <w:rsid w:val="005D08E9"/>
    <w:rsid w:val="005E27D0"/>
    <w:rsid w:val="005F050E"/>
    <w:rsid w:val="005F57D0"/>
    <w:rsid w:val="00601423"/>
    <w:rsid w:val="006533FB"/>
    <w:rsid w:val="006A6F65"/>
    <w:rsid w:val="006C6629"/>
    <w:rsid w:val="006E10B5"/>
    <w:rsid w:val="00706DA6"/>
    <w:rsid w:val="0075595F"/>
    <w:rsid w:val="00761D1F"/>
    <w:rsid w:val="007E3705"/>
    <w:rsid w:val="00835D84"/>
    <w:rsid w:val="008641D3"/>
    <w:rsid w:val="00873BCB"/>
    <w:rsid w:val="008A6132"/>
    <w:rsid w:val="008C2951"/>
    <w:rsid w:val="008C451B"/>
    <w:rsid w:val="008F3AF8"/>
    <w:rsid w:val="009575EE"/>
    <w:rsid w:val="009B3434"/>
    <w:rsid w:val="009B55F0"/>
    <w:rsid w:val="009C7060"/>
    <w:rsid w:val="009E6186"/>
    <w:rsid w:val="00A24E6C"/>
    <w:rsid w:val="00A266A3"/>
    <w:rsid w:val="00A558E2"/>
    <w:rsid w:val="00A60C7F"/>
    <w:rsid w:val="00A95CAD"/>
    <w:rsid w:val="00AD65E9"/>
    <w:rsid w:val="00B00DD7"/>
    <w:rsid w:val="00B22FB4"/>
    <w:rsid w:val="00B62518"/>
    <w:rsid w:val="00B67CE9"/>
    <w:rsid w:val="00B701ED"/>
    <w:rsid w:val="00BB003A"/>
    <w:rsid w:val="00BF0D51"/>
    <w:rsid w:val="00C03D36"/>
    <w:rsid w:val="00C06B03"/>
    <w:rsid w:val="00C40456"/>
    <w:rsid w:val="00C462C0"/>
    <w:rsid w:val="00C5235A"/>
    <w:rsid w:val="00C977E4"/>
    <w:rsid w:val="00CB184D"/>
    <w:rsid w:val="00CB455F"/>
    <w:rsid w:val="00D0268E"/>
    <w:rsid w:val="00D15133"/>
    <w:rsid w:val="00D15240"/>
    <w:rsid w:val="00D17488"/>
    <w:rsid w:val="00D2241C"/>
    <w:rsid w:val="00D34078"/>
    <w:rsid w:val="00D41555"/>
    <w:rsid w:val="00D64572"/>
    <w:rsid w:val="00D745BA"/>
    <w:rsid w:val="00D74CFE"/>
    <w:rsid w:val="00D9634C"/>
    <w:rsid w:val="00DD78C3"/>
    <w:rsid w:val="00DE1208"/>
    <w:rsid w:val="00E305BA"/>
    <w:rsid w:val="00E4253E"/>
    <w:rsid w:val="00E512DA"/>
    <w:rsid w:val="00E559F7"/>
    <w:rsid w:val="00E807CE"/>
    <w:rsid w:val="00EA3424"/>
    <w:rsid w:val="00ED2855"/>
    <w:rsid w:val="00EE3EC0"/>
    <w:rsid w:val="00EE65D2"/>
    <w:rsid w:val="00F001AB"/>
    <w:rsid w:val="00F26C38"/>
    <w:rsid w:val="00F8281F"/>
    <w:rsid w:val="00F929D9"/>
    <w:rsid w:val="00FE569C"/>
    <w:rsid w:val="00FF71FC"/>
    <w:rsid w:val="015EA306"/>
    <w:rsid w:val="1A254AEF"/>
    <w:rsid w:val="1F67A590"/>
    <w:rsid w:val="203BBD66"/>
    <w:rsid w:val="3B686839"/>
    <w:rsid w:val="4B40EB22"/>
    <w:rsid w:val="5FAEF095"/>
    <w:rsid w:val="6848CFA1"/>
    <w:rsid w:val="7ED45C0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B533"/>
  <w15:chartTrackingRefBased/>
  <w15:docId w15:val="{18E13AAC-33DC-FA47-A730-8E331557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206E60"/>
    <w:pPr>
      <w:keepNext/>
      <w:spacing w:before="240" w:after="60"/>
      <w:outlineLvl w:val="0"/>
    </w:pPr>
    <w:rPr>
      <w:rFonts w:ascii="Arial" w:eastAsia="Times New Roman" w:hAnsi="Arial" w:cs="Arial"/>
      <w:b/>
      <w:bCs/>
      <w:kern w:val="32"/>
      <w:sz w:val="32"/>
      <w:szCs w:val="32"/>
      <w:lang w:eastAsia="fr-CA"/>
    </w:rPr>
  </w:style>
  <w:style w:type="paragraph" w:styleId="Titre2">
    <w:name w:val="heading 2"/>
    <w:basedOn w:val="Normal"/>
    <w:next w:val="Normal"/>
    <w:link w:val="Titre2Car"/>
    <w:qFormat/>
    <w:rsid w:val="002D2CF9"/>
    <w:pPr>
      <w:keepNext/>
      <w:pBdr>
        <w:top w:val="single" w:sz="6" w:space="1" w:color="auto"/>
        <w:left w:val="single" w:sz="6" w:space="1" w:color="auto"/>
        <w:bottom w:val="single" w:sz="6" w:space="1" w:color="auto"/>
        <w:right w:val="single" w:sz="6" w:space="1" w:color="auto"/>
      </w:pBdr>
      <w:jc w:val="center"/>
      <w:outlineLvl w:val="1"/>
    </w:pPr>
    <w:rPr>
      <w:rFonts w:ascii="Arial" w:eastAsia="Times New Roman" w:hAnsi="Arial" w:cs="Arial"/>
      <w:sz w:val="36"/>
      <w:szCs w:val="36"/>
      <w:lang w:eastAsia="fr-FR"/>
    </w:rPr>
  </w:style>
  <w:style w:type="paragraph" w:styleId="Titre3">
    <w:name w:val="heading 3"/>
    <w:basedOn w:val="Normal"/>
    <w:next w:val="Normal"/>
    <w:link w:val="Titre3Car"/>
    <w:qFormat/>
    <w:rsid w:val="002D2CF9"/>
    <w:pPr>
      <w:keepNext/>
      <w:spacing w:before="240" w:after="60" w:line="276" w:lineRule="auto"/>
      <w:ind w:left="720" w:hanging="720"/>
      <w:outlineLvl w:val="2"/>
    </w:pPr>
    <w:rPr>
      <w:rFonts w:ascii="Arial" w:eastAsia="Book Antiqua" w:hAnsi="Arial" w:cs="Arial"/>
      <w:b/>
      <w:bCs/>
      <w:sz w:val="26"/>
      <w:szCs w:val="26"/>
    </w:rPr>
  </w:style>
  <w:style w:type="paragraph" w:styleId="Titre4">
    <w:name w:val="heading 4"/>
    <w:basedOn w:val="Normal"/>
    <w:next w:val="Normal"/>
    <w:link w:val="Titre4Car"/>
    <w:qFormat/>
    <w:rsid w:val="002D2CF9"/>
    <w:pPr>
      <w:keepNext/>
      <w:pBdr>
        <w:top w:val="single" w:sz="6" w:space="1" w:color="auto"/>
        <w:left w:val="single" w:sz="6" w:space="1" w:color="auto"/>
        <w:bottom w:val="single" w:sz="6" w:space="1" w:color="auto"/>
        <w:right w:val="single" w:sz="6" w:space="1" w:color="auto"/>
      </w:pBdr>
      <w:jc w:val="center"/>
      <w:outlineLvl w:val="3"/>
    </w:pPr>
    <w:rPr>
      <w:rFonts w:ascii="Univers" w:eastAsia="Times New Roman" w:hAnsi="Univers" w:cs="Univers"/>
      <w:b/>
      <w:bCs/>
      <w:sz w:val="40"/>
      <w:szCs w:val="4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206E60"/>
    <w:rPr>
      <w:rFonts w:ascii="Arial" w:eastAsia="Times New Roman" w:hAnsi="Arial" w:cs="Arial"/>
      <w:b/>
      <w:bCs/>
      <w:kern w:val="32"/>
      <w:sz w:val="32"/>
      <w:szCs w:val="32"/>
      <w:lang w:eastAsia="fr-CA"/>
    </w:rPr>
  </w:style>
  <w:style w:type="paragraph" w:styleId="Sansinterligne">
    <w:name w:val="No Spacing"/>
    <w:uiPriority w:val="1"/>
    <w:qFormat/>
    <w:rsid w:val="00206E60"/>
    <w:pPr>
      <w:spacing w:line="276" w:lineRule="auto"/>
      <w:ind w:left="720" w:hanging="720"/>
    </w:pPr>
    <w:rPr>
      <w:rFonts w:ascii="Book Antiqua" w:eastAsia="Book Antiqua" w:hAnsi="Book Antiqua" w:cs="Times New Roman"/>
      <w:sz w:val="22"/>
      <w:szCs w:val="22"/>
    </w:rPr>
  </w:style>
  <w:style w:type="paragraph" w:styleId="Corpsdetexte2">
    <w:name w:val="Body Text 2"/>
    <w:basedOn w:val="Normal"/>
    <w:link w:val="Corpsdetexte2Car"/>
    <w:rsid w:val="00206E60"/>
    <w:pPr>
      <w:spacing w:after="120" w:line="480" w:lineRule="auto"/>
      <w:ind w:left="720" w:hanging="720"/>
    </w:pPr>
    <w:rPr>
      <w:rFonts w:ascii="Book Antiqua" w:eastAsia="Book Antiqua" w:hAnsi="Book Antiqua" w:cs="Times New Roman"/>
      <w:sz w:val="22"/>
      <w:szCs w:val="22"/>
    </w:rPr>
  </w:style>
  <w:style w:type="character" w:customStyle="1" w:styleId="Corpsdetexte2Car">
    <w:name w:val="Corps de texte 2 Car"/>
    <w:basedOn w:val="Policepardfaut"/>
    <w:link w:val="Corpsdetexte2"/>
    <w:rsid w:val="00206E60"/>
    <w:rPr>
      <w:rFonts w:ascii="Book Antiqua" w:eastAsia="Book Antiqua" w:hAnsi="Book Antiqua" w:cs="Times New Roman"/>
      <w:sz w:val="22"/>
      <w:szCs w:val="22"/>
    </w:rPr>
  </w:style>
  <w:style w:type="paragraph" w:customStyle="1" w:styleId="esapce1">
    <w:name w:val="esapce 1"/>
    <w:basedOn w:val="Normal"/>
    <w:rsid w:val="00206E60"/>
    <w:pPr>
      <w:numPr>
        <w:numId w:val="3"/>
      </w:numPr>
      <w:tabs>
        <w:tab w:val="clear" w:pos="450"/>
      </w:tabs>
      <w:ind w:left="330" w:hanging="246"/>
      <w:jc w:val="both"/>
    </w:pPr>
    <w:rPr>
      <w:rFonts w:ascii="Times New Roman" w:eastAsia="Book Antiqua" w:hAnsi="Times New Roman" w:cs="Times New Roman"/>
    </w:rPr>
  </w:style>
  <w:style w:type="paragraph" w:styleId="Paragraphedeliste">
    <w:name w:val="List Paragraph"/>
    <w:basedOn w:val="Normal"/>
    <w:uiPriority w:val="34"/>
    <w:qFormat/>
    <w:rsid w:val="00206E60"/>
    <w:pPr>
      <w:ind w:left="720"/>
      <w:contextualSpacing/>
    </w:pPr>
  </w:style>
  <w:style w:type="table" w:customStyle="1" w:styleId="Grilledutableau6">
    <w:name w:val="Grille du tableau6"/>
    <w:basedOn w:val="TableauNormal"/>
    <w:next w:val="Grilledutableau"/>
    <w:uiPriority w:val="39"/>
    <w:rsid w:val="00873BCB"/>
    <w:rPr>
      <w:rFonts w:ascii="Book Antiqua" w:eastAsia="Book Antiqua" w:hAnsi="Book Antiqua" w:cs="Times New Roman"/>
      <w:sz w:val="20"/>
      <w:szCs w:val="20"/>
      <w:lang w:eastAsia="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59"/>
    <w:rsid w:val="00873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73BCB"/>
    <w:pPr>
      <w:spacing w:before="100" w:beforeAutospacing="1" w:after="100" w:afterAutospacing="1"/>
    </w:pPr>
    <w:rPr>
      <w:rFonts w:ascii="Times New Roman" w:eastAsia="Times New Roman" w:hAnsi="Times New Roman" w:cs="Times New Roman"/>
      <w:lang w:eastAsia="fr-CA"/>
    </w:rPr>
  </w:style>
  <w:style w:type="character" w:customStyle="1" w:styleId="normaltextrun">
    <w:name w:val="normaltextrun"/>
    <w:basedOn w:val="Policepardfaut"/>
    <w:rsid w:val="00873BCB"/>
  </w:style>
  <w:style w:type="character" w:customStyle="1" w:styleId="eop">
    <w:name w:val="eop"/>
    <w:basedOn w:val="Policepardfaut"/>
    <w:rsid w:val="00873BCB"/>
  </w:style>
  <w:style w:type="character" w:styleId="Lienhypertexte">
    <w:name w:val="Hyperlink"/>
    <w:uiPriority w:val="99"/>
    <w:unhideWhenUsed/>
    <w:rsid w:val="00AD65E9"/>
    <w:rPr>
      <w:color w:val="410082"/>
      <w:u w:val="single"/>
    </w:rPr>
  </w:style>
  <w:style w:type="paragraph" w:customStyle="1" w:styleId="TableParagraph">
    <w:name w:val="Table Paragraph"/>
    <w:basedOn w:val="Normal"/>
    <w:uiPriority w:val="1"/>
    <w:qFormat/>
    <w:rsid w:val="00AD65E9"/>
    <w:pPr>
      <w:widowControl w:val="0"/>
      <w:autoSpaceDE w:val="0"/>
      <w:autoSpaceDN w:val="0"/>
    </w:pPr>
    <w:rPr>
      <w:rFonts w:ascii="Calibri" w:eastAsia="Calibri" w:hAnsi="Calibri" w:cs="Calibri"/>
      <w:sz w:val="22"/>
      <w:szCs w:val="22"/>
      <w:lang w:val="fr-FR" w:eastAsia="fr-FR" w:bidi="fr-FR"/>
    </w:rPr>
  </w:style>
  <w:style w:type="paragraph" w:styleId="Pieddepage">
    <w:name w:val="footer"/>
    <w:basedOn w:val="Normal"/>
    <w:link w:val="PieddepageCar"/>
    <w:uiPriority w:val="99"/>
    <w:unhideWhenUsed/>
    <w:rsid w:val="00B22FB4"/>
    <w:pPr>
      <w:tabs>
        <w:tab w:val="center" w:pos="4320"/>
        <w:tab w:val="right" w:pos="8640"/>
      </w:tabs>
    </w:pPr>
  </w:style>
  <w:style w:type="character" w:customStyle="1" w:styleId="PieddepageCar">
    <w:name w:val="Pied de page Car"/>
    <w:basedOn w:val="Policepardfaut"/>
    <w:link w:val="Pieddepage"/>
    <w:uiPriority w:val="99"/>
    <w:rsid w:val="00B22FB4"/>
  </w:style>
  <w:style w:type="character" w:styleId="Numrodepage">
    <w:name w:val="page number"/>
    <w:basedOn w:val="Policepardfaut"/>
    <w:unhideWhenUsed/>
    <w:rsid w:val="00B22FB4"/>
  </w:style>
  <w:style w:type="character" w:customStyle="1" w:styleId="Titre2Car">
    <w:name w:val="Titre 2 Car"/>
    <w:basedOn w:val="Policepardfaut"/>
    <w:link w:val="Titre2"/>
    <w:rsid w:val="002D2CF9"/>
    <w:rPr>
      <w:rFonts w:ascii="Arial" w:eastAsia="Times New Roman" w:hAnsi="Arial" w:cs="Arial"/>
      <w:sz w:val="36"/>
      <w:szCs w:val="36"/>
      <w:lang w:eastAsia="fr-FR"/>
    </w:rPr>
  </w:style>
  <w:style w:type="character" w:customStyle="1" w:styleId="Titre3Car">
    <w:name w:val="Titre 3 Car"/>
    <w:basedOn w:val="Policepardfaut"/>
    <w:link w:val="Titre3"/>
    <w:rsid w:val="002D2CF9"/>
    <w:rPr>
      <w:rFonts w:ascii="Arial" w:eastAsia="Book Antiqua" w:hAnsi="Arial" w:cs="Arial"/>
      <w:b/>
      <w:bCs/>
      <w:sz w:val="26"/>
      <w:szCs w:val="26"/>
    </w:rPr>
  </w:style>
  <w:style w:type="character" w:customStyle="1" w:styleId="Titre4Car">
    <w:name w:val="Titre 4 Car"/>
    <w:basedOn w:val="Policepardfaut"/>
    <w:link w:val="Titre4"/>
    <w:rsid w:val="002D2CF9"/>
    <w:rPr>
      <w:rFonts w:ascii="Univers" w:eastAsia="Times New Roman" w:hAnsi="Univers" w:cs="Univers"/>
      <w:b/>
      <w:bCs/>
      <w:sz w:val="40"/>
      <w:szCs w:val="40"/>
      <w:lang w:eastAsia="fr-FR"/>
    </w:rPr>
  </w:style>
  <w:style w:type="paragraph" w:styleId="Textedebulles">
    <w:name w:val="Balloon Text"/>
    <w:basedOn w:val="Normal"/>
    <w:link w:val="TextedebullesCar"/>
    <w:uiPriority w:val="99"/>
    <w:semiHidden/>
    <w:unhideWhenUsed/>
    <w:rsid w:val="002D2CF9"/>
    <w:pPr>
      <w:ind w:left="720" w:hanging="720"/>
    </w:pPr>
    <w:rPr>
      <w:rFonts w:ascii="Tahoma" w:eastAsia="Book Antiqua" w:hAnsi="Tahoma" w:cs="Times New Roman"/>
      <w:sz w:val="16"/>
      <w:szCs w:val="16"/>
    </w:rPr>
  </w:style>
  <w:style w:type="character" w:customStyle="1" w:styleId="TextedebullesCar">
    <w:name w:val="Texte de bulles Car"/>
    <w:basedOn w:val="Policepardfaut"/>
    <w:link w:val="Textedebulles"/>
    <w:uiPriority w:val="99"/>
    <w:semiHidden/>
    <w:rsid w:val="002D2CF9"/>
    <w:rPr>
      <w:rFonts w:ascii="Tahoma" w:eastAsia="Book Antiqua" w:hAnsi="Tahoma" w:cs="Times New Roman"/>
      <w:sz w:val="16"/>
      <w:szCs w:val="16"/>
    </w:rPr>
  </w:style>
  <w:style w:type="paragraph" w:styleId="En-tte">
    <w:name w:val="header"/>
    <w:basedOn w:val="Normal"/>
    <w:link w:val="En-tteCar"/>
    <w:uiPriority w:val="99"/>
    <w:unhideWhenUsed/>
    <w:rsid w:val="002D2CF9"/>
    <w:pPr>
      <w:tabs>
        <w:tab w:val="center" w:pos="4320"/>
        <w:tab w:val="right" w:pos="8640"/>
      </w:tabs>
      <w:spacing w:after="120" w:line="276" w:lineRule="auto"/>
      <w:ind w:left="720" w:hanging="720"/>
    </w:pPr>
    <w:rPr>
      <w:rFonts w:ascii="Book Antiqua" w:eastAsia="Book Antiqua" w:hAnsi="Book Antiqua" w:cs="Times New Roman"/>
      <w:sz w:val="22"/>
      <w:szCs w:val="22"/>
    </w:rPr>
  </w:style>
  <w:style w:type="character" w:customStyle="1" w:styleId="En-tteCar">
    <w:name w:val="En-tête Car"/>
    <w:basedOn w:val="Policepardfaut"/>
    <w:link w:val="En-tte"/>
    <w:uiPriority w:val="99"/>
    <w:rsid w:val="002D2CF9"/>
    <w:rPr>
      <w:rFonts w:ascii="Book Antiqua" w:eastAsia="Book Antiqua" w:hAnsi="Book Antiqua" w:cs="Times New Roman"/>
      <w:sz w:val="22"/>
      <w:szCs w:val="22"/>
    </w:rPr>
  </w:style>
  <w:style w:type="paragraph" w:styleId="Corpsdetexte">
    <w:name w:val="Body Text"/>
    <w:link w:val="CorpsdetexteCar"/>
    <w:rsid w:val="002D2CF9"/>
    <w:pPr>
      <w:spacing w:before="60" w:after="60"/>
      <w:ind w:firstLine="360"/>
    </w:pPr>
    <w:rPr>
      <w:rFonts w:ascii="Arial" w:eastAsia="Times New Roman" w:hAnsi="Arial" w:cs="Times New Roman"/>
      <w:sz w:val="20"/>
      <w:lang w:eastAsia="fr-FR"/>
    </w:rPr>
  </w:style>
  <w:style w:type="character" w:customStyle="1" w:styleId="CorpsdetexteCar">
    <w:name w:val="Corps de texte Car"/>
    <w:basedOn w:val="Policepardfaut"/>
    <w:link w:val="Corpsdetexte"/>
    <w:rsid w:val="002D2CF9"/>
    <w:rPr>
      <w:rFonts w:ascii="Arial" w:eastAsia="Times New Roman" w:hAnsi="Arial" w:cs="Times New Roman"/>
      <w:sz w:val="20"/>
      <w:lang w:eastAsia="fr-FR"/>
    </w:rPr>
  </w:style>
  <w:style w:type="table" w:styleId="Tableauliste5">
    <w:name w:val="Table List 5"/>
    <w:basedOn w:val="TableauNormal"/>
    <w:rsid w:val="002D2CF9"/>
    <w:pPr>
      <w:spacing w:after="120" w:line="276" w:lineRule="auto"/>
      <w:ind w:left="720" w:hanging="720"/>
    </w:pPr>
    <w:rPr>
      <w:rFonts w:ascii="Book Antiqua" w:eastAsia="Book Antiqua" w:hAnsi="Book Antiqua" w:cs="Times New Roman"/>
      <w:sz w:val="20"/>
      <w:szCs w:val="20"/>
      <w:lang w:eastAsia="fr-C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styleId="Titre">
    <w:name w:val="Title"/>
    <w:basedOn w:val="Normal"/>
    <w:link w:val="TitreCar"/>
    <w:qFormat/>
    <w:rsid w:val="002D2CF9"/>
    <w:pPr>
      <w:widowControl w:val="0"/>
      <w:spacing w:before="240" w:after="60"/>
      <w:jc w:val="center"/>
      <w:outlineLvl w:val="0"/>
    </w:pPr>
    <w:rPr>
      <w:rFonts w:ascii="Arial" w:eastAsia="Times New Roman" w:hAnsi="Arial" w:cs="Arial"/>
      <w:b/>
      <w:bCs/>
      <w:kern w:val="28"/>
      <w:sz w:val="32"/>
      <w:szCs w:val="32"/>
      <w:lang w:eastAsia="fr-FR"/>
    </w:rPr>
  </w:style>
  <w:style w:type="character" w:customStyle="1" w:styleId="TitreCar">
    <w:name w:val="Titre Car"/>
    <w:basedOn w:val="Policepardfaut"/>
    <w:link w:val="Titre"/>
    <w:rsid w:val="002D2CF9"/>
    <w:rPr>
      <w:rFonts w:ascii="Arial" w:eastAsia="Times New Roman" w:hAnsi="Arial" w:cs="Arial"/>
      <w:b/>
      <w:bCs/>
      <w:kern w:val="28"/>
      <w:sz w:val="32"/>
      <w:szCs w:val="32"/>
      <w:lang w:eastAsia="fr-FR"/>
    </w:rPr>
  </w:style>
  <w:style w:type="paragraph" w:styleId="Listepuces">
    <w:name w:val="List Bullet"/>
    <w:basedOn w:val="Corpsdetexte"/>
    <w:next w:val="Corpsdetexte2"/>
    <w:rsid w:val="002D2CF9"/>
    <w:pPr>
      <w:tabs>
        <w:tab w:val="num" w:pos="360"/>
      </w:tabs>
      <w:ind w:left="1080" w:hanging="360"/>
    </w:pPr>
  </w:style>
  <w:style w:type="paragraph" w:styleId="NormalWeb">
    <w:name w:val="Normal (Web)"/>
    <w:basedOn w:val="Normal"/>
    <w:rsid w:val="002D2CF9"/>
    <w:pPr>
      <w:spacing w:before="100" w:beforeAutospacing="1" w:after="100" w:afterAutospacing="1"/>
    </w:pPr>
    <w:rPr>
      <w:rFonts w:ascii="Times New Roman" w:eastAsia="Times New Roman" w:hAnsi="Times New Roman" w:cs="Times New Roman"/>
      <w:lang w:eastAsia="fr-CA"/>
    </w:rPr>
  </w:style>
  <w:style w:type="paragraph" w:styleId="Corpsdetexte3">
    <w:name w:val="Body Text 3"/>
    <w:basedOn w:val="Normal"/>
    <w:link w:val="Corpsdetexte3Car"/>
    <w:rsid w:val="002D2CF9"/>
    <w:pPr>
      <w:spacing w:after="120" w:line="276" w:lineRule="auto"/>
      <w:ind w:left="720" w:hanging="720"/>
    </w:pPr>
    <w:rPr>
      <w:rFonts w:ascii="Book Antiqua" w:eastAsia="Book Antiqua" w:hAnsi="Book Antiqua" w:cs="Times New Roman"/>
      <w:sz w:val="16"/>
      <w:szCs w:val="16"/>
    </w:rPr>
  </w:style>
  <w:style w:type="character" w:customStyle="1" w:styleId="Corpsdetexte3Car">
    <w:name w:val="Corps de texte 3 Car"/>
    <w:basedOn w:val="Policepardfaut"/>
    <w:link w:val="Corpsdetexte3"/>
    <w:rsid w:val="002D2CF9"/>
    <w:rPr>
      <w:rFonts w:ascii="Book Antiqua" w:eastAsia="Book Antiqua" w:hAnsi="Book Antiqua" w:cs="Times New Roman"/>
      <w:sz w:val="16"/>
      <w:szCs w:val="16"/>
    </w:rPr>
  </w:style>
  <w:style w:type="paragraph" w:customStyle="1" w:styleId="Style1">
    <w:name w:val="Style1"/>
    <w:basedOn w:val="Corpsdetexte3"/>
    <w:rsid w:val="002D2CF9"/>
    <w:pPr>
      <w:tabs>
        <w:tab w:val="left" w:pos="426"/>
        <w:tab w:val="left" w:pos="567"/>
        <w:tab w:val="left" w:pos="709"/>
        <w:tab w:val="left" w:pos="1134"/>
      </w:tabs>
      <w:spacing w:after="0" w:line="240" w:lineRule="auto"/>
      <w:ind w:left="284" w:firstLine="0"/>
    </w:pPr>
    <w:rPr>
      <w:rFonts w:ascii="Times New Roman" w:eastAsia="Times New Roman" w:hAnsi="Times New Roman"/>
      <w:sz w:val="24"/>
      <w:szCs w:val="20"/>
      <w:lang w:eastAsia="fr-FR"/>
    </w:rPr>
  </w:style>
  <w:style w:type="paragraph" w:customStyle="1" w:styleId="Normal1">
    <w:name w:val="Normal1"/>
    <w:basedOn w:val="Normal"/>
    <w:rsid w:val="002D2CF9"/>
    <w:pPr>
      <w:spacing w:line="240" w:lineRule="atLeast"/>
    </w:pPr>
    <w:rPr>
      <w:rFonts w:ascii="Times New Roman" w:eastAsia="Times New Roman" w:hAnsi="Times New Roman" w:cs="Times New Roman"/>
      <w:lang w:eastAsia="fr-CA"/>
    </w:rPr>
  </w:style>
  <w:style w:type="character" w:customStyle="1" w:styleId="normalchar1">
    <w:name w:val="normal__char1"/>
    <w:rsid w:val="002D2CF9"/>
    <w:rPr>
      <w:rFonts w:ascii="Times New Roman" w:hAnsi="Times New Roman" w:cs="Times New Roman" w:hint="default"/>
      <w:sz w:val="24"/>
      <w:szCs w:val="24"/>
    </w:rPr>
  </w:style>
  <w:style w:type="paragraph" w:customStyle="1" w:styleId="normal0020table1">
    <w:name w:val="normal_0020table1"/>
    <w:basedOn w:val="Normal"/>
    <w:rsid w:val="002D2CF9"/>
    <w:rPr>
      <w:rFonts w:ascii="Times New Roman" w:eastAsia="Times New Roman" w:hAnsi="Times New Roman" w:cs="Times New Roman"/>
      <w:lang w:eastAsia="fr-CA"/>
    </w:rPr>
  </w:style>
  <w:style w:type="character" w:customStyle="1" w:styleId="normal0020tablechar">
    <w:name w:val="normal_0020table__char"/>
    <w:basedOn w:val="Policepardfaut"/>
    <w:rsid w:val="002D2CF9"/>
  </w:style>
  <w:style w:type="paragraph" w:styleId="Notedebasdepage">
    <w:name w:val="footnote text"/>
    <w:basedOn w:val="Normal"/>
    <w:link w:val="NotedebasdepageCar"/>
    <w:uiPriority w:val="99"/>
    <w:semiHidden/>
    <w:unhideWhenUsed/>
    <w:rsid w:val="002D2CF9"/>
    <w:rPr>
      <w:rFonts w:ascii="Times New Roman" w:eastAsia="Times New Roman" w:hAnsi="Times New Roman" w:cs="Times New Roman"/>
      <w:sz w:val="20"/>
      <w:szCs w:val="20"/>
      <w:lang w:val="fr-FR" w:eastAsia="fr-FR"/>
    </w:rPr>
  </w:style>
  <w:style w:type="character" w:customStyle="1" w:styleId="NotedebasdepageCar">
    <w:name w:val="Note de bas de page Car"/>
    <w:basedOn w:val="Policepardfaut"/>
    <w:link w:val="Notedebasdepage"/>
    <w:uiPriority w:val="99"/>
    <w:semiHidden/>
    <w:rsid w:val="002D2CF9"/>
    <w:rPr>
      <w:rFonts w:ascii="Times New Roman" w:eastAsia="Times New Roman" w:hAnsi="Times New Roman" w:cs="Times New Roman"/>
      <w:sz w:val="20"/>
      <w:szCs w:val="20"/>
      <w:lang w:val="fr-FR" w:eastAsia="fr-FR"/>
    </w:rPr>
  </w:style>
  <w:style w:type="character" w:styleId="Appelnotedebasdep">
    <w:name w:val="footnote reference"/>
    <w:uiPriority w:val="99"/>
    <w:semiHidden/>
    <w:unhideWhenUsed/>
    <w:rsid w:val="002D2CF9"/>
    <w:rPr>
      <w:vertAlign w:val="superscript"/>
    </w:rPr>
  </w:style>
  <w:style w:type="paragraph" w:customStyle="1" w:styleId="puce">
    <w:name w:val="puce"/>
    <w:basedOn w:val="normal0020table1"/>
    <w:rsid w:val="002D2CF9"/>
    <w:pPr>
      <w:numPr>
        <w:numId w:val="12"/>
      </w:numPr>
      <w:tabs>
        <w:tab w:val="clear" w:pos="720"/>
      </w:tabs>
      <w:spacing w:before="40"/>
      <w:ind w:left="428"/>
    </w:pPr>
    <w:rPr>
      <w:sz w:val="18"/>
      <w:szCs w:val="18"/>
    </w:rPr>
  </w:style>
  <w:style w:type="paragraph" w:customStyle="1" w:styleId="Default">
    <w:name w:val="Default"/>
    <w:rsid w:val="002D2CF9"/>
    <w:pPr>
      <w:autoSpaceDE w:val="0"/>
      <w:autoSpaceDN w:val="0"/>
      <w:adjustRightInd w:val="0"/>
    </w:pPr>
    <w:rPr>
      <w:rFonts w:ascii="Trebuchet MS" w:eastAsia="Times New Roman" w:hAnsi="Trebuchet MS" w:cs="Trebuchet MS"/>
      <w:color w:val="000000"/>
      <w:lang w:eastAsia="fr-CA"/>
    </w:rPr>
  </w:style>
  <w:style w:type="paragraph" w:styleId="Commentaire">
    <w:name w:val="annotation text"/>
    <w:basedOn w:val="Normal"/>
    <w:link w:val="CommentaireCar"/>
    <w:uiPriority w:val="99"/>
    <w:semiHidden/>
    <w:unhideWhenUsed/>
    <w:rsid w:val="002D2CF9"/>
    <w:pPr>
      <w:spacing w:after="120" w:line="276" w:lineRule="auto"/>
      <w:ind w:left="720" w:hanging="720"/>
    </w:pPr>
    <w:rPr>
      <w:rFonts w:ascii="Book Antiqua" w:eastAsia="Book Antiqua" w:hAnsi="Book Antiqua" w:cs="Times New Roman"/>
      <w:sz w:val="20"/>
      <w:szCs w:val="20"/>
    </w:rPr>
  </w:style>
  <w:style w:type="character" w:customStyle="1" w:styleId="CommentaireCar">
    <w:name w:val="Commentaire Car"/>
    <w:basedOn w:val="Policepardfaut"/>
    <w:link w:val="Commentaire"/>
    <w:uiPriority w:val="99"/>
    <w:semiHidden/>
    <w:rsid w:val="002D2CF9"/>
    <w:rPr>
      <w:rFonts w:ascii="Book Antiqua" w:eastAsia="Book Antiqua" w:hAnsi="Book Antiqua" w:cs="Times New Roman"/>
      <w:sz w:val="20"/>
      <w:szCs w:val="20"/>
    </w:rPr>
  </w:style>
  <w:style w:type="table" w:customStyle="1" w:styleId="Grilledutableau1">
    <w:name w:val="Grille du tableau1"/>
    <w:basedOn w:val="TableauNormal"/>
    <w:next w:val="Grilledutableau"/>
    <w:uiPriority w:val="39"/>
    <w:rsid w:val="002D2CF9"/>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2D2CF9"/>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2D2CF9"/>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39"/>
    <w:rsid w:val="002D2CF9"/>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rsid w:val="002D2CF9"/>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4E7E43"/>
    <w:rPr>
      <w:sz w:val="16"/>
      <w:szCs w:val="16"/>
    </w:rPr>
  </w:style>
  <w:style w:type="paragraph" w:styleId="Objetducommentaire">
    <w:name w:val="annotation subject"/>
    <w:basedOn w:val="Commentaire"/>
    <w:next w:val="Commentaire"/>
    <w:link w:val="ObjetducommentaireCar"/>
    <w:uiPriority w:val="99"/>
    <w:semiHidden/>
    <w:unhideWhenUsed/>
    <w:rsid w:val="004E7E43"/>
    <w:pPr>
      <w:spacing w:after="0" w:line="240" w:lineRule="auto"/>
      <w:ind w:left="0" w:firstLine="0"/>
    </w:pPr>
    <w:rPr>
      <w:rFonts w:asciiTheme="minorHAnsi" w:eastAsiaTheme="minorHAnsi" w:hAnsiTheme="minorHAnsi" w:cstheme="minorBidi"/>
      <w:b/>
      <w:bCs/>
    </w:rPr>
  </w:style>
  <w:style w:type="character" w:customStyle="1" w:styleId="ObjetducommentaireCar">
    <w:name w:val="Objet du commentaire Car"/>
    <w:basedOn w:val="CommentaireCar"/>
    <w:link w:val="Objetducommentaire"/>
    <w:uiPriority w:val="99"/>
    <w:semiHidden/>
    <w:rsid w:val="004E7E43"/>
    <w:rPr>
      <w:rFonts w:ascii="Book Antiqua" w:eastAsia="Book Antiqua" w:hAnsi="Book Antiqua"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425318">
      <w:bodyDiv w:val="1"/>
      <w:marLeft w:val="0"/>
      <w:marRight w:val="0"/>
      <w:marTop w:val="0"/>
      <w:marBottom w:val="0"/>
      <w:divBdr>
        <w:top w:val="none" w:sz="0" w:space="0" w:color="auto"/>
        <w:left w:val="none" w:sz="0" w:space="0" w:color="auto"/>
        <w:bottom w:val="none" w:sz="0" w:space="0" w:color="auto"/>
        <w:right w:val="none" w:sz="0" w:space="0" w:color="auto"/>
      </w:divBdr>
    </w:div>
    <w:div w:id="1065957526">
      <w:bodyDiv w:val="1"/>
      <w:marLeft w:val="0"/>
      <w:marRight w:val="0"/>
      <w:marTop w:val="0"/>
      <w:marBottom w:val="0"/>
      <w:divBdr>
        <w:top w:val="none" w:sz="0" w:space="0" w:color="auto"/>
        <w:left w:val="none" w:sz="0" w:space="0" w:color="auto"/>
        <w:bottom w:val="none" w:sz="0" w:space="0" w:color="auto"/>
        <w:right w:val="none" w:sz="0" w:space="0" w:color="auto"/>
      </w:divBdr>
    </w:div>
    <w:div w:id="110503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nrtl.fr/"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2.jpeg"/><Relationship Id="rId7" Type="http://schemas.openxmlformats.org/officeDocument/2006/relationships/webSettings" Target="webSettings.xml"/><Relationship Id="rId12" Type="http://schemas.openxmlformats.org/officeDocument/2006/relationships/hyperlink" Target="http://www.ccdmd.qc.ca/fr/"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youtube.com/user/sedonnerlemot"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laurendeau.qc.ca/mon-portail/"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oqlf.gouv.qc.ca/ressources/bdl.html" TargetMode="External"/><Relationship Id="rId23" Type="http://schemas.openxmlformats.org/officeDocument/2006/relationships/footer" Target="footer6.xml"/><Relationship Id="rId10" Type="http://schemas.openxmlformats.org/officeDocument/2006/relationships/image" Target="media/image1.jp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conjugueur.lefigaro.fr/" TargetMode="External"/><Relationship Id="rId22" Type="http://schemas.openxmlformats.org/officeDocument/2006/relationships/footer" Target="footer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22651A3D595D4DAC77E3B1F80E46D6" ma:contentTypeVersion="6" ma:contentTypeDescription="Crée un document." ma:contentTypeScope="" ma:versionID="7a050c4cadbc073aa47f4a1f388326c0">
  <xsd:schema xmlns:xsd="http://www.w3.org/2001/XMLSchema" xmlns:xs="http://www.w3.org/2001/XMLSchema" xmlns:p="http://schemas.microsoft.com/office/2006/metadata/properties" xmlns:ns2="32ddd24f-e14c-432c-87d2-2f355aae2081" xmlns:ns3="7547404f-f3de-4585-ab83-d4e2132795e3" targetNamespace="http://schemas.microsoft.com/office/2006/metadata/properties" ma:root="true" ma:fieldsID="70bc8f041a371c1762411e2a5141a534" ns2:_="" ns3:_="">
    <xsd:import namespace="32ddd24f-e14c-432c-87d2-2f355aae2081"/>
    <xsd:import namespace="7547404f-f3de-4585-ab83-d4e2132795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dd24f-e14c-432c-87d2-2f355aae20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47404f-f3de-4585-ab83-d4e2132795e3"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7F4E52-0AD6-458D-8304-1A4211B03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ddd24f-e14c-432c-87d2-2f355aae2081"/>
    <ds:schemaRef ds:uri="7547404f-f3de-4585-ab83-d4e213279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33D042-C989-48A9-BBFF-C317498E96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25B69B-7A1B-483A-9952-1B0E37529B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5305</Words>
  <Characters>29178</Characters>
  <Application>Microsoft Office Word</Application>
  <DocSecurity>0</DocSecurity>
  <Lines>243</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Émilie Fortin</dc:creator>
  <cp:keywords/>
  <dc:description/>
  <cp:lastModifiedBy>Élisabeth Désourdy</cp:lastModifiedBy>
  <cp:revision>6</cp:revision>
  <dcterms:created xsi:type="dcterms:W3CDTF">2022-05-09T16:05:00Z</dcterms:created>
  <dcterms:modified xsi:type="dcterms:W3CDTF">2023-01-19T17:57:00Z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0x010100F322651A3D595D4DAC77E3B1F80E46D6</vt:lpwstr>
  </property>
</Properties>
</file>