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1.（25分）</w:t>
      </w:r>
    </w:p>
    <w:p>
      <w:pPr>
        <w:widowControl w:val="0"/>
        <w:numPr>
          <w:ilvl w:val="0"/>
          <w:numId w:val="1"/>
        </w:numPr>
        <w:ind w:firstLine="210" w:firstLineChars="10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总共的存储空间为：6 (行数) × 8 (列数) × 6 (每个元素占用的字节数) = 288 字节</w:t>
      </w:r>
    </w:p>
    <w:p>
      <w:pPr>
        <w:widowControl w:val="0"/>
        <w:numPr>
          <w:ilvl w:val="0"/>
          <w:numId w:val="1"/>
        </w:numPr>
        <w:ind w:firstLine="210" w:firstLineChars="10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a</w:t>
      </w:r>
      <w:r>
        <w:rPr>
          <w:rFonts w:hint="default" w:eastAsiaTheme="minorEastAsia"/>
          <w:lang w:val="en-US" w:eastAsia="zh-CN"/>
        </w:rPr>
        <w:t>1,4的存储地址</w:t>
      </w:r>
      <w:r>
        <w:rPr>
          <w:rFonts w:hint="eastAsia"/>
          <w:lang w:val="en-US" w:eastAsia="zh-CN"/>
        </w:rPr>
        <w:t>：</w:t>
      </w:r>
      <w:r>
        <w:rPr>
          <w:rFonts w:hint="default" w:eastAsiaTheme="minorEastAsia"/>
          <w:lang w:val="en-US" w:eastAsia="zh-CN"/>
        </w:rPr>
        <w:t>1000 + (1 * 8 + 4) * 6 = 10</w:t>
      </w:r>
      <w:r>
        <w:rPr>
          <w:rFonts w:hint="eastAsia"/>
          <w:lang w:val="en-US" w:eastAsia="zh-CN"/>
        </w:rPr>
        <w:t>72</w:t>
      </w:r>
    </w:p>
    <w:p>
      <w:pPr>
        <w:widowControl w:val="0"/>
        <w:numPr>
          <w:ilvl w:val="0"/>
          <w:numId w:val="1"/>
        </w:numPr>
        <w:ind w:firstLine="210" w:firstLineChars="10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a</w:t>
      </w:r>
      <w:r>
        <w:rPr>
          <w:rFonts w:hint="default" w:eastAsiaTheme="minorEastAsia"/>
          <w:lang w:val="en-US" w:eastAsia="zh-CN"/>
        </w:rPr>
        <w:t>3,2的存储地址</w:t>
      </w:r>
      <w:r>
        <w:rPr>
          <w:rFonts w:hint="eastAsia"/>
          <w:lang w:val="en-US" w:eastAsia="zh-CN"/>
        </w:rPr>
        <w:t>：1000 + (2 * 6 + 3) * 6 = 1090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2.（25分）</w:t>
      </w:r>
    </w:p>
    <w:p>
      <w:pPr>
        <w:widowControl w:val="0"/>
        <w:numPr>
          <w:ilvl w:val="0"/>
          <w:numId w:val="2"/>
        </w:numPr>
        <w:ind w:firstLine="210" w:firstLineChars="1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按行优先，各元素存储位置：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a0,0,0,0 的存储地址 = 100 + (0 * 3 * 5 * 8 + 0 * 5 * 8 + 0 * 8 + 0) * 4 = 100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a1,1,1,1 的存储地址 = 100 + (1 * 3 * 5 * 8 + 1 * 5 * 8 + 1 * 8 + 1) * 4 = 776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a3,1,2,5 的存储地址 = 100 + (3 * 3 * 5 * 8 + 1 * 5 * 8 + 2 * 8 + 5) * 4 = 1784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a8,2,4,7 的存储地址 = 100 + (8 * 3 * 5 * 8 + 2 * 5 * 8 + 4 * 8 + 7) * 4 = 4416</w:t>
      </w:r>
    </w:p>
    <w:p>
      <w:pPr>
        <w:widowControl w:val="0"/>
        <w:numPr>
          <w:ilvl w:val="0"/>
          <w:numId w:val="2"/>
        </w:numPr>
        <w:ind w:left="0" w:leftChars="0" w:firstLine="210" w:firstLineChars="1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按列优先，排在第100到104的5个数组元素：</w:t>
      </w:r>
    </w:p>
    <w:p>
      <w:pPr>
        <w:widowControl w:val="0"/>
        <w:numPr>
          <w:ilvl w:val="0"/>
          <w:numId w:val="0"/>
        </w:numPr>
        <w:ind w:leftChars="100"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100：a1230</w:t>
      </w:r>
    </w:p>
    <w:p>
      <w:pPr>
        <w:widowControl w:val="0"/>
        <w:numPr>
          <w:ilvl w:val="0"/>
          <w:numId w:val="0"/>
        </w:numPr>
        <w:ind w:leftChars="100"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101：a2230</w:t>
      </w:r>
    </w:p>
    <w:p>
      <w:pPr>
        <w:widowControl w:val="0"/>
        <w:numPr>
          <w:ilvl w:val="0"/>
          <w:numId w:val="0"/>
        </w:numPr>
        <w:ind w:leftChars="100"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102：a3230</w:t>
      </w:r>
    </w:p>
    <w:p>
      <w:pPr>
        <w:widowControl w:val="0"/>
        <w:numPr>
          <w:ilvl w:val="0"/>
          <w:numId w:val="0"/>
        </w:numPr>
        <w:ind w:leftChars="100"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103：a4230</w:t>
      </w:r>
    </w:p>
    <w:p>
      <w:pPr>
        <w:widowControl w:val="0"/>
        <w:numPr>
          <w:ilvl w:val="0"/>
          <w:numId w:val="0"/>
        </w:numPr>
        <w:ind w:leftChars="100"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104：a5230</w:t>
      </w:r>
    </w:p>
    <w:p>
      <w:pPr>
        <w:widowControl w:val="0"/>
        <w:numPr>
          <w:ilvl w:val="0"/>
          <w:numId w:val="0"/>
        </w:numPr>
        <w:ind w:leftChars="100" w:firstLine="210" w:firstLineChars="10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3.（25分）</w:t>
      </w:r>
    </w:p>
    <w:p>
      <w:pPr>
        <w:widowControl w:val="0"/>
        <w:numPr>
          <w:ilvl w:val="0"/>
          <w:numId w:val="3"/>
        </w:numPr>
        <w:ind w:firstLine="210" w:firstLineChars="1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 = 2i + j</w:t>
      </w:r>
    </w:p>
    <w:p>
      <w:pPr>
        <w:widowControl w:val="0"/>
        <w:numPr>
          <w:ilvl w:val="0"/>
          <w:numId w:val="3"/>
        </w:numPr>
        <w:ind w:firstLine="210" w:firstLineChars="1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 </w:t>
      </w:r>
      <w:r>
        <w:rPr>
          <w:rFonts w:hint="default"/>
          <w:lang w:val="en-US" w:eastAsia="zh-CN"/>
        </w:rPr>
        <w:t>=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(k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+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1)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/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 向下取整,  j = k </w:t>
      </w:r>
      <w:bookmarkStart w:id="0" w:name="_GoBack"/>
      <w:bookmarkEnd w:id="0"/>
      <w:r>
        <w:rPr>
          <w:rFonts w:hint="eastAsia"/>
          <w:lang w:val="en-US" w:eastAsia="zh-CN"/>
        </w:rPr>
        <w:t>- 2i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4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635" cy="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25分</w:t>
      </w:r>
      <w:r>
        <w:rPr>
          <w:rFonts w:hint="eastAsia"/>
          <w:lang w:eastAsia="zh-CN"/>
        </w:rPr>
        <w:t>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928110" cy="2945765"/>
            <wp:effectExtent l="0" t="0" r="15240" b="698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8110" cy="2945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3AEEB97"/>
    <w:multiLevelType w:val="singleLevel"/>
    <w:tmpl w:val="C3AEEB97"/>
    <w:lvl w:ilvl="0" w:tentative="0">
      <w:start w:val="4"/>
      <w:numFmt w:val="decimal"/>
      <w:suff w:val="space"/>
      <w:lvlText w:val="%1."/>
      <w:lvlJc w:val="left"/>
    </w:lvl>
  </w:abstractNum>
  <w:abstractNum w:abstractNumId="1">
    <w:nsid w:val="E6C666F4"/>
    <w:multiLevelType w:val="singleLevel"/>
    <w:tmpl w:val="E6C666F4"/>
    <w:lvl w:ilvl="0" w:tentative="0">
      <w:start w:val="1"/>
      <w:numFmt w:val="lowerLetter"/>
      <w:suff w:val="space"/>
      <w:lvlText w:val="%1)"/>
      <w:lvlJc w:val="left"/>
    </w:lvl>
  </w:abstractNum>
  <w:abstractNum w:abstractNumId="2">
    <w:nsid w:val="0908575B"/>
    <w:multiLevelType w:val="singleLevel"/>
    <w:tmpl w:val="0908575B"/>
    <w:lvl w:ilvl="0" w:tentative="0">
      <w:start w:val="1"/>
      <w:numFmt w:val="lowerLetter"/>
      <w:suff w:val="space"/>
      <w:lvlText w:val="%1)"/>
      <w:lvlJc w:val="left"/>
    </w:lvl>
  </w:abstractNum>
  <w:abstractNum w:abstractNumId="3">
    <w:nsid w:val="7F27F067"/>
    <w:multiLevelType w:val="singleLevel"/>
    <w:tmpl w:val="7F27F067"/>
    <w:lvl w:ilvl="0" w:tentative="0">
      <w:start w:val="1"/>
      <w:numFmt w:val="lowerLetter"/>
      <w:suff w:val="space"/>
      <w:lvlText w:val="%1)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Q4ZmM0N2MzNjBkMzUxZDg3MGFmZTU3MjFlZTc5ZDgifQ=="/>
  </w:docVars>
  <w:rsids>
    <w:rsidRoot w:val="00000000"/>
    <w:rsid w:val="1D5D1744"/>
    <w:rsid w:val="70B148AE"/>
    <w:rsid w:val="780379AE"/>
    <w:rsid w:val="7BE31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jpeg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43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2023-11-08T15:42:00Z</dcterms:created>
  <dc:creator>30865</dc:creator>
  <cp:lastModifiedBy>我是你想不到的无关痛痒</cp:lastModifiedBy>
  <dcterms:modified xsi:type="dcterms:W3CDTF">2023-11-09T16:02:25Z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C6A0A179EC204FDDA0608B4CAB6BC6E7_12</vt:lpwstr>
  </property>
</Properties>
</file>