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i w:val="0"/>
          <w:iCs w:val="0"/>
          <w:sz w:val="40"/>
          <w:szCs w:val="48"/>
        </w:rPr>
      </w:pPr>
      <w:r>
        <w:rPr>
          <w:rFonts w:hint="eastAsia"/>
          <w:b/>
          <w:bCs/>
          <w:i w:val="0"/>
          <w:iCs w:val="0"/>
          <w:sz w:val="40"/>
          <w:szCs w:val="48"/>
        </w:rPr>
        <w:t>社团报销注意事项</w:t>
      </w:r>
    </w:p>
    <w:p>
      <w:pPr>
        <w:jc w:val="left"/>
        <w:rPr>
          <w:rFonts w:hint="eastAsia"/>
          <w:b/>
          <w:bCs/>
          <w:i w:val="0"/>
          <w:iCs w:val="0"/>
          <w:sz w:val="28"/>
          <w:szCs w:val="36"/>
          <w:lang w:val="en-US" w:eastAsia="zh-CN"/>
        </w:rPr>
      </w:pPr>
      <w:r>
        <w:rPr>
          <w:rFonts w:hint="eastAsia"/>
          <w:b/>
          <w:bCs/>
          <w:i w:val="0"/>
          <w:iCs w:val="0"/>
          <w:sz w:val="28"/>
          <w:szCs w:val="36"/>
          <w:lang w:val="en-US" w:eastAsia="zh-CN"/>
        </w:rPr>
        <w:t>1.双校区活动社团只交一份总的结算表，尽量交到沙河校区</w:t>
      </w:r>
    </w:p>
    <w:p>
      <w:pPr>
        <w:jc w:val="left"/>
        <w:rPr>
          <w:rFonts w:hint="eastAsia"/>
          <w:b/>
          <w:bCs/>
          <w:i w:val="0"/>
          <w:iCs w:val="0"/>
          <w:sz w:val="28"/>
          <w:szCs w:val="36"/>
          <w:lang w:val="en-US" w:eastAsia="zh-CN"/>
        </w:rPr>
      </w:pPr>
      <w:r>
        <w:rPr>
          <w:rFonts w:hint="eastAsia"/>
          <w:b/>
          <w:bCs/>
          <w:i w:val="0"/>
          <w:iCs w:val="0"/>
          <w:sz w:val="28"/>
          <w:szCs w:val="36"/>
          <w:lang w:val="en-US" w:eastAsia="zh-CN"/>
        </w:rPr>
        <w:t>2.所有纸质版签字都需要对应人员亲笔签字。</w:t>
      </w:r>
    </w:p>
    <w:p>
      <w:pPr>
        <w:jc w:val="left"/>
        <w:rPr>
          <w:rFonts w:hint="eastAsia"/>
          <w:b/>
          <w:bCs/>
          <w:i w:val="0"/>
          <w:iCs w:val="0"/>
          <w:sz w:val="28"/>
          <w:szCs w:val="36"/>
          <w:lang w:val="en-US" w:eastAsia="zh-CN"/>
        </w:rPr>
      </w:pPr>
      <w:r>
        <w:rPr>
          <w:rFonts w:hint="eastAsia"/>
          <w:b/>
          <w:bCs/>
          <w:i w:val="0"/>
          <w:iCs w:val="0"/>
          <w:sz w:val="28"/>
          <w:szCs w:val="36"/>
          <w:lang w:val="en-US" w:eastAsia="zh-CN"/>
        </w:rPr>
        <w:t>3.《北京邮电大学团学活动经费结算情况表》中“结算金额”一栏的数值为下图中①+②的总和。，图中③部分的金额数值为①部分金额数值总和;《北京邮电大学活动经费报销申请表》中的“申请报销</w:t>
      </w:r>
    </w:p>
    <w:p>
      <w:pPr>
        <w:jc w:val="left"/>
        <w:rPr>
          <w:rFonts w:hint="default"/>
          <w:b/>
          <w:bCs/>
          <w:i w:val="0"/>
          <w:iCs w:val="0"/>
          <w:sz w:val="28"/>
          <w:szCs w:val="36"/>
          <w:lang w:val="en-US" w:eastAsia="zh-CN"/>
        </w:rPr>
      </w:pPr>
      <w:r>
        <w:rPr>
          <w:rFonts w:hint="eastAsia"/>
          <w:b/>
          <w:bCs/>
          <w:i w:val="0"/>
          <w:iCs w:val="0"/>
          <w:sz w:val="28"/>
          <w:szCs w:val="36"/>
          <w:lang w:val="en-US" w:eastAsia="zh-CN"/>
        </w:rPr>
        <w:t>总金额”为下图中①的金额总和。</w:t>
      </w:r>
    </w:p>
    <w:p>
      <w:pPr>
        <w:jc w:val="left"/>
        <w:rPr>
          <w:rFonts w:hint="default"/>
          <w:b/>
          <w:bCs/>
          <w:i w:val="0"/>
          <w:iCs w:val="0"/>
          <w:sz w:val="28"/>
          <w:szCs w:val="36"/>
          <w:lang w:val="en-US" w:eastAsia="zh-CN"/>
        </w:rPr>
      </w:pPr>
    </w:p>
    <w:p>
      <w:pPr>
        <w:jc w:val="left"/>
        <w:rPr>
          <w:rFonts w:hint="default"/>
          <w:b/>
          <w:bCs/>
          <w:i w:val="0"/>
          <w:iCs w:val="0"/>
          <w:sz w:val="28"/>
          <w:szCs w:val="36"/>
          <w:lang w:val="en-US" w:eastAsia="zh-CN"/>
        </w:rPr>
      </w:pPr>
      <w:r>
        <w:rPr>
          <w:rFonts w:hint="eastAsia"/>
          <w:b/>
          <w:bCs/>
          <w:i w:val="0"/>
          <w:iCs w:val="0"/>
          <w:sz w:val="28"/>
          <w:szCs w:val="36"/>
          <w:lang w:val="en-US" w:eastAsia="zh-CN"/>
        </w:rPr>
        <w:t xml:space="preserve">          </w:t>
      </w:r>
      <w:r>
        <w:rPr>
          <w:rFonts w:hint="default"/>
          <w:b/>
          <w:bCs/>
          <w:i w:val="0"/>
          <w:iCs w:val="0"/>
          <w:sz w:val="28"/>
          <w:szCs w:val="36"/>
          <w:lang w:val="en-US" w:eastAsia="zh-CN"/>
        </w:rPr>
        <w:drawing>
          <wp:inline distT="0" distB="0" distL="114300" distR="114300">
            <wp:extent cx="3843655" cy="3764280"/>
            <wp:effectExtent l="0" t="0" r="4445" b="7620"/>
            <wp:docPr id="1" name="图片 1" descr="屏幕截图 2022-10-17 1807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10-17 180705(1)"/>
                    <pic:cNvPicPr>
                      <a:picLocks noChangeAspect="1"/>
                    </pic:cNvPicPr>
                  </pic:nvPicPr>
                  <pic:blipFill>
                    <a:blip r:embed="rId4"/>
                    <a:stretch>
                      <a:fillRect/>
                    </a:stretch>
                  </pic:blipFill>
                  <pic:spPr>
                    <a:xfrm>
                      <a:off x="0" y="0"/>
                      <a:ext cx="3843655" cy="3764280"/>
                    </a:xfrm>
                    <a:prstGeom prst="rect">
                      <a:avLst/>
                    </a:prstGeom>
                  </pic:spPr>
                </pic:pic>
              </a:graphicData>
            </a:graphic>
          </wp:inline>
        </w:drawing>
      </w:r>
    </w:p>
    <w:p>
      <w:pPr>
        <w:jc w:val="left"/>
        <w:rPr>
          <w:rFonts w:hint="eastAsia"/>
          <w:b/>
          <w:bCs/>
          <w:i w:val="0"/>
          <w:iCs w:val="0"/>
          <w:sz w:val="28"/>
          <w:szCs w:val="36"/>
          <w:lang w:val="en-US" w:eastAsia="zh-CN"/>
        </w:rPr>
      </w:pPr>
      <w:r>
        <w:rPr>
          <w:rFonts w:hint="eastAsia"/>
          <w:b/>
          <w:bCs/>
          <w:i w:val="0"/>
          <w:iCs w:val="0"/>
          <w:sz w:val="28"/>
          <w:szCs w:val="36"/>
          <w:lang w:val="en-US" w:eastAsia="zh-CN"/>
        </w:rPr>
        <w:t>4.“对公转账”部分在此次活动中不需要填写。</w:t>
      </w:r>
    </w:p>
    <w:p>
      <w:pPr>
        <w:jc w:val="left"/>
        <w:rPr>
          <w:rFonts w:hint="eastAsia"/>
          <w:b/>
          <w:bCs/>
          <w:i w:val="0"/>
          <w:iCs w:val="0"/>
          <w:sz w:val="28"/>
          <w:szCs w:val="36"/>
          <w:lang w:val="en-US" w:eastAsia="zh-CN"/>
        </w:rPr>
      </w:pPr>
      <w:r>
        <w:rPr>
          <w:rFonts w:hint="eastAsia"/>
          <w:b/>
          <w:bCs/>
          <w:i w:val="0"/>
          <w:iCs w:val="0"/>
          <w:sz w:val="28"/>
          <w:szCs w:val="36"/>
          <w:lang w:val="en-US" w:eastAsia="zh-CN"/>
        </w:rPr>
        <w:t>5.购物截图的排版方式：</w:t>
      </w:r>
    </w:p>
    <w:p>
      <w:pPr>
        <w:jc w:val="left"/>
        <w:rPr>
          <w:rFonts w:hint="eastAsia"/>
          <w:b/>
          <w:bCs/>
          <w:i w:val="0"/>
          <w:iCs w:val="0"/>
          <w:sz w:val="28"/>
          <w:szCs w:val="36"/>
          <w:lang w:val="en-US" w:eastAsia="zh-CN"/>
        </w:rPr>
      </w:pPr>
      <w:r>
        <w:rPr>
          <w:rFonts w:hint="eastAsia"/>
          <w:b/>
          <w:bCs/>
          <w:i w:val="0"/>
          <w:iCs w:val="0"/>
          <w:sz w:val="28"/>
          <w:szCs w:val="36"/>
          <w:lang w:val="en-US" w:eastAsia="zh-CN"/>
        </w:rPr>
        <w:drawing>
          <wp:inline distT="0" distB="0" distL="114300" distR="114300">
            <wp:extent cx="2851785" cy="1598930"/>
            <wp:effectExtent l="0" t="0" r="5715" b="1270"/>
            <wp:docPr id="2" name="图片 2" descr="屏幕截图 2022-10-17 18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10-17 182712"/>
                    <pic:cNvPicPr>
                      <a:picLocks noChangeAspect="1"/>
                    </pic:cNvPicPr>
                  </pic:nvPicPr>
                  <pic:blipFill>
                    <a:blip r:embed="rId5"/>
                    <a:stretch>
                      <a:fillRect/>
                    </a:stretch>
                  </pic:blipFill>
                  <pic:spPr>
                    <a:xfrm>
                      <a:off x="0" y="0"/>
                      <a:ext cx="2851785" cy="1598930"/>
                    </a:xfrm>
                    <a:prstGeom prst="rect">
                      <a:avLst/>
                    </a:prstGeom>
                  </pic:spPr>
                </pic:pic>
              </a:graphicData>
            </a:graphic>
          </wp:inline>
        </w:drawing>
      </w:r>
      <w:r>
        <w:rPr>
          <w:rFonts w:hint="eastAsia"/>
          <w:b/>
          <w:bCs/>
          <w:i w:val="0"/>
          <w:iCs w:val="0"/>
          <w:sz w:val="28"/>
          <w:szCs w:val="36"/>
          <w:lang w:val="en-US" w:eastAsia="zh-CN"/>
        </w:rPr>
        <w:t>（原则：尽量打满一张纸）</w:t>
      </w:r>
    </w:p>
    <w:p>
      <w:pPr>
        <w:jc w:val="left"/>
        <w:rPr>
          <w:rFonts w:hint="eastAsia"/>
          <w:b/>
          <w:bCs/>
          <w:i w:val="0"/>
          <w:iCs w:val="0"/>
          <w:sz w:val="28"/>
          <w:szCs w:val="36"/>
          <w:lang w:val="en-US" w:eastAsia="zh-CN"/>
        </w:rPr>
      </w:pPr>
      <w:r>
        <w:rPr>
          <w:rFonts w:hint="eastAsia"/>
          <w:b/>
          <w:bCs/>
          <w:i w:val="0"/>
          <w:iCs w:val="0"/>
          <w:sz w:val="28"/>
          <w:szCs w:val="36"/>
          <w:lang w:val="en-US" w:eastAsia="zh-CN"/>
        </w:rPr>
        <w:t>6.发票打印/粘贴方式：</w:t>
      </w:r>
    </w:p>
    <w:p>
      <w:pPr>
        <w:jc w:val="left"/>
        <w:rPr>
          <w:rFonts w:hint="default"/>
          <w:b/>
          <w:bCs/>
          <w:i w:val="0"/>
          <w:iCs w:val="0"/>
          <w:sz w:val="28"/>
          <w:szCs w:val="36"/>
          <w:lang w:val="en-US" w:eastAsia="zh-CN"/>
        </w:rPr>
      </w:pPr>
      <w:r>
        <w:rPr>
          <w:rFonts w:hint="eastAsia"/>
          <w:b/>
          <w:bCs/>
          <w:i w:val="0"/>
          <w:iCs w:val="0"/>
          <w:sz w:val="28"/>
          <w:szCs w:val="36"/>
          <w:lang w:val="en-US" w:eastAsia="zh-CN"/>
        </w:rPr>
        <w:t xml:space="preserve">  电子版发票：竖向打印满整张A4纸。</w:t>
      </w:r>
    </w:p>
    <w:p>
      <w:pPr>
        <w:ind w:left="1968" w:hanging="1968" w:hangingChars="700"/>
        <w:jc w:val="left"/>
        <w:rPr>
          <w:rFonts w:hint="eastAsia"/>
          <w:b/>
          <w:bCs/>
          <w:i w:val="0"/>
          <w:iCs w:val="0"/>
          <w:sz w:val="28"/>
          <w:szCs w:val="36"/>
          <w:lang w:val="en-US" w:eastAsia="zh-CN"/>
        </w:rPr>
      </w:pPr>
      <w:r>
        <w:rPr>
          <w:rFonts w:hint="eastAsia"/>
          <w:b/>
          <w:bCs/>
          <w:i w:val="0"/>
          <w:iCs w:val="0"/>
          <w:sz w:val="28"/>
          <w:szCs w:val="36"/>
          <w:lang w:val="en-US" w:eastAsia="zh-CN"/>
        </w:rPr>
        <w:t xml:space="preserve">  纸质版发票：根据2022负责人通知群中“2022 学生社团工作模板”文件内“普通纸质发票粘贴模板”进行粘贴，并附在对应位置上。具体格式如下：</w:t>
      </w:r>
    </w:p>
    <w:p>
      <w:pPr>
        <w:ind w:firstLine="1405" w:firstLineChars="500"/>
        <w:jc w:val="left"/>
        <w:rPr>
          <w:rFonts w:hint="default"/>
          <w:b/>
          <w:bCs/>
          <w:i w:val="0"/>
          <w:iCs w:val="0"/>
          <w:sz w:val="28"/>
          <w:szCs w:val="36"/>
          <w:lang w:val="en-US" w:eastAsia="zh-CN"/>
        </w:rPr>
      </w:pPr>
      <w:r>
        <w:rPr>
          <w:rFonts w:hint="default"/>
          <w:b/>
          <w:bCs/>
          <w:i w:val="0"/>
          <w:iCs w:val="0"/>
          <w:sz w:val="28"/>
          <w:szCs w:val="36"/>
          <w:lang w:val="en-US" w:eastAsia="zh-CN"/>
        </w:rPr>
        <w:drawing>
          <wp:inline distT="0" distB="0" distL="114300" distR="114300">
            <wp:extent cx="4794250" cy="3657600"/>
            <wp:effectExtent l="0" t="0" r="6350" b="0"/>
            <wp:docPr id="3" name="图片 3" descr="屏幕截图 2022-10-17 18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10-17 183152"/>
                    <pic:cNvPicPr>
                      <a:picLocks noChangeAspect="1"/>
                    </pic:cNvPicPr>
                  </pic:nvPicPr>
                  <pic:blipFill>
                    <a:blip r:embed="rId6"/>
                    <a:stretch>
                      <a:fillRect/>
                    </a:stretch>
                  </pic:blipFill>
                  <pic:spPr>
                    <a:xfrm>
                      <a:off x="0" y="0"/>
                      <a:ext cx="4794250" cy="3657600"/>
                    </a:xfrm>
                    <a:prstGeom prst="rect">
                      <a:avLst/>
                    </a:prstGeom>
                  </pic:spPr>
                </pic:pic>
              </a:graphicData>
            </a:graphic>
          </wp:inline>
        </w:drawing>
      </w:r>
    </w:p>
    <w:p>
      <w:pPr>
        <w:jc w:val="left"/>
        <w:rPr>
          <w:rFonts w:hint="eastAsia"/>
          <w:b/>
          <w:bCs/>
          <w:i w:val="0"/>
          <w:iCs w:val="0"/>
          <w:sz w:val="28"/>
          <w:szCs w:val="36"/>
          <w:lang w:val="en-US" w:eastAsia="zh-CN"/>
        </w:rPr>
      </w:pPr>
      <w:r>
        <w:rPr>
          <w:rFonts w:hint="eastAsia"/>
          <w:b/>
          <w:bCs/>
          <w:i w:val="0"/>
          <w:iCs w:val="0"/>
          <w:sz w:val="28"/>
          <w:szCs w:val="36"/>
          <w:lang w:val="en-US" w:eastAsia="zh-CN"/>
        </w:rPr>
        <w:t>7.发票必须是增值税普通发票。</w:t>
      </w:r>
    </w:p>
    <w:p>
      <w:pPr>
        <w:jc w:val="left"/>
        <w:rPr>
          <w:rFonts w:hint="eastAsia"/>
          <w:b/>
          <w:bCs/>
          <w:i w:val="0"/>
          <w:iCs w:val="0"/>
          <w:sz w:val="28"/>
          <w:szCs w:val="36"/>
          <w:lang w:val="en-US" w:eastAsia="zh-CN"/>
        </w:rPr>
      </w:pPr>
      <w:r>
        <w:rPr>
          <w:rFonts w:hint="eastAsia"/>
          <w:b/>
          <w:bCs/>
          <w:i w:val="0"/>
          <w:iCs w:val="0"/>
          <w:sz w:val="28"/>
          <w:szCs w:val="36"/>
          <w:lang w:val="en-US" w:eastAsia="zh-CN"/>
        </w:rPr>
        <w:t>8.无论是电子版发票还是纸质版发票都需要在上交的纸质版材料中发票一页的背后用铅笔标注报销人的姓名和学号。</w:t>
      </w:r>
    </w:p>
    <w:p>
      <w:pPr>
        <w:jc w:val="left"/>
        <w:rPr>
          <w:rFonts w:hint="eastAsia"/>
          <w:b/>
          <w:bCs/>
          <w:i w:val="0"/>
          <w:iCs w:val="0"/>
          <w:sz w:val="28"/>
          <w:szCs w:val="36"/>
          <w:lang w:val="en-US" w:eastAsia="zh-CN"/>
        </w:rPr>
      </w:pPr>
      <w:r>
        <w:rPr>
          <w:rFonts w:hint="eastAsia"/>
          <w:b/>
          <w:bCs/>
          <w:i w:val="0"/>
          <w:iCs w:val="0"/>
          <w:sz w:val="28"/>
          <w:szCs w:val="36"/>
          <w:lang w:val="en-US" w:eastAsia="zh-CN"/>
        </w:rPr>
        <w:t>9.纸质版发票以及签领单在提交电子版报销材料时需要拍照并附在对应的位置，注意都需要竖向占满整个A4纸。</w:t>
      </w:r>
    </w:p>
    <w:p>
      <w:pPr>
        <w:ind w:left="281" w:hanging="281" w:hangingChars="100"/>
        <w:jc w:val="left"/>
        <w:rPr>
          <w:rFonts w:hint="eastAsia"/>
          <w:b/>
          <w:bCs/>
          <w:i w:val="0"/>
          <w:iCs w:val="0"/>
          <w:sz w:val="28"/>
          <w:szCs w:val="36"/>
          <w:lang w:val="en-US" w:eastAsia="zh-CN"/>
        </w:rPr>
      </w:pPr>
      <w:r>
        <w:rPr>
          <w:rFonts w:hint="eastAsia"/>
          <w:b/>
          <w:bCs/>
          <w:i w:val="0"/>
          <w:iCs w:val="0"/>
          <w:sz w:val="28"/>
          <w:szCs w:val="36"/>
          <w:lang w:val="en-US" w:eastAsia="zh-CN"/>
        </w:rPr>
        <w:t>10.在开发票填写信息时，抬头类型为“企业”，发票抬头为“北京邮电大学”，税号：12100000400009952C</w:t>
      </w:r>
    </w:p>
    <w:p>
      <w:pPr>
        <w:ind w:left="281" w:hanging="281" w:hangingChars="100"/>
        <w:jc w:val="left"/>
        <w:rPr>
          <w:rFonts w:hint="default"/>
          <w:b/>
          <w:bCs/>
          <w:i w:val="0"/>
          <w:iCs w:val="0"/>
          <w:sz w:val="28"/>
          <w:szCs w:val="36"/>
          <w:lang w:val="en-US" w:eastAsia="zh-CN"/>
        </w:rPr>
      </w:pPr>
      <w:r>
        <w:rPr>
          <w:rFonts w:hint="eastAsia"/>
          <w:b/>
          <w:bCs/>
          <w:i w:val="0"/>
          <w:iCs w:val="0"/>
          <w:sz w:val="28"/>
          <w:szCs w:val="36"/>
          <w:lang w:val="en-US" w:eastAsia="zh-CN"/>
        </w:rPr>
        <w:t>11.报销时，社团购买的食品，饮品，虚拟货币，游戏会员等无法报销。</w:t>
      </w:r>
      <w:bookmarkStart w:id="0" w:name="_GoBack"/>
      <w:bookmarkEnd w:id="0"/>
    </w:p>
    <w:p>
      <w:pPr>
        <w:jc w:val="left"/>
        <w:rPr>
          <w:rFonts w:hint="eastAsia"/>
          <w:b/>
          <w:bCs/>
          <w:i w:val="0"/>
          <w:iCs w:val="0"/>
          <w:sz w:val="28"/>
          <w:szCs w:val="36"/>
          <w:lang w:val="en-US" w:eastAsia="zh-CN"/>
        </w:rPr>
      </w:pPr>
      <w:r>
        <w:rPr>
          <w:rFonts w:hint="eastAsia"/>
          <w:b/>
          <w:bCs/>
          <w:i w:val="0"/>
          <w:iCs w:val="0"/>
          <w:sz w:val="28"/>
          <w:szCs w:val="36"/>
          <w:lang w:val="en-US" w:eastAsia="zh-CN"/>
        </w:rPr>
        <w:t>13.注意模板表括号内的文字在打印时需要删除</w:t>
      </w:r>
    </w:p>
    <w:p>
      <w:pPr>
        <w:jc w:val="left"/>
        <w:rPr>
          <w:rFonts w:hint="default"/>
          <w:b/>
          <w:bCs/>
          <w:i w:val="0"/>
          <w:iCs w:val="0"/>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ZjZhOGI1ODYxNTU0ODhkODNmNmFiZWY2ZDIzNjUifQ=="/>
  </w:docVars>
  <w:rsids>
    <w:rsidRoot w:val="00000000"/>
    <w:rsid w:val="0497622F"/>
    <w:rsid w:val="08771D4E"/>
    <w:rsid w:val="0DC43268"/>
    <w:rsid w:val="1236491B"/>
    <w:rsid w:val="170A5096"/>
    <w:rsid w:val="1C393D43"/>
    <w:rsid w:val="1D341D5A"/>
    <w:rsid w:val="21C700C9"/>
    <w:rsid w:val="225B588E"/>
    <w:rsid w:val="2866479A"/>
    <w:rsid w:val="2EE03201"/>
    <w:rsid w:val="336D4F91"/>
    <w:rsid w:val="352B75F3"/>
    <w:rsid w:val="37F93D6A"/>
    <w:rsid w:val="39BD3FED"/>
    <w:rsid w:val="3E537DA8"/>
    <w:rsid w:val="3FCA0530"/>
    <w:rsid w:val="42F2678D"/>
    <w:rsid w:val="45B97364"/>
    <w:rsid w:val="4B857541"/>
    <w:rsid w:val="4E460983"/>
    <w:rsid w:val="50BA4C78"/>
    <w:rsid w:val="52C673B2"/>
    <w:rsid w:val="588D3A13"/>
    <w:rsid w:val="58DC3BFF"/>
    <w:rsid w:val="5A482FDC"/>
    <w:rsid w:val="6F2A1462"/>
    <w:rsid w:val="759332D4"/>
    <w:rsid w:val="78DE1BAF"/>
    <w:rsid w:val="7B3150B8"/>
    <w:rsid w:val="7BCD065D"/>
    <w:rsid w:val="7C095542"/>
    <w:rsid w:val="7DF14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497</Words>
  <Characters>539</Characters>
  <Lines>0</Lines>
  <Paragraphs>0</Paragraphs>
  <TotalTime>2</TotalTime>
  <ScaleCrop>false</ScaleCrop>
  <LinksUpToDate>false</LinksUpToDate>
  <CharactersWithSpaces>554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2022-10-17T09:56:00Z</dcterms:created>
  <dc:creator>lenovo</dc:creator>
  <cp:lastModifiedBy>~ENTHUSIASTIC  BOY~</cp:lastModifiedBy>
  <dcterms:modified xsi:type="dcterms:W3CDTF">2022-10-17T10:57:21Z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EA1058EB0FCA4722AB06636281C4DC2D</vt:lpwstr>
  </property>
</Properties>
</file>